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B70" w:rsidRPr="00DC0EE8" w:rsidRDefault="00915B70" w:rsidP="00260DE1">
      <w:pPr>
        <w:pStyle w:val="normal"/>
        <w:spacing w:before="240" w:after="240" w:line="240" w:lineRule="auto"/>
        <w:rPr>
          <w:rFonts w:ascii="Times New Roman" w:eastAsia="Times New Roman" w:hAnsi="Times New Roman" w:cs="Times New Roman"/>
          <w:b/>
          <w:sz w:val="28"/>
          <w:szCs w:val="28"/>
        </w:rPr>
      </w:pPr>
    </w:p>
    <w:p w:rsidR="005F2278" w:rsidRPr="005F2278" w:rsidRDefault="00CA6969" w:rsidP="00260DE1">
      <w:pPr>
        <w:pStyle w:val="1"/>
        <w:tabs>
          <w:tab w:val="center" w:pos="7569"/>
          <w:tab w:val="left" w:pos="11164"/>
        </w:tabs>
        <w:spacing w:line="240" w:lineRule="auto"/>
        <w:jc w:val="center"/>
        <w:rPr>
          <w:rFonts w:ascii="Times New Roman" w:hAnsi="Times New Roman" w:cs="Times New Roman"/>
          <w:b/>
          <w:color w:val="000000"/>
          <w:sz w:val="28"/>
          <w:szCs w:val="28"/>
        </w:rPr>
      </w:pPr>
      <w:r w:rsidRPr="00F353E1">
        <w:rPr>
          <w:rFonts w:ascii="Times New Roman" w:hAnsi="Times New Roman" w:cs="Times New Roman"/>
          <w:b/>
          <w:color w:val="000000"/>
          <w:sz w:val="28"/>
          <w:szCs w:val="28"/>
        </w:rPr>
        <w:t>Камянець-Подільський нац</w:t>
      </w:r>
      <w:r w:rsidR="00FF619C">
        <w:rPr>
          <w:rFonts w:ascii="Times New Roman" w:hAnsi="Times New Roman" w:cs="Times New Roman"/>
          <w:b/>
          <w:color w:val="000000"/>
          <w:sz w:val="28"/>
          <w:szCs w:val="28"/>
        </w:rPr>
        <w:t>іональний університет імені Іва</w:t>
      </w:r>
      <w:r w:rsidRPr="00F353E1">
        <w:rPr>
          <w:rFonts w:ascii="Times New Roman" w:hAnsi="Times New Roman" w:cs="Times New Roman"/>
          <w:b/>
          <w:color w:val="000000"/>
          <w:sz w:val="28"/>
          <w:szCs w:val="28"/>
        </w:rPr>
        <w:t xml:space="preserve">на Огієнка </w:t>
      </w:r>
      <w:r w:rsidRPr="00F353E1">
        <w:rPr>
          <w:rFonts w:ascii="Times New Roman" w:hAnsi="Times New Roman" w:cs="Times New Roman"/>
          <w:b/>
          <w:color w:val="000000"/>
          <w:sz w:val="28"/>
          <w:szCs w:val="28"/>
        </w:rPr>
        <w:br/>
      </w:r>
      <w:r w:rsidR="005F2278" w:rsidRPr="005F2278">
        <w:rPr>
          <w:rFonts w:ascii="Times New Roman" w:hAnsi="Times New Roman" w:cs="Times New Roman"/>
          <w:b/>
          <w:color w:val="000000"/>
          <w:sz w:val="28"/>
          <w:szCs w:val="28"/>
        </w:rPr>
        <w:t>Історичний факультет</w:t>
      </w:r>
    </w:p>
    <w:p w:rsidR="00915B70" w:rsidRDefault="005F2278" w:rsidP="00260DE1">
      <w:pPr>
        <w:pStyle w:val="1"/>
        <w:tabs>
          <w:tab w:val="center" w:pos="7569"/>
          <w:tab w:val="left" w:pos="11164"/>
        </w:tabs>
        <w:spacing w:line="240" w:lineRule="auto"/>
        <w:jc w:val="center"/>
        <w:rPr>
          <w:rFonts w:ascii="Times New Roman" w:hAnsi="Times New Roman" w:cs="Times New Roman"/>
          <w:b/>
          <w:color w:val="000000"/>
          <w:sz w:val="28"/>
          <w:szCs w:val="28"/>
        </w:rPr>
      </w:pPr>
      <w:r w:rsidRPr="005F2278">
        <w:rPr>
          <w:rFonts w:ascii="Times New Roman" w:hAnsi="Times New Roman" w:cs="Times New Roman"/>
          <w:b/>
          <w:color w:val="000000"/>
          <w:sz w:val="28"/>
          <w:szCs w:val="28"/>
        </w:rPr>
        <w:t>Кафедра історії України</w:t>
      </w:r>
    </w:p>
    <w:p w:rsidR="00260DE1" w:rsidRPr="00260DE1" w:rsidRDefault="00260DE1" w:rsidP="00260DE1">
      <w:pPr>
        <w:pStyle w:val="1"/>
        <w:tabs>
          <w:tab w:val="center" w:pos="7569"/>
          <w:tab w:val="left" w:pos="11164"/>
        </w:tabs>
        <w:spacing w:line="240" w:lineRule="auto"/>
        <w:jc w:val="center"/>
        <w:rPr>
          <w:rFonts w:ascii="Times New Roman" w:hAnsi="Times New Roman" w:cs="Times New Roman"/>
          <w:b/>
          <w:color w:val="000000"/>
          <w:sz w:val="28"/>
          <w:szCs w:val="28"/>
        </w:rPr>
      </w:pPr>
    </w:p>
    <w:p w:rsidR="006D722C" w:rsidRPr="00915B70" w:rsidRDefault="006D722C"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color w:val="000000"/>
          <w:sz w:val="28"/>
          <w:szCs w:val="28"/>
        </w:rPr>
      </w:pPr>
      <w:r w:rsidRPr="00F353E1">
        <w:rPr>
          <w:rFonts w:ascii="Times New Roman" w:eastAsia="Times New Roman" w:hAnsi="Times New Roman" w:cs="Times New Roman"/>
          <w:b/>
          <w:color w:val="000000"/>
          <w:sz w:val="28"/>
          <w:szCs w:val="28"/>
        </w:rPr>
        <w:t>Загальна інформація про курс</w:t>
      </w:r>
    </w:p>
    <w:p w:rsidR="00915B70" w:rsidRPr="00F353E1" w:rsidRDefault="00915B70"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28"/>
          <w:szCs w:val="28"/>
        </w:rPr>
      </w:pPr>
    </w:p>
    <w:tbl>
      <w:tblPr>
        <w:tblW w:w="15441" w:type="dxa"/>
        <w:tblLayout w:type="fixed"/>
        <w:tblLook w:val="0000"/>
      </w:tblPr>
      <w:tblGrid>
        <w:gridCol w:w="2542"/>
        <w:gridCol w:w="12899"/>
      </w:tblGrid>
      <w:tr w:rsidR="00CA6969" w:rsidRPr="00915B70" w:rsidTr="002967C1">
        <w:trPr>
          <w:trHeight w:val="30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CA6969" w:rsidRPr="00915B70" w:rsidRDefault="00CA6969"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15B70">
              <w:rPr>
                <w:rFonts w:ascii="Times New Roman" w:eastAsia="Times New Roman" w:hAnsi="Times New Roman" w:cs="Times New Roman"/>
                <w:b/>
                <w:color w:val="000000"/>
                <w:sz w:val="24"/>
                <w:szCs w:val="24"/>
              </w:rPr>
              <w:t>Назва курсу</w:t>
            </w:r>
            <w:r w:rsidR="00F353E1" w:rsidRPr="00915B70">
              <w:rPr>
                <w:rFonts w:ascii="Times New Roman" w:eastAsia="Times New Roman" w:hAnsi="Times New Roman" w:cs="Times New Roman"/>
                <w:b/>
                <w:color w:val="000000"/>
                <w:sz w:val="24"/>
                <w:szCs w:val="24"/>
              </w:rPr>
              <w:t>, мова викладання</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CA6969" w:rsidRPr="005F2278" w:rsidRDefault="00FB6D62"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hAnsi="Times New Roman" w:cs="Times New Roman"/>
                <w:b/>
                <w:bCs/>
                <w:color w:val="000000"/>
                <w:sz w:val="24"/>
                <w:szCs w:val="24"/>
              </w:rPr>
              <w:t>Охорона праці в галузі</w:t>
            </w:r>
            <w:r w:rsidR="005F2278" w:rsidRPr="005F2278">
              <w:rPr>
                <w:rFonts w:ascii="Times New Roman" w:hAnsi="Times New Roman" w:cs="Times New Roman"/>
                <w:b/>
                <w:bCs/>
                <w:color w:val="000000"/>
                <w:sz w:val="24"/>
                <w:szCs w:val="24"/>
              </w:rPr>
              <w:t xml:space="preserve">, </w:t>
            </w:r>
            <w:r w:rsidR="005F2278" w:rsidRPr="005F2278">
              <w:rPr>
                <w:rFonts w:ascii="Times New Roman" w:hAnsi="Times New Roman" w:cs="Times New Roman"/>
                <w:bCs/>
                <w:color w:val="000000"/>
                <w:sz w:val="24"/>
                <w:szCs w:val="24"/>
              </w:rPr>
              <w:t>мова викладання</w:t>
            </w:r>
            <w:r w:rsidR="005F2278" w:rsidRPr="005F2278">
              <w:rPr>
                <w:rFonts w:ascii="Times New Roman" w:hAnsi="Times New Roman" w:cs="Times New Roman"/>
                <w:b/>
                <w:bCs/>
                <w:color w:val="000000"/>
                <w:sz w:val="24"/>
                <w:szCs w:val="24"/>
              </w:rPr>
              <w:t xml:space="preserve"> – українська</w:t>
            </w:r>
          </w:p>
        </w:tc>
      </w:tr>
      <w:tr w:rsidR="00CA6969" w:rsidRPr="00915B70" w:rsidTr="00CA6969">
        <w:trPr>
          <w:trHeight w:val="18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CA6969" w:rsidRPr="00915B70" w:rsidRDefault="00CA6969"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15B70">
              <w:rPr>
                <w:rFonts w:ascii="Times New Roman" w:eastAsia="Times New Roman" w:hAnsi="Times New Roman" w:cs="Times New Roman"/>
                <w:b/>
                <w:color w:val="000000"/>
                <w:sz w:val="24"/>
                <w:szCs w:val="24"/>
              </w:rPr>
              <w:t>Викладачі</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F2278" w:rsidRPr="005F2278" w:rsidRDefault="005F2278" w:rsidP="00260DE1">
            <w:pPr>
              <w:spacing w:after="0" w:line="240" w:lineRule="auto"/>
              <w:rPr>
                <w:rFonts w:ascii="Times New Roman" w:hAnsi="Times New Roman" w:cs="Times New Roman"/>
                <w:color w:val="000000"/>
                <w:sz w:val="24"/>
                <w:szCs w:val="24"/>
              </w:rPr>
            </w:pPr>
            <w:r w:rsidRPr="005F2278">
              <w:rPr>
                <w:rFonts w:ascii="Times New Roman" w:hAnsi="Times New Roman" w:cs="Times New Roman"/>
                <w:b/>
                <w:bCs/>
                <w:color w:val="000000"/>
                <w:sz w:val="24"/>
                <w:szCs w:val="24"/>
              </w:rPr>
              <w:t>Комарніцький О. Б.</w:t>
            </w:r>
            <w:r w:rsidRPr="005F2278">
              <w:rPr>
                <w:rFonts w:ascii="Times New Roman" w:hAnsi="Times New Roman" w:cs="Times New Roman"/>
                <w:color w:val="000000"/>
                <w:sz w:val="24"/>
                <w:szCs w:val="24"/>
              </w:rPr>
              <w:t>, доцент кафедри історії України, доктор історичних наук, 067-951-65-26</w:t>
            </w:r>
          </w:p>
          <w:p w:rsidR="00CA6969" w:rsidRPr="00915B70" w:rsidRDefault="00800183"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F2278">
              <w:rPr>
                <w:rFonts w:ascii="Times New Roman" w:eastAsia="Times New Roman" w:hAnsi="Times New Roman" w:cs="Times New Roman"/>
                <w:color w:val="000000"/>
                <w:sz w:val="24"/>
                <w:szCs w:val="24"/>
              </w:rPr>
              <w:t>ПІБ, посада,</w:t>
            </w:r>
            <w:r w:rsidR="00F353E1" w:rsidRPr="005F2278">
              <w:rPr>
                <w:rFonts w:ascii="Times New Roman" w:eastAsia="Times New Roman" w:hAnsi="Times New Roman" w:cs="Times New Roman"/>
                <w:color w:val="000000"/>
                <w:sz w:val="24"/>
                <w:szCs w:val="24"/>
              </w:rPr>
              <w:t xml:space="preserve"> контактні телефони (за згодою)</w:t>
            </w:r>
          </w:p>
        </w:tc>
      </w:tr>
      <w:tr w:rsidR="00CA6969" w:rsidRPr="00915B70" w:rsidTr="00CA6969">
        <w:trPr>
          <w:trHeight w:val="64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CA6969" w:rsidRPr="00915B70" w:rsidRDefault="00CA6969"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15B70">
              <w:rPr>
                <w:rFonts w:ascii="Times New Roman" w:eastAsia="Times New Roman" w:hAnsi="Times New Roman" w:cs="Times New Roman"/>
                <w:b/>
                <w:color w:val="000000"/>
                <w:sz w:val="24"/>
                <w:szCs w:val="24"/>
              </w:rPr>
              <w:t>Профайл викладачів</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D29EB" w:rsidRPr="00FB6D62" w:rsidRDefault="00DD29EB" w:rsidP="00260D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D29EB">
              <w:rPr>
                <w:rFonts w:ascii="Times New Roman" w:eastAsia="Times New Roman" w:hAnsi="Times New Roman" w:cs="Times New Roman"/>
                <w:sz w:val="24"/>
                <w:szCs w:val="24"/>
              </w:rPr>
              <w:t xml:space="preserve">http://history.kpnu.edu.ua/komarnitskuj/  </w:t>
            </w:r>
          </w:p>
          <w:p w:rsidR="00CA6969" w:rsidRPr="00FB6D62" w:rsidRDefault="00603022" w:rsidP="00260D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hyperlink r:id="rId8" w:history="1">
              <w:r w:rsidR="00DD29EB" w:rsidRPr="00DD29EB">
                <w:rPr>
                  <w:rStyle w:val="a5"/>
                  <w:rFonts w:ascii="Times New Roman" w:eastAsia="Times New Roman" w:hAnsi="Times New Roman" w:cs="Times New Roman"/>
                  <w:color w:val="auto"/>
                  <w:sz w:val="24"/>
                  <w:szCs w:val="24"/>
                </w:rPr>
                <w:t>https://scholar.google.com.ua/citations?user=NlrwupcAAAAJ&amp;hl=uk</w:t>
              </w:r>
            </w:hyperlink>
          </w:p>
          <w:p w:rsidR="00DD29EB" w:rsidRPr="00FB6D62" w:rsidRDefault="00603022" w:rsidP="00260D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hyperlink r:id="rId9" w:history="1">
              <w:r w:rsidR="00DD29EB" w:rsidRPr="00DD29EB">
                <w:rPr>
                  <w:rStyle w:val="a5"/>
                  <w:rFonts w:ascii="Times New Roman" w:eastAsia="Times New Roman" w:hAnsi="Times New Roman" w:cs="Times New Roman"/>
                  <w:color w:val="auto"/>
                  <w:sz w:val="24"/>
                  <w:szCs w:val="24"/>
                  <w:lang w:val="en-US"/>
                </w:rPr>
                <w:t>http</w:t>
              </w:r>
              <w:r w:rsidR="00DD29EB" w:rsidRPr="00FB6D62">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posek</w:t>
              </w:r>
              <w:r w:rsidR="00DD29EB" w:rsidRPr="00FB6D62">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km</w:t>
              </w:r>
              <w:r w:rsidR="00DD29EB" w:rsidRPr="00FB6D62">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ua</w:t>
              </w:r>
              <w:r w:rsidR="00DD29EB" w:rsidRPr="00FB6D62">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navchalniie</w:t>
              </w:r>
              <w:r w:rsidR="00DD29EB" w:rsidRPr="00FB6D62">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proces</w:t>
              </w:r>
              <w:r w:rsidR="00DD29EB" w:rsidRPr="00FB6D62">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komarn</w:t>
              </w:r>
              <w:r w:rsidR="00DD29EB" w:rsidRPr="00FB6D62">
                <w:rPr>
                  <w:rStyle w:val="a5"/>
                  <w:rFonts w:ascii="Times New Roman" w:eastAsia="Times New Roman" w:hAnsi="Times New Roman" w:cs="Times New Roman"/>
                  <w:color w:val="auto"/>
                  <w:sz w:val="24"/>
                  <w:szCs w:val="24"/>
                </w:rPr>
                <w:t>і</w:t>
              </w:r>
              <w:r w:rsidR="00DD29EB" w:rsidRPr="00DD29EB">
                <w:rPr>
                  <w:rStyle w:val="a5"/>
                  <w:rFonts w:ascii="Times New Roman" w:eastAsia="Times New Roman" w:hAnsi="Times New Roman" w:cs="Times New Roman"/>
                  <w:color w:val="auto"/>
                  <w:sz w:val="24"/>
                  <w:szCs w:val="24"/>
                  <w:lang w:val="en-US"/>
                </w:rPr>
                <w:t>ckiie</w:t>
              </w:r>
              <w:r w:rsidR="00DD29EB" w:rsidRPr="00FB6D62">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oleksandr</w:t>
              </w:r>
              <w:r w:rsidR="00DD29EB" w:rsidRPr="00FB6D62">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borisovich</w:t>
              </w:r>
              <w:r w:rsidR="00DD29EB" w:rsidRPr="00FB6D62">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html</w:t>
              </w:r>
            </w:hyperlink>
          </w:p>
          <w:p w:rsidR="00DD29EB" w:rsidRPr="00FB6D62" w:rsidRDefault="00603022" w:rsidP="00260D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hyperlink r:id="rId10" w:history="1">
              <w:r w:rsidR="00DD29EB" w:rsidRPr="00DD29EB">
                <w:rPr>
                  <w:rStyle w:val="a5"/>
                  <w:rFonts w:ascii="Times New Roman" w:eastAsia="Times New Roman" w:hAnsi="Times New Roman" w:cs="Times New Roman"/>
                  <w:color w:val="auto"/>
                  <w:sz w:val="24"/>
                  <w:szCs w:val="24"/>
                  <w:lang w:val="en-US"/>
                </w:rPr>
                <w:t>http</w:t>
              </w:r>
              <w:r w:rsidR="00DD29EB" w:rsidRPr="00FB6D62">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irbis</w:t>
              </w:r>
              <w:r w:rsidR="00DD29EB" w:rsidRPr="00FB6D62">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nbuv</w:t>
              </w:r>
              <w:r w:rsidR="00DD29EB" w:rsidRPr="00FB6D62">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gov</w:t>
              </w:r>
              <w:r w:rsidR="00DD29EB" w:rsidRPr="00FB6D62">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ua</w:t>
              </w:r>
              <w:r w:rsidR="00DD29EB" w:rsidRPr="00FB6D62">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cgi</w:t>
              </w:r>
              <w:r w:rsidR="00DD29EB" w:rsidRPr="00FB6D62">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bin</w:t>
              </w:r>
              <w:r w:rsidR="00DD29EB" w:rsidRPr="00FB6D62">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suak</w:t>
              </w:r>
              <w:r w:rsidR="00DD29EB" w:rsidRPr="00FB6D62">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corp</w:t>
              </w:r>
              <w:r w:rsidR="00DD29EB" w:rsidRPr="00FB6D62">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exe</w:t>
              </w:r>
              <w:r w:rsidR="00DD29EB" w:rsidRPr="00FB6D62">
                <w:rPr>
                  <w:rStyle w:val="a5"/>
                  <w:rFonts w:ascii="Times New Roman" w:eastAsia="Times New Roman" w:hAnsi="Times New Roman" w:cs="Times New Roman"/>
                  <w:color w:val="auto"/>
                  <w:sz w:val="24"/>
                  <w:szCs w:val="24"/>
                </w:rPr>
                <w:t>?&amp;</w:t>
              </w:r>
              <w:r w:rsidR="00DD29EB" w:rsidRPr="00DD29EB">
                <w:rPr>
                  <w:rStyle w:val="a5"/>
                  <w:rFonts w:ascii="Times New Roman" w:eastAsia="Times New Roman" w:hAnsi="Times New Roman" w:cs="Times New Roman"/>
                  <w:color w:val="auto"/>
                  <w:sz w:val="24"/>
                  <w:szCs w:val="24"/>
                  <w:lang w:val="en-US"/>
                </w:rPr>
                <w:t>I</w:t>
              </w:r>
              <w:r w:rsidR="00DD29EB" w:rsidRPr="00FB6D62">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DBN</w:t>
              </w:r>
              <w:r w:rsidR="00DD29EB" w:rsidRPr="00FB6D62">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SAUA</w:t>
              </w:r>
              <w:r w:rsidR="00DD29EB" w:rsidRPr="00FB6D62">
                <w:rPr>
                  <w:rStyle w:val="a5"/>
                  <w:rFonts w:ascii="Times New Roman" w:eastAsia="Times New Roman" w:hAnsi="Times New Roman" w:cs="Times New Roman"/>
                  <w:color w:val="auto"/>
                  <w:sz w:val="24"/>
                  <w:szCs w:val="24"/>
                </w:rPr>
                <w:t>&amp;</w:t>
              </w:r>
              <w:r w:rsidR="00DD29EB" w:rsidRPr="00DD29EB">
                <w:rPr>
                  <w:rStyle w:val="a5"/>
                  <w:rFonts w:ascii="Times New Roman" w:eastAsia="Times New Roman" w:hAnsi="Times New Roman" w:cs="Times New Roman"/>
                  <w:color w:val="auto"/>
                  <w:sz w:val="24"/>
                  <w:szCs w:val="24"/>
                  <w:lang w:val="en-US"/>
                </w:rPr>
                <w:t>P</w:t>
              </w:r>
              <w:r w:rsidR="00DD29EB" w:rsidRPr="00FB6D62">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DBN</w:t>
              </w:r>
              <w:r w:rsidR="00DD29EB" w:rsidRPr="00FB6D62">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SAUA</w:t>
              </w:r>
              <w:r w:rsidR="00DD29EB" w:rsidRPr="00FB6D62">
                <w:rPr>
                  <w:rStyle w:val="a5"/>
                  <w:rFonts w:ascii="Times New Roman" w:eastAsia="Times New Roman" w:hAnsi="Times New Roman" w:cs="Times New Roman"/>
                  <w:color w:val="auto"/>
                  <w:sz w:val="24"/>
                  <w:szCs w:val="24"/>
                </w:rPr>
                <w:t>&amp;</w:t>
              </w:r>
              <w:r w:rsidR="00DD29EB" w:rsidRPr="00DD29EB">
                <w:rPr>
                  <w:rStyle w:val="a5"/>
                  <w:rFonts w:ascii="Times New Roman" w:eastAsia="Times New Roman" w:hAnsi="Times New Roman" w:cs="Times New Roman"/>
                  <w:color w:val="auto"/>
                  <w:sz w:val="24"/>
                  <w:szCs w:val="24"/>
                  <w:lang w:val="en-US"/>
                </w:rPr>
                <w:t>S</w:t>
              </w:r>
              <w:r w:rsidR="00DD29EB" w:rsidRPr="00FB6D62">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STN</w:t>
              </w:r>
              <w:r w:rsidR="00DD29EB" w:rsidRPr="00FB6D62">
                <w:rPr>
                  <w:rStyle w:val="a5"/>
                  <w:rFonts w:ascii="Times New Roman" w:eastAsia="Times New Roman" w:hAnsi="Times New Roman" w:cs="Times New Roman"/>
                  <w:color w:val="auto"/>
                  <w:sz w:val="24"/>
                  <w:szCs w:val="24"/>
                </w:rPr>
                <w:t>=1&amp;</w:t>
              </w:r>
              <w:r w:rsidR="00DD29EB" w:rsidRPr="00DD29EB">
                <w:rPr>
                  <w:rStyle w:val="a5"/>
                  <w:rFonts w:ascii="Times New Roman" w:eastAsia="Times New Roman" w:hAnsi="Times New Roman" w:cs="Times New Roman"/>
                  <w:color w:val="auto"/>
                  <w:sz w:val="24"/>
                  <w:szCs w:val="24"/>
                  <w:lang w:val="en-US"/>
                </w:rPr>
                <w:t>S</w:t>
              </w:r>
              <w:r w:rsidR="00DD29EB" w:rsidRPr="00FB6D62">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REF</w:t>
              </w:r>
              <w:r w:rsidR="00DD29EB" w:rsidRPr="00FB6D62">
                <w:rPr>
                  <w:rStyle w:val="a5"/>
                  <w:rFonts w:ascii="Times New Roman" w:eastAsia="Times New Roman" w:hAnsi="Times New Roman" w:cs="Times New Roman"/>
                  <w:color w:val="auto"/>
                  <w:sz w:val="24"/>
                  <w:szCs w:val="24"/>
                </w:rPr>
                <w:t>=10&amp;</w:t>
              </w:r>
              <w:r w:rsidR="00DD29EB" w:rsidRPr="00DD29EB">
                <w:rPr>
                  <w:rStyle w:val="a5"/>
                  <w:rFonts w:ascii="Times New Roman" w:eastAsia="Times New Roman" w:hAnsi="Times New Roman" w:cs="Times New Roman"/>
                  <w:color w:val="auto"/>
                  <w:sz w:val="24"/>
                  <w:szCs w:val="24"/>
                  <w:lang w:val="en-US"/>
                </w:rPr>
                <w:t>S</w:t>
              </w:r>
              <w:r w:rsidR="00DD29EB" w:rsidRPr="00FB6D62">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FMT</w:t>
              </w:r>
              <w:r w:rsidR="00DD29EB" w:rsidRPr="00FB6D62">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elib</w:t>
              </w:r>
              <w:r w:rsidR="00DD29EB" w:rsidRPr="00FB6D62">
                <w:rPr>
                  <w:rStyle w:val="a5"/>
                  <w:rFonts w:ascii="Times New Roman" w:eastAsia="Times New Roman" w:hAnsi="Times New Roman" w:cs="Times New Roman"/>
                  <w:color w:val="auto"/>
                  <w:sz w:val="24"/>
                  <w:szCs w:val="24"/>
                </w:rPr>
                <w:t>_</w:t>
              </w:r>
              <w:r w:rsidR="00DD29EB" w:rsidRPr="00DD29EB">
                <w:rPr>
                  <w:rStyle w:val="a5"/>
                  <w:rFonts w:ascii="Times New Roman" w:eastAsia="Times New Roman" w:hAnsi="Times New Roman" w:cs="Times New Roman"/>
                  <w:color w:val="auto"/>
                  <w:sz w:val="24"/>
                  <w:szCs w:val="24"/>
                  <w:lang w:val="en-US"/>
                </w:rPr>
                <w:t>all</w:t>
              </w:r>
              <w:r w:rsidR="00DD29EB" w:rsidRPr="00FB6D62">
                <w:rPr>
                  <w:rStyle w:val="a5"/>
                  <w:rFonts w:ascii="Times New Roman" w:eastAsia="Times New Roman" w:hAnsi="Times New Roman" w:cs="Times New Roman"/>
                  <w:color w:val="auto"/>
                  <w:sz w:val="24"/>
                  <w:szCs w:val="24"/>
                </w:rPr>
                <w:t>&amp;</w:t>
              </w:r>
              <w:r w:rsidR="00DD29EB" w:rsidRPr="00DD29EB">
                <w:rPr>
                  <w:rStyle w:val="a5"/>
                  <w:rFonts w:ascii="Times New Roman" w:eastAsia="Times New Roman" w:hAnsi="Times New Roman" w:cs="Times New Roman"/>
                  <w:color w:val="auto"/>
                  <w:sz w:val="24"/>
                  <w:szCs w:val="24"/>
                  <w:lang w:val="en-US"/>
                </w:rPr>
                <w:t>C</w:t>
              </w:r>
              <w:r w:rsidR="00DD29EB" w:rsidRPr="00FB6D62">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COM</w:t>
              </w:r>
              <w:r w:rsidR="00DD29EB" w:rsidRPr="00FB6D62">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S</w:t>
              </w:r>
              <w:r w:rsidR="00DD29EB" w:rsidRPr="00FB6D62">
                <w:rPr>
                  <w:rStyle w:val="a5"/>
                  <w:rFonts w:ascii="Times New Roman" w:eastAsia="Times New Roman" w:hAnsi="Times New Roman" w:cs="Times New Roman"/>
                  <w:color w:val="auto"/>
                  <w:sz w:val="24"/>
                  <w:szCs w:val="24"/>
                </w:rPr>
                <w:t>&amp;</w:t>
              </w:r>
              <w:r w:rsidR="00DD29EB" w:rsidRPr="00DD29EB">
                <w:rPr>
                  <w:rStyle w:val="a5"/>
                  <w:rFonts w:ascii="Times New Roman" w:eastAsia="Times New Roman" w:hAnsi="Times New Roman" w:cs="Times New Roman"/>
                  <w:color w:val="auto"/>
                  <w:sz w:val="24"/>
                  <w:szCs w:val="24"/>
                  <w:lang w:val="en-US"/>
                </w:rPr>
                <w:t>S</w:t>
              </w:r>
              <w:r w:rsidR="00DD29EB" w:rsidRPr="00FB6D62">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CNR</w:t>
              </w:r>
              <w:r w:rsidR="00DD29EB" w:rsidRPr="00FB6D62">
                <w:rPr>
                  <w:rStyle w:val="a5"/>
                  <w:rFonts w:ascii="Times New Roman" w:eastAsia="Times New Roman" w:hAnsi="Times New Roman" w:cs="Times New Roman"/>
                  <w:color w:val="auto"/>
                  <w:sz w:val="24"/>
                  <w:szCs w:val="24"/>
                </w:rPr>
                <w:t>=20&amp;</w:t>
              </w:r>
              <w:r w:rsidR="00DD29EB" w:rsidRPr="00DD29EB">
                <w:rPr>
                  <w:rStyle w:val="a5"/>
                  <w:rFonts w:ascii="Times New Roman" w:eastAsia="Times New Roman" w:hAnsi="Times New Roman" w:cs="Times New Roman"/>
                  <w:color w:val="auto"/>
                  <w:sz w:val="24"/>
                  <w:szCs w:val="24"/>
                  <w:lang w:val="en-US"/>
                </w:rPr>
                <w:t>S</w:t>
              </w:r>
              <w:r w:rsidR="00DD29EB" w:rsidRPr="00FB6D62">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P</w:t>
              </w:r>
              <w:r w:rsidR="00DD29EB" w:rsidRPr="00FB6D62">
                <w:rPr>
                  <w:rStyle w:val="a5"/>
                  <w:rFonts w:ascii="Times New Roman" w:eastAsia="Times New Roman" w:hAnsi="Times New Roman" w:cs="Times New Roman"/>
                  <w:color w:val="auto"/>
                  <w:sz w:val="24"/>
                  <w:szCs w:val="24"/>
                </w:rPr>
                <w:t>01=0&amp;</w:t>
              </w:r>
              <w:r w:rsidR="00DD29EB" w:rsidRPr="00DD29EB">
                <w:rPr>
                  <w:rStyle w:val="a5"/>
                  <w:rFonts w:ascii="Times New Roman" w:eastAsia="Times New Roman" w:hAnsi="Times New Roman" w:cs="Times New Roman"/>
                  <w:color w:val="auto"/>
                  <w:sz w:val="24"/>
                  <w:szCs w:val="24"/>
                  <w:lang w:val="en-US"/>
                </w:rPr>
                <w:t>S</w:t>
              </w:r>
              <w:r w:rsidR="00DD29EB" w:rsidRPr="00FB6D62">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P</w:t>
              </w:r>
              <w:r w:rsidR="00DD29EB" w:rsidRPr="00FB6D62">
                <w:rPr>
                  <w:rStyle w:val="a5"/>
                  <w:rFonts w:ascii="Times New Roman" w:eastAsia="Times New Roman" w:hAnsi="Times New Roman" w:cs="Times New Roman"/>
                  <w:color w:val="auto"/>
                  <w:sz w:val="24"/>
                  <w:szCs w:val="24"/>
                </w:rPr>
                <w:t>02=0&amp;</w:t>
              </w:r>
              <w:r w:rsidR="00DD29EB" w:rsidRPr="00DD29EB">
                <w:rPr>
                  <w:rStyle w:val="a5"/>
                  <w:rFonts w:ascii="Times New Roman" w:eastAsia="Times New Roman" w:hAnsi="Times New Roman" w:cs="Times New Roman"/>
                  <w:color w:val="auto"/>
                  <w:sz w:val="24"/>
                  <w:szCs w:val="24"/>
                  <w:lang w:val="en-US"/>
                </w:rPr>
                <w:t>S</w:t>
              </w:r>
              <w:r w:rsidR="00DD29EB" w:rsidRPr="00FB6D62">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P</w:t>
              </w:r>
              <w:r w:rsidR="00DD29EB" w:rsidRPr="00FB6D62">
                <w:rPr>
                  <w:rStyle w:val="a5"/>
                  <w:rFonts w:ascii="Times New Roman" w:eastAsia="Times New Roman" w:hAnsi="Times New Roman" w:cs="Times New Roman"/>
                  <w:color w:val="auto"/>
                  <w:sz w:val="24"/>
                  <w:szCs w:val="24"/>
                </w:rPr>
                <w:t>03=</w:t>
              </w:r>
              <w:r w:rsidR="00DD29EB" w:rsidRPr="00DD29EB">
                <w:rPr>
                  <w:rStyle w:val="a5"/>
                  <w:rFonts w:ascii="Times New Roman" w:eastAsia="Times New Roman" w:hAnsi="Times New Roman" w:cs="Times New Roman"/>
                  <w:color w:val="auto"/>
                  <w:sz w:val="24"/>
                  <w:szCs w:val="24"/>
                  <w:lang w:val="en-US"/>
                </w:rPr>
                <w:t>ID</w:t>
              </w:r>
              <w:r w:rsidR="00DD29EB" w:rsidRPr="00FB6D62">
                <w:rPr>
                  <w:rStyle w:val="a5"/>
                  <w:rFonts w:ascii="Times New Roman" w:eastAsia="Times New Roman" w:hAnsi="Times New Roman" w:cs="Times New Roman"/>
                  <w:color w:val="auto"/>
                  <w:sz w:val="24"/>
                  <w:szCs w:val="24"/>
                </w:rPr>
                <w:t>=&amp;</w:t>
              </w:r>
              <w:r w:rsidR="00DD29EB" w:rsidRPr="00DD29EB">
                <w:rPr>
                  <w:rStyle w:val="a5"/>
                  <w:rFonts w:ascii="Times New Roman" w:eastAsia="Times New Roman" w:hAnsi="Times New Roman" w:cs="Times New Roman"/>
                  <w:color w:val="auto"/>
                  <w:sz w:val="24"/>
                  <w:szCs w:val="24"/>
                  <w:lang w:val="en-US"/>
                </w:rPr>
                <w:t>S</w:t>
              </w:r>
              <w:r w:rsidR="00DD29EB" w:rsidRPr="00FB6D62">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COLORTERMS</w:t>
              </w:r>
              <w:r w:rsidR="00DD29EB" w:rsidRPr="00FB6D62">
                <w:rPr>
                  <w:rStyle w:val="a5"/>
                  <w:rFonts w:ascii="Times New Roman" w:eastAsia="Times New Roman" w:hAnsi="Times New Roman" w:cs="Times New Roman"/>
                  <w:color w:val="auto"/>
                  <w:sz w:val="24"/>
                  <w:szCs w:val="24"/>
                </w:rPr>
                <w:t>=0&amp;</w:t>
              </w:r>
              <w:r w:rsidR="00DD29EB" w:rsidRPr="00DD29EB">
                <w:rPr>
                  <w:rStyle w:val="a5"/>
                  <w:rFonts w:ascii="Times New Roman" w:eastAsia="Times New Roman" w:hAnsi="Times New Roman" w:cs="Times New Roman"/>
                  <w:color w:val="auto"/>
                  <w:sz w:val="24"/>
                  <w:szCs w:val="24"/>
                  <w:lang w:val="en-US"/>
                </w:rPr>
                <w:t>S</w:t>
              </w:r>
              <w:r w:rsidR="00DD29EB" w:rsidRPr="00FB6D62">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STR</w:t>
              </w:r>
              <w:r w:rsidR="00DD29EB" w:rsidRPr="00FB6D62">
                <w:rPr>
                  <w:rStyle w:val="a5"/>
                  <w:rFonts w:ascii="Times New Roman" w:eastAsia="Times New Roman" w:hAnsi="Times New Roman" w:cs="Times New Roman"/>
                  <w:color w:val="auto"/>
                  <w:sz w:val="24"/>
                  <w:szCs w:val="24"/>
                </w:rPr>
                <w:t>=0079313</w:t>
              </w:r>
            </w:hyperlink>
          </w:p>
          <w:p w:rsidR="00DD29EB" w:rsidRPr="00FB6D62" w:rsidRDefault="00DD29EB" w:rsidP="00260D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D29EB">
              <w:rPr>
                <w:rFonts w:ascii="Times New Roman" w:eastAsia="Times New Roman" w:hAnsi="Times New Roman" w:cs="Times New Roman"/>
                <w:sz w:val="24"/>
                <w:szCs w:val="24"/>
                <w:lang w:val="en-US"/>
              </w:rPr>
              <w:t>https</w:t>
            </w:r>
            <w:r w:rsidRPr="00FB6D62">
              <w:rPr>
                <w:rFonts w:ascii="Times New Roman" w:eastAsia="Times New Roman" w:hAnsi="Times New Roman" w:cs="Times New Roman"/>
                <w:sz w:val="24"/>
                <w:szCs w:val="24"/>
              </w:rPr>
              <w:t>://</w:t>
            </w:r>
            <w:r w:rsidRPr="00DD29EB">
              <w:rPr>
                <w:rFonts w:ascii="Times New Roman" w:eastAsia="Times New Roman" w:hAnsi="Times New Roman" w:cs="Times New Roman"/>
                <w:sz w:val="24"/>
                <w:szCs w:val="24"/>
                <w:lang w:val="en-US"/>
              </w:rPr>
              <w:t>www</w:t>
            </w:r>
            <w:r w:rsidRPr="00FB6D62">
              <w:rPr>
                <w:rFonts w:ascii="Times New Roman" w:eastAsia="Times New Roman" w:hAnsi="Times New Roman" w:cs="Times New Roman"/>
                <w:sz w:val="24"/>
                <w:szCs w:val="24"/>
              </w:rPr>
              <w:t>.</w:t>
            </w:r>
            <w:r w:rsidRPr="00DD29EB">
              <w:rPr>
                <w:rFonts w:ascii="Times New Roman" w:eastAsia="Times New Roman" w:hAnsi="Times New Roman" w:cs="Times New Roman"/>
                <w:sz w:val="24"/>
                <w:szCs w:val="24"/>
                <w:lang w:val="en-US"/>
              </w:rPr>
              <w:t>facebook</w:t>
            </w:r>
            <w:r w:rsidRPr="00FB6D62">
              <w:rPr>
                <w:rFonts w:ascii="Times New Roman" w:eastAsia="Times New Roman" w:hAnsi="Times New Roman" w:cs="Times New Roman"/>
                <w:sz w:val="24"/>
                <w:szCs w:val="24"/>
              </w:rPr>
              <w:t>.</w:t>
            </w:r>
            <w:r w:rsidRPr="00DD29EB">
              <w:rPr>
                <w:rFonts w:ascii="Times New Roman" w:eastAsia="Times New Roman" w:hAnsi="Times New Roman" w:cs="Times New Roman"/>
                <w:sz w:val="24"/>
                <w:szCs w:val="24"/>
                <w:lang w:val="en-US"/>
              </w:rPr>
              <w:t>com</w:t>
            </w:r>
            <w:r w:rsidRPr="00FB6D62">
              <w:rPr>
                <w:rFonts w:ascii="Times New Roman" w:eastAsia="Times New Roman" w:hAnsi="Times New Roman" w:cs="Times New Roman"/>
                <w:sz w:val="24"/>
                <w:szCs w:val="24"/>
              </w:rPr>
              <w:t>/</w:t>
            </w:r>
            <w:r w:rsidRPr="00DD29EB">
              <w:rPr>
                <w:rFonts w:ascii="Times New Roman" w:eastAsia="Times New Roman" w:hAnsi="Times New Roman" w:cs="Times New Roman"/>
                <w:sz w:val="24"/>
                <w:szCs w:val="24"/>
                <w:lang w:val="en-US"/>
              </w:rPr>
              <w:t>search</w:t>
            </w:r>
            <w:r w:rsidRPr="00FB6D62">
              <w:rPr>
                <w:rFonts w:ascii="Times New Roman" w:eastAsia="Times New Roman" w:hAnsi="Times New Roman" w:cs="Times New Roman"/>
                <w:sz w:val="24"/>
                <w:szCs w:val="24"/>
              </w:rPr>
              <w:t>/</w:t>
            </w:r>
            <w:r w:rsidRPr="00DD29EB">
              <w:rPr>
                <w:rFonts w:ascii="Times New Roman" w:eastAsia="Times New Roman" w:hAnsi="Times New Roman" w:cs="Times New Roman"/>
                <w:sz w:val="24"/>
                <w:szCs w:val="24"/>
                <w:lang w:val="en-US"/>
              </w:rPr>
              <w:t>top</w:t>
            </w:r>
            <w:r w:rsidRPr="00FB6D62">
              <w:rPr>
                <w:rFonts w:ascii="Times New Roman" w:eastAsia="Times New Roman" w:hAnsi="Times New Roman" w:cs="Times New Roman"/>
                <w:sz w:val="24"/>
                <w:szCs w:val="24"/>
              </w:rPr>
              <w:t>/?</w:t>
            </w:r>
            <w:r w:rsidRPr="00DD29EB">
              <w:rPr>
                <w:rFonts w:ascii="Times New Roman" w:eastAsia="Times New Roman" w:hAnsi="Times New Roman" w:cs="Times New Roman"/>
                <w:sz w:val="24"/>
                <w:szCs w:val="24"/>
                <w:lang w:val="en-US"/>
              </w:rPr>
              <w:t>q</w:t>
            </w:r>
            <w:r w:rsidRPr="00FB6D62">
              <w:rPr>
                <w:rFonts w:ascii="Times New Roman" w:eastAsia="Times New Roman" w:hAnsi="Times New Roman" w:cs="Times New Roman"/>
                <w:sz w:val="24"/>
                <w:szCs w:val="24"/>
              </w:rPr>
              <w:t>=Олександр%20Комарницький</w:t>
            </w:r>
          </w:p>
        </w:tc>
      </w:tr>
      <w:tr w:rsidR="005A424D" w:rsidRPr="00915B70" w:rsidTr="00CA6969">
        <w:trPr>
          <w:trHeight w:val="50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915B70" w:rsidRDefault="005A424D"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15B70">
              <w:rPr>
                <w:rFonts w:ascii="Times New Roman" w:eastAsia="Times New Roman" w:hAnsi="Times New Roman" w:cs="Times New Roman"/>
                <w:b/>
                <w:color w:val="000000"/>
                <w:sz w:val="24"/>
                <w:szCs w:val="24"/>
              </w:rPr>
              <w:t>E-mail:</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5F2278" w:rsidRDefault="005F2278" w:rsidP="00260DE1">
            <w:pPr>
              <w:pStyle w:val="normal"/>
              <w:widowControl w:val="0"/>
              <w:spacing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kob-1974@ukr.net</w:t>
            </w:r>
          </w:p>
        </w:tc>
      </w:tr>
      <w:tr w:rsidR="005A424D" w:rsidRPr="00915B70" w:rsidTr="00F353E1">
        <w:trPr>
          <w:trHeight w:val="67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915B70" w:rsidRDefault="005A424D"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915B70">
              <w:rPr>
                <w:rFonts w:ascii="Times New Roman" w:eastAsia="Times New Roman" w:hAnsi="Times New Roman" w:cs="Times New Roman"/>
                <w:b/>
                <w:color w:val="000000"/>
                <w:sz w:val="24"/>
                <w:szCs w:val="24"/>
              </w:rPr>
              <w:t xml:space="preserve">Сторінка курсу в </w:t>
            </w:r>
            <w:r w:rsidRPr="00915B70">
              <w:rPr>
                <w:rFonts w:ascii="Times New Roman" w:eastAsia="Times New Roman" w:hAnsi="Times New Roman" w:cs="Times New Roman"/>
                <w:b/>
                <w:color w:val="000000"/>
                <w:sz w:val="24"/>
                <w:szCs w:val="24"/>
                <w:lang w:val="en-US"/>
              </w:rPr>
              <w:t>MOODLE</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915B70" w:rsidRDefault="00603022"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11" w:history="1">
              <w:r w:rsidR="005A424D" w:rsidRPr="00915B70">
                <w:rPr>
                  <w:rStyle w:val="a5"/>
                  <w:rFonts w:ascii="Times New Roman" w:hAnsi="Times New Roman" w:cs="Times New Roman"/>
                  <w:sz w:val="24"/>
                  <w:szCs w:val="24"/>
                </w:rPr>
                <w:t>https://moodle.kpnu.edu.ua/enrol/index.php?id=436</w:t>
              </w:r>
            </w:hyperlink>
          </w:p>
        </w:tc>
      </w:tr>
      <w:tr w:rsidR="005A424D" w:rsidRPr="00915B70" w:rsidTr="00260DE1">
        <w:trPr>
          <w:trHeight w:val="44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915B70" w:rsidRDefault="005A424D"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15B70">
              <w:rPr>
                <w:rFonts w:ascii="Times New Roman" w:eastAsia="Times New Roman" w:hAnsi="Times New Roman" w:cs="Times New Roman"/>
                <w:b/>
                <w:color w:val="000000"/>
                <w:sz w:val="24"/>
                <w:szCs w:val="24"/>
              </w:rPr>
              <w:t>Консультації</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260DE1" w:rsidRDefault="005F2278" w:rsidP="00260DE1">
            <w:pPr>
              <w:pStyle w:val="1"/>
              <w:widowControl w:val="0"/>
              <w:spacing w:line="240" w:lineRule="auto"/>
              <w:rPr>
                <w:rFonts w:ascii="Times New Roman" w:hAnsi="Times New Roman" w:cs="Times New Roman"/>
                <w:sz w:val="24"/>
                <w:szCs w:val="24"/>
              </w:rPr>
            </w:pPr>
            <w:r>
              <w:rPr>
                <w:rFonts w:ascii="Times New Roman" w:hAnsi="Times New Roman" w:cs="Times New Roman"/>
                <w:sz w:val="24"/>
                <w:szCs w:val="24"/>
              </w:rPr>
              <w:t xml:space="preserve">Групові </w:t>
            </w:r>
            <w:r w:rsidR="00260DE1">
              <w:rPr>
                <w:rFonts w:ascii="Times New Roman" w:hAnsi="Times New Roman" w:cs="Times New Roman"/>
                <w:sz w:val="24"/>
                <w:szCs w:val="24"/>
              </w:rPr>
              <w:t xml:space="preserve">консультації проводяться </w:t>
            </w:r>
            <w:r>
              <w:rPr>
                <w:rFonts w:ascii="Times New Roman" w:hAnsi="Times New Roman" w:cs="Times New Roman"/>
                <w:sz w:val="24"/>
                <w:szCs w:val="24"/>
              </w:rPr>
              <w:t>щотижня за графіком кафедри, індивідуальні – в другій половині всіх  робочих днів</w:t>
            </w:r>
            <w:r w:rsidRPr="00915B70">
              <w:rPr>
                <w:rFonts w:ascii="Times New Roman" w:hAnsi="Times New Roman" w:cs="Times New Roman"/>
                <w:color w:val="000000"/>
                <w:sz w:val="24"/>
                <w:szCs w:val="24"/>
              </w:rPr>
              <w:t xml:space="preserve"> </w:t>
            </w:r>
          </w:p>
        </w:tc>
      </w:tr>
    </w:tbl>
    <w:p w:rsidR="00F353E1" w:rsidRPr="00132D09" w:rsidRDefault="00F353E1"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28"/>
          <w:szCs w:val="28"/>
        </w:rPr>
      </w:pPr>
    </w:p>
    <w:p w:rsidR="00915B70" w:rsidRPr="00FB6D62" w:rsidRDefault="00915B70"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16"/>
          <w:szCs w:val="16"/>
          <w:lang w:val="ru-RU"/>
        </w:rPr>
      </w:pPr>
    </w:p>
    <w:p w:rsidR="00DD29EB" w:rsidRPr="00FB6D62" w:rsidRDefault="00DD29EB"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16"/>
          <w:szCs w:val="16"/>
          <w:lang w:val="ru-RU"/>
        </w:rPr>
      </w:pPr>
    </w:p>
    <w:p w:rsidR="006B7B2D" w:rsidRPr="00260DE1" w:rsidRDefault="00CA6969"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color w:val="000000"/>
          <w:sz w:val="24"/>
          <w:szCs w:val="24"/>
        </w:rPr>
      </w:pPr>
      <w:r w:rsidRPr="000F6318">
        <w:rPr>
          <w:rFonts w:ascii="Times New Roman" w:eastAsia="Times New Roman" w:hAnsi="Times New Roman" w:cs="Times New Roman"/>
          <w:b/>
          <w:color w:val="000000"/>
          <w:sz w:val="24"/>
          <w:szCs w:val="24"/>
        </w:rPr>
        <w:lastRenderedPageBreak/>
        <w:t>Анотація до курсу</w:t>
      </w:r>
    </w:p>
    <w:p w:rsidR="00FB6D62" w:rsidRPr="00FB6D62" w:rsidRDefault="00FB6D62" w:rsidP="00FB6D62">
      <w:pPr>
        <w:pStyle w:val="a3"/>
        <w:shd w:val="clear" w:color="auto" w:fill="FFFFFF"/>
        <w:spacing w:after="0" w:line="240" w:lineRule="auto"/>
        <w:ind w:left="0" w:firstLine="567"/>
        <w:jc w:val="both"/>
        <w:rPr>
          <w:rFonts w:ascii="Times New Roman" w:hAnsi="Times New Roman" w:cs="Times New Roman"/>
          <w:sz w:val="24"/>
          <w:szCs w:val="24"/>
        </w:rPr>
      </w:pPr>
      <w:r w:rsidRPr="00FB6D62">
        <w:rPr>
          <w:rFonts w:ascii="Times New Roman" w:hAnsi="Times New Roman" w:cs="Times New Roman"/>
          <w:sz w:val="24"/>
          <w:szCs w:val="24"/>
        </w:rPr>
        <w:t>На всіх підприємствах та в установах діє система безпеки, яка спрямована на попередження виникнення небезпечних для людини ситуацій, що можуть призвести до проблем з її здоров’ям або навіть до загибелі. Ця система акумулює знання, як теоретичні, так і практичні, у нормативній навчальній дисципліні «Охорона праці в галузі». Її дія спрямована на те, щоб забезпечити безпечні умови праці і пояснити, як уникнути екстремальної ситуації.</w:t>
      </w:r>
    </w:p>
    <w:p w:rsidR="00FB6D62" w:rsidRPr="00FB6D62" w:rsidRDefault="00FB6D62" w:rsidP="00FB6D62">
      <w:pPr>
        <w:pStyle w:val="a3"/>
        <w:shd w:val="clear" w:color="auto" w:fill="FFFFFF"/>
        <w:spacing w:after="0" w:line="240" w:lineRule="auto"/>
        <w:ind w:left="0" w:firstLine="567"/>
        <w:jc w:val="both"/>
        <w:rPr>
          <w:rFonts w:ascii="Times New Roman" w:hAnsi="Times New Roman" w:cs="Times New Roman"/>
          <w:sz w:val="24"/>
          <w:szCs w:val="24"/>
        </w:rPr>
      </w:pPr>
      <w:r w:rsidRPr="00FB6D62">
        <w:rPr>
          <w:rFonts w:ascii="Times New Roman" w:hAnsi="Times New Roman" w:cs="Times New Roman"/>
          <w:sz w:val="24"/>
          <w:szCs w:val="24"/>
        </w:rPr>
        <w:t>В основі вивчення цієї дисципліни у закладах вищої освіти лежить «Типова навчальна програма», яку Міністерства освіти і науки, молоді та спорту України затвердили 18 березня 2011 р. Вона була розроблена відповідно до наказу Міністерства освіти і науки України, Міністерства України з питань надзвичайних ситуацій та у справах захисту населення від наслідків Чорнобильської катастрофи, Державного комітету України з промислової безпеки, охорони праці та гірничого нагляду від 21 жовтня 2010 р. за № 969/922/216 «Про організацію та вдосконалення навчання з питань охорони праці, безпеки життєдіяльності та цивільного захисту у вищих навчальних закладах України».</w:t>
      </w:r>
    </w:p>
    <w:p w:rsidR="00FB6D62" w:rsidRPr="00FB6D62" w:rsidRDefault="00FB6D62" w:rsidP="00FB6D62">
      <w:pPr>
        <w:pStyle w:val="a3"/>
        <w:shd w:val="clear" w:color="auto" w:fill="FFFFFF"/>
        <w:spacing w:after="0" w:line="240" w:lineRule="auto"/>
        <w:ind w:left="0" w:firstLine="567"/>
        <w:jc w:val="both"/>
        <w:rPr>
          <w:rFonts w:ascii="Times New Roman" w:hAnsi="Times New Roman" w:cs="Times New Roman"/>
          <w:sz w:val="24"/>
          <w:szCs w:val="24"/>
        </w:rPr>
      </w:pPr>
      <w:r w:rsidRPr="00FB6D62">
        <w:rPr>
          <w:rFonts w:ascii="Times New Roman" w:hAnsi="Times New Roman" w:cs="Times New Roman"/>
          <w:sz w:val="24"/>
          <w:szCs w:val="24"/>
        </w:rPr>
        <w:t>Програма дисципліни «Охорона праці в галузі» розроблена з урахуванням того, що студенти на першому (бакалаврському) рівні вищої освіти засвоїли головні положення нормативної навчальної дисципліни «Основи охорони праці», а також окремі питання охорони праці в дисциплінах професійного спрямування. Вона передбачає вивчення актуальних питань охорони праці для конкретної галузі господарської, економічної та науково-дослідної діяльності з урахуванням особливостей майбутньої професійної діяльності випускників, а також досягнень науково-технічного прогресу.</w:t>
      </w:r>
    </w:p>
    <w:p w:rsidR="00FB6D62" w:rsidRDefault="00FB6D62" w:rsidP="00FB6D62">
      <w:pPr>
        <w:pStyle w:val="a3"/>
        <w:shd w:val="clear" w:color="auto" w:fill="FFFFFF"/>
        <w:spacing w:after="0" w:line="240" w:lineRule="auto"/>
        <w:ind w:left="0" w:firstLine="567"/>
        <w:jc w:val="both"/>
        <w:rPr>
          <w:rFonts w:ascii="Times New Roman" w:hAnsi="Times New Roman" w:cs="Times New Roman"/>
          <w:sz w:val="24"/>
          <w:szCs w:val="24"/>
        </w:rPr>
      </w:pPr>
      <w:r w:rsidRPr="00FB6D62">
        <w:rPr>
          <w:rFonts w:ascii="Times New Roman" w:hAnsi="Times New Roman" w:cs="Times New Roman"/>
          <w:sz w:val="24"/>
          <w:szCs w:val="24"/>
        </w:rPr>
        <w:t>Загальний обсяг навчального часу для вивчення дисципліни «Охорона праці в галузі» у навчальних планах на другому (магістерському) рівні вищої освіти визначений державними вимогами зазначеного вище спільного наказу і становить не менше 36 академічних годин.</w:t>
      </w:r>
    </w:p>
    <w:p w:rsidR="00FB6D62" w:rsidRPr="00FB6D62" w:rsidRDefault="00FB6D62" w:rsidP="00FB6D62">
      <w:pPr>
        <w:pStyle w:val="a3"/>
        <w:shd w:val="clear" w:color="auto" w:fill="FFFFFF"/>
        <w:spacing w:after="0" w:line="240" w:lineRule="auto"/>
        <w:ind w:left="0" w:firstLine="567"/>
        <w:jc w:val="both"/>
        <w:rPr>
          <w:rFonts w:ascii="Times New Roman" w:hAnsi="Times New Roman" w:cs="Times New Roman"/>
          <w:sz w:val="24"/>
          <w:szCs w:val="24"/>
        </w:rPr>
      </w:pPr>
    </w:p>
    <w:p w:rsidR="00CA6969" w:rsidRPr="000F6318" w:rsidRDefault="00CA6969"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4"/>
          <w:szCs w:val="24"/>
        </w:rPr>
      </w:pPr>
      <w:r w:rsidRPr="000F6318">
        <w:rPr>
          <w:rFonts w:ascii="Times New Roman" w:eastAsia="Times New Roman" w:hAnsi="Times New Roman" w:cs="Times New Roman"/>
          <w:b/>
          <w:color w:val="000000"/>
          <w:sz w:val="24"/>
          <w:szCs w:val="24"/>
        </w:rPr>
        <w:t>Мета та цілі курсу</w:t>
      </w:r>
    </w:p>
    <w:p w:rsidR="00132D09" w:rsidRPr="000F6318" w:rsidRDefault="00132D09" w:rsidP="00260DE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FB6D62" w:rsidRPr="00FB6D62" w:rsidRDefault="00FB6D62" w:rsidP="00FB6D62">
      <w:pPr>
        <w:shd w:val="clear" w:color="auto" w:fill="FFFFFF"/>
        <w:spacing w:after="0"/>
        <w:ind w:firstLine="709"/>
        <w:jc w:val="both"/>
        <w:rPr>
          <w:rFonts w:ascii="Times New Roman" w:hAnsi="Times New Roman" w:cs="Times New Roman"/>
          <w:sz w:val="24"/>
          <w:szCs w:val="24"/>
        </w:rPr>
      </w:pPr>
      <w:r w:rsidRPr="00FB6D62">
        <w:rPr>
          <w:rFonts w:ascii="Times New Roman" w:hAnsi="Times New Roman" w:cs="Times New Roman"/>
          <w:b/>
          <w:i/>
          <w:sz w:val="24"/>
          <w:szCs w:val="24"/>
        </w:rPr>
        <w:t>Мета вивчення дисципліни</w:t>
      </w:r>
      <w:r w:rsidRPr="00FB6D62">
        <w:rPr>
          <w:rFonts w:ascii="Times New Roman" w:hAnsi="Times New Roman" w:cs="Times New Roman"/>
          <w:sz w:val="24"/>
          <w:szCs w:val="24"/>
        </w:rPr>
        <w:t xml:space="preserve"> полягає у формуванні у майбутніх фахівців (спеціалістів) умінь та компетенцій для забезпечення ефективного управління охороною праці та поліпшення умов праці з урахуванням досягнень науково-технічного прогресу та міжнародного досвіду, а також в усвідомленні нерозривної єдності успішної професійної діяльності з обов’язковим дотриманням усіх вимог безпеки праці у освітній галузі.</w:t>
      </w:r>
    </w:p>
    <w:p w:rsidR="004D5CC7" w:rsidRPr="00FB6D62" w:rsidRDefault="00FB6D62" w:rsidP="00FB6D62">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FB6D62">
        <w:rPr>
          <w:rFonts w:ascii="Times New Roman" w:hAnsi="Times New Roman" w:cs="Times New Roman"/>
          <w:b/>
          <w:i/>
          <w:sz w:val="24"/>
          <w:szCs w:val="24"/>
        </w:rPr>
        <w:t>Завдання</w:t>
      </w:r>
      <w:r w:rsidRPr="00FB6D62">
        <w:rPr>
          <w:rFonts w:ascii="Times New Roman" w:hAnsi="Times New Roman" w:cs="Times New Roman"/>
          <w:sz w:val="24"/>
          <w:szCs w:val="24"/>
        </w:rPr>
        <w:t xml:space="preserve"> вивчення дисципліни передбачає забезпечення гарантії збереження здоров’я і працездатності працівників у виробничих умовах конкретних галузей господарювання через ефективне управління охороною праці та формування відповідальності у посадових осіб і фахівців за колективну та власну безпеку.</w:t>
      </w:r>
    </w:p>
    <w:p w:rsidR="002874DE" w:rsidRPr="000F6318" w:rsidRDefault="002874DE" w:rsidP="00260DE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CA6969" w:rsidRDefault="00CA6969"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8"/>
          <w:szCs w:val="28"/>
        </w:rPr>
      </w:pPr>
      <w:r w:rsidRPr="00132D09">
        <w:rPr>
          <w:rFonts w:ascii="Times New Roman" w:eastAsia="Times New Roman" w:hAnsi="Times New Roman" w:cs="Times New Roman"/>
          <w:b/>
          <w:color w:val="000000"/>
          <w:sz w:val="28"/>
          <w:szCs w:val="28"/>
        </w:rPr>
        <w:t>Формат курсу</w:t>
      </w:r>
    </w:p>
    <w:p w:rsidR="006B7B2D" w:rsidRPr="006B7B2D" w:rsidRDefault="006B7B2D"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b/>
          <w:color w:val="000000"/>
          <w:sz w:val="16"/>
          <w:szCs w:val="16"/>
        </w:rPr>
      </w:pPr>
    </w:p>
    <w:p w:rsidR="004D5CC7" w:rsidRDefault="000F6318" w:rsidP="00260DE1">
      <w:pPr>
        <w:pBdr>
          <w:top w:val="nil"/>
          <w:left w:val="nil"/>
          <w:bottom w:val="nil"/>
          <w:right w:val="nil"/>
          <w:between w:val="nil"/>
        </w:pBdr>
        <w:spacing w:after="0" w:line="240" w:lineRule="auto"/>
        <w:ind w:firstLine="708"/>
        <w:jc w:val="both"/>
        <w:rPr>
          <w:rFonts w:ascii="Times New Roman" w:hAnsi="Times New Roman" w:cs="Times New Roman"/>
          <w:color w:val="000000"/>
          <w:sz w:val="24"/>
          <w:szCs w:val="24"/>
        </w:rPr>
      </w:pPr>
      <w:r w:rsidRPr="000F6318">
        <w:rPr>
          <w:rFonts w:ascii="Times New Roman" w:hAnsi="Times New Roman" w:cs="Times New Roman"/>
          <w:color w:val="000000"/>
          <w:sz w:val="24"/>
          <w:szCs w:val="24"/>
        </w:rPr>
        <w:t xml:space="preserve">Навчальний курс </w:t>
      </w:r>
      <w:r w:rsidRPr="000F6318">
        <w:rPr>
          <w:rFonts w:ascii="Times New Roman" w:hAnsi="Times New Roman" w:cs="Times New Roman"/>
          <w:bCs/>
          <w:sz w:val="24"/>
          <w:szCs w:val="24"/>
        </w:rPr>
        <w:t>«</w:t>
      </w:r>
      <w:r w:rsidR="00FB6D62">
        <w:rPr>
          <w:rFonts w:ascii="Times New Roman" w:hAnsi="Times New Roman" w:cs="Times New Roman"/>
          <w:bCs/>
          <w:sz w:val="24"/>
          <w:szCs w:val="24"/>
        </w:rPr>
        <w:t>Охорона праці в галузі</w:t>
      </w:r>
      <w:r w:rsidRPr="000F6318">
        <w:rPr>
          <w:rFonts w:ascii="Times New Roman" w:hAnsi="Times New Roman" w:cs="Times New Roman"/>
          <w:bCs/>
          <w:sz w:val="24"/>
          <w:szCs w:val="24"/>
        </w:rPr>
        <w:t xml:space="preserve">» - стандартний, </w:t>
      </w:r>
      <w:r w:rsidRPr="000F6318">
        <w:rPr>
          <w:rFonts w:ascii="Times New Roman" w:hAnsi="Times New Roman" w:cs="Times New Roman"/>
          <w:sz w:val="24"/>
          <w:szCs w:val="24"/>
        </w:rPr>
        <w:t>є органічною частиною обов’язкового компоненту нормативних навчальних дисциплін професійної підготовки. С</w:t>
      </w:r>
      <w:r w:rsidRPr="000F6318">
        <w:rPr>
          <w:rFonts w:ascii="Times New Roman" w:hAnsi="Times New Roman" w:cs="Times New Roman"/>
          <w:color w:val="000000"/>
          <w:sz w:val="24"/>
          <w:szCs w:val="24"/>
        </w:rPr>
        <w:t xml:space="preserve">тандартний, обсягом </w:t>
      </w:r>
      <w:r w:rsidR="00FB6D62">
        <w:rPr>
          <w:rFonts w:ascii="Times New Roman" w:hAnsi="Times New Roman" w:cs="Times New Roman"/>
          <w:color w:val="000000"/>
          <w:sz w:val="24"/>
          <w:szCs w:val="24"/>
        </w:rPr>
        <w:t>36</w:t>
      </w:r>
      <w:r w:rsidRPr="000F6318">
        <w:rPr>
          <w:rFonts w:ascii="Times New Roman" w:hAnsi="Times New Roman" w:cs="Times New Roman"/>
          <w:color w:val="000000"/>
          <w:sz w:val="24"/>
          <w:szCs w:val="24"/>
        </w:rPr>
        <w:t xml:space="preserve"> годин (</w:t>
      </w:r>
      <w:r w:rsidR="00FB6D62">
        <w:rPr>
          <w:rFonts w:ascii="Times New Roman" w:hAnsi="Times New Roman" w:cs="Times New Roman"/>
          <w:color w:val="000000"/>
          <w:sz w:val="24"/>
          <w:szCs w:val="24"/>
        </w:rPr>
        <w:t>1 кредит</w:t>
      </w:r>
      <w:r w:rsidRPr="000F6318">
        <w:rPr>
          <w:rFonts w:ascii="Times New Roman" w:hAnsi="Times New Roman" w:cs="Times New Roman"/>
          <w:color w:val="000000"/>
          <w:sz w:val="24"/>
          <w:szCs w:val="24"/>
        </w:rPr>
        <w:t xml:space="preserve">), в тому числі </w:t>
      </w:r>
      <w:r w:rsidR="00FB6D62">
        <w:rPr>
          <w:rFonts w:ascii="Times New Roman" w:hAnsi="Times New Roman" w:cs="Times New Roman"/>
          <w:color w:val="000000"/>
          <w:sz w:val="24"/>
          <w:szCs w:val="24"/>
        </w:rPr>
        <w:t>6</w:t>
      </w:r>
      <w:r w:rsidRPr="000F6318">
        <w:rPr>
          <w:rFonts w:ascii="Times New Roman" w:hAnsi="Times New Roman" w:cs="Times New Roman"/>
          <w:color w:val="000000"/>
          <w:sz w:val="24"/>
          <w:szCs w:val="24"/>
        </w:rPr>
        <w:t xml:space="preserve"> годин лекцій, </w:t>
      </w:r>
      <w:r w:rsidR="00FB6D62">
        <w:rPr>
          <w:rFonts w:ascii="Times New Roman" w:hAnsi="Times New Roman" w:cs="Times New Roman"/>
          <w:color w:val="000000"/>
          <w:sz w:val="24"/>
          <w:szCs w:val="24"/>
        </w:rPr>
        <w:t>14</w:t>
      </w:r>
      <w:r w:rsidRPr="000F6318">
        <w:rPr>
          <w:rFonts w:ascii="Times New Roman" w:hAnsi="Times New Roman" w:cs="Times New Roman"/>
          <w:color w:val="000000"/>
          <w:sz w:val="24"/>
          <w:szCs w:val="24"/>
        </w:rPr>
        <w:t xml:space="preserve"> годин практичних занять і </w:t>
      </w:r>
      <w:r w:rsidR="00FB6D62">
        <w:rPr>
          <w:rFonts w:ascii="Times New Roman" w:hAnsi="Times New Roman" w:cs="Times New Roman"/>
          <w:color w:val="000000"/>
          <w:sz w:val="24"/>
          <w:szCs w:val="24"/>
        </w:rPr>
        <w:t>16</w:t>
      </w:r>
      <w:r w:rsidRPr="000F6318">
        <w:rPr>
          <w:rFonts w:ascii="Times New Roman" w:hAnsi="Times New Roman" w:cs="Times New Roman"/>
          <w:color w:val="000000"/>
          <w:sz w:val="24"/>
          <w:szCs w:val="24"/>
        </w:rPr>
        <w:t xml:space="preserve"> годин самостійної роботи студентів для денної форми навчання і </w:t>
      </w:r>
      <w:r w:rsidR="00FB6D62">
        <w:rPr>
          <w:rFonts w:ascii="Times New Roman" w:hAnsi="Times New Roman" w:cs="Times New Roman"/>
          <w:color w:val="000000"/>
          <w:sz w:val="24"/>
          <w:szCs w:val="24"/>
        </w:rPr>
        <w:t>2</w:t>
      </w:r>
      <w:r w:rsidRPr="000F6318">
        <w:rPr>
          <w:rFonts w:ascii="Times New Roman" w:hAnsi="Times New Roman" w:cs="Times New Roman"/>
          <w:color w:val="000000"/>
          <w:sz w:val="24"/>
          <w:szCs w:val="24"/>
        </w:rPr>
        <w:t xml:space="preserve"> годин</w:t>
      </w:r>
      <w:r w:rsidR="00FB6D62">
        <w:rPr>
          <w:rFonts w:ascii="Times New Roman" w:hAnsi="Times New Roman" w:cs="Times New Roman"/>
          <w:color w:val="000000"/>
          <w:sz w:val="24"/>
          <w:szCs w:val="24"/>
        </w:rPr>
        <w:t>и</w:t>
      </w:r>
      <w:r w:rsidRPr="000F6318">
        <w:rPr>
          <w:rFonts w:ascii="Times New Roman" w:hAnsi="Times New Roman" w:cs="Times New Roman"/>
          <w:color w:val="000000"/>
          <w:sz w:val="24"/>
          <w:szCs w:val="24"/>
        </w:rPr>
        <w:t xml:space="preserve"> лекцій, </w:t>
      </w:r>
      <w:r w:rsidR="00FB6D62">
        <w:rPr>
          <w:rFonts w:ascii="Times New Roman" w:hAnsi="Times New Roman" w:cs="Times New Roman"/>
          <w:color w:val="000000"/>
          <w:sz w:val="24"/>
          <w:szCs w:val="24"/>
        </w:rPr>
        <w:t>6</w:t>
      </w:r>
      <w:r w:rsidRPr="000F6318">
        <w:rPr>
          <w:rFonts w:ascii="Times New Roman" w:hAnsi="Times New Roman" w:cs="Times New Roman"/>
          <w:color w:val="000000"/>
          <w:sz w:val="24"/>
          <w:szCs w:val="24"/>
        </w:rPr>
        <w:t xml:space="preserve"> годин практичних занять і </w:t>
      </w:r>
      <w:r w:rsidR="00FB6D62">
        <w:rPr>
          <w:rFonts w:ascii="Times New Roman" w:hAnsi="Times New Roman" w:cs="Times New Roman"/>
          <w:color w:val="000000"/>
          <w:sz w:val="24"/>
          <w:szCs w:val="24"/>
        </w:rPr>
        <w:t>28</w:t>
      </w:r>
      <w:r w:rsidRPr="000F6318">
        <w:rPr>
          <w:rFonts w:ascii="Times New Roman" w:hAnsi="Times New Roman" w:cs="Times New Roman"/>
          <w:color w:val="000000"/>
          <w:sz w:val="24"/>
          <w:szCs w:val="24"/>
        </w:rPr>
        <w:t xml:space="preserve"> годин самостійної роботи – на заочній формі навчання. Завершується складанням</w:t>
      </w:r>
      <w:r>
        <w:rPr>
          <w:rFonts w:ascii="Times New Roman" w:hAnsi="Times New Roman" w:cs="Times New Roman"/>
          <w:color w:val="000000"/>
          <w:sz w:val="24"/>
          <w:szCs w:val="24"/>
        </w:rPr>
        <w:t xml:space="preserve"> заліку</w:t>
      </w:r>
      <w:r w:rsidRPr="000F6318">
        <w:rPr>
          <w:rFonts w:ascii="Times New Roman" w:hAnsi="Times New Roman" w:cs="Times New Roman"/>
          <w:color w:val="000000"/>
          <w:sz w:val="24"/>
          <w:szCs w:val="24"/>
        </w:rPr>
        <w:t>. Призначений окремо для денної та заочної форм навчання.</w:t>
      </w:r>
    </w:p>
    <w:p w:rsidR="00FB6D62" w:rsidRPr="000F6318" w:rsidRDefault="00FB6D62" w:rsidP="00260DE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CA6969" w:rsidRPr="006B7B2D" w:rsidRDefault="00CA6969" w:rsidP="00260DE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16"/>
          <w:szCs w:val="16"/>
        </w:rPr>
      </w:pPr>
    </w:p>
    <w:p w:rsidR="00CA6969" w:rsidRPr="00915B70" w:rsidRDefault="00CA6969" w:rsidP="00260DE1">
      <w:pPr>
        <w:numPr>
          <w:ilvl w:val="0"/>
          <w:numId w:val="4"/>
        </w:numPr>
        <w:pBdr>
          <w:top w:val="nil"/>
          <w:left w:val="nil"/>
          <w:bottom w:val="nil"/>
          <w:right w:val="nil"/>
          <w:between w:val="nil"/>
        </w:pBdr>
        <w:spacing w:after="160" w:line="240" w:lineRule="auto"/>
        <w:contextualSpacing/>
        <w:jc w:val="center"/>
        <w:rPr>
          <w:color w:val="000000"/>
          <w:sz w:val="28"/>
          <w:szCs w:val="28"/>
        </w:rPr>
      </w:pPr>
      <w:r w:rsidRPr="00F03C77">
        <w:rPr>
          <w:rFonts w:ascii="Times New Roman" w:eastAsia="Times New Roman" w:hAnsi="Times New Roman" w:cs="Times New Roman"/>
          <w:b/>
          <w:color w:val="000000"/>
          <w:sz w:val="28"/>
          <w:szCs w:val="28"/>
        </w:rPr>
        <w:lastRenderedPageBreak/>
        <w:t>Результати навчання</w:t>
      </w:r>
    </w:p>
    <w:p w:rsidR="00915B70" w:rsidRPr="00915B70" w:rsidRDefault="00915B70" w:rsidP="00260DE1">
      <w:pPr>
        <w:pBdr>
          <w:top w:val="nil"/>
          <w:left w:val="nil"/>
          <w:bottom w:val="nil"/>
          <w:right w:val="nil"/>
          <w:between w:val="nil"/>
        </w:pBdr>
        <w:spacing w:after="160" w:line="240" w:lineRule="auto"/>
        <w:ind w:left="720"/>
        <w:contextualSpacing/>
        <w:rPr>
          <w:color w:val="000000"/>
          <w:sz w:val="16"/>
          <w:szCs w:val="16"/>
        </w:rPr>
      </w:pPr>
    </w:p>
    <w:p w:rsidR="00FB6D62" w:rsidRPr="00FB6D62" w:rsidRDefault="00FB6D62" w:rsidP="00FB6D62">
      <w:pPr>
        <w:shd w:val="clear" w:color="auto" w:fill="FFFFFF"/>
        <w:spacing w:after="0"/>
        <w:ind w:firstLine="709"/>
        <w:jc w:val="both"/>
        <w:rPr>
          <w:rFonts w:ascii="Times New Roman" w:hAnsi="Times New Roman" w:cs="Times New Roman"/>
          <w:bCs/>
          <w:sz w:val="24"/>
          <w:szCs w:val="24"/>
        </w:rPr>
      </w:pPr>
      <w:r w:rsidRPr="00FB6D62">
        <w:rPr>
          <w:rFonts w:ascii="Times New Roman" w:hAnsi="Times New Roman" w:cs="Times New Roman"/>
          <w:bCs/>
          <w:sz w:val="24"/>
          <w:szCs w:val="24"/>
        </w:rPr>
        <w:t>Засвоївши програму навчальної дисципліни «Охорона праці в галузі» спеціалісти за відповідними напрямами підготовки, спеціальностями та спеціалізаціями мають бути здатними вирішувати професійні завдання з урахуванням вимог охорони праці та володіти такими основними професійними компетенціями з охорони праці:</w:t>
      </w:r>
    </w:p>
    <w:p w:rsidR="00FB6D62" w:rsidRPr="00FB6D62" w:rsidRDefault="00FB6D62" w:rsidP="00FB6D62">
      <w:pPr>
        <w:shd w:val="clear" w:color="auto" w:fill="FFFFFF"/>
        <w:spacing w:after="0"/>
        <w:ind w:firstLine="709"/>
        <w:jc w:val="both"/>
        <w:rPr>
          <w:rFonts w:ascii="Times New Roman" w:hAnsi="Times New Roman" w:cs="Times New Roman"/>
          <w:b/>
          <w:i/>
          <w:sz w:val="24"/>
          <w:szCs w:val="24"/>
        </w:rPr>
      </w:pPr>
      <w:r w:rsidRPr="00FB6D62">
        <w:rPr>
          <w:rFonts w:ascii="Times New Roman" w:hAnsi="Times New Roman" w:cs="Times New Roman"/>
          <w:b/>
          <w:i/>
          <w:sz w:val="24"/>
          <w:szCs w:val="24"/>
        </w:rPr>
        <w:t>у науково-дослідній діяльності:</w:t>
      </w:r>
    </w:p>
    <w:p w:rsidR="00FB6D62" w:rsidRPr="00FB6D62" w:rsidRDefault="00FB6D62" w:rsidP="00FB6D62">
      <w:pPr>
        <w:numPr>
          <w:ilvl w:val="0"/>
          <w:numId w:val="21"/>
        </w:numPr>
        <w:shd w:val="clear" w:color="auto" w:fill="FFFFFF"/>
        <w:spacing w:after="0" w:line="240" w:lineRule="auto"/>
        <w:jc w:val="both"/>
        <w:rPr>
          <w:rFonts w:ascii="Times New Roman" w:hAnsi="Times New Roman" w:cs="Times New Roman"/>
          <w:sz w:val="24"/>
          <w:szCs w:val="24"/>
        </w:rPr>
      </w:pPr>
      <w:r w:rsidRPr="00FB6D62">
        <w:rPr>
          <w:rFonts w:ascii="Times New Roman" w:hAnsi="Times New Roman" w:cs="Times New Roman"/>
          <w:sz w:val="24"/>
          <w:szCs w:val="24"/>
        </w:rPr>
        <w:t>готовність застосовувати сучасні методи дослідження і аналізу ризиків, загроз і небезпек на робочих місцях та виробничих об’єктах;</w:t>
      </w:r>
    </w:p>
    <w:p w:rsidR="00FB6D62" w:rsidRPr="00FB6D62" w:rsidRDefault="00FB6D62" w:rsidP="00FB6D62">
      <w:pPr>
        <w:numPr>
          <w:ilvl w:val="0"/>
          <w:numId w:val="21"/>
        </w:numPr>
        <w:shd w:val="clear" w:color="auto" w:fill="FFFFFF"/>
        <w:spacing w:after="0" w:line="240" w:lineRule="auto"/>
        <w:jc w:val="both"/>
        <w:rPr>
          <w:rFonts w:ascii="Times New Roman" w:hAnsi="Times New Roman" w:cs="Times New Roman"/>
          <w:sz w:val="24"/>
          <w:szCs w:val="24"/>
        </w:rPr>
      </w:pPr>
      <w:r w:rsidRPr="00FB6D62">
        <w:rPr>
          <w:rFonts w:ascii="Times New Roman" w:hAnsi="Times New Roman" w:cs="Times New Roman"/>
          <w:sz w:val="24"/>
          <w:szCs w:val="24"/>
        </w:rPr>
        <w:t>здатність поставити завдання та організувати наукові дослідження з визначення професійних, виробничих ризиків, загроз на робочих місцях.</w:t>
      </w:r>
    </w:p>
    <w:p w:rsidR="00FB6D62" w:rsidRPr="00FB6D62" w:rsidRDefault="00FB6D62" w:rsidP="00FB6D62">
      <w:pPr>
        <w:shd w:val="clear" w:color="auto" w:fill="FFFFFF"/>
        <w:spacing w:after="0"/>
        <w:ind w:firstLine="709"/>
        <w:jc w:val="both"/>
        <w:rPr>
          <w:rFonts w:ascii="Times New Roman" w:hAnsi="Times New Roman" w:cs="Times New Roman"/>
          <w:b/>
          <w:i/>
          <w:sz w:val="24"/>
          <w:szCs w:val="24"/>
        </w:rPr>
      </w:pPr>
      <w:r w:rsidRPr="00FB6D62">
        <w:rPr>
          <w:rFonts w:ascii="Times New Roman" w:hAnsi="Times New Roman" w:cs="Times New Roman"/>
          <w:b/>
          <w:i/>
          <w:sz w:val="24"/>
          <w:szCs w:val="24"/>
        </w:rPr>
        <w:t>у технологічній діяльності:</w:t>
      </w:r>
    </w:p>
    <w:p w:rsidR="00FB6D62" w:rsidRPr="00FB6D62" w:rsidRDefault="00FB6D62" w:rsidP="00FB6D62">
      <w:pPr>
        <w:numPr>
          <w:ilvl w:val="0"/>
          <w:numId w:val="21"/>
        </w:numPr>
        <w:shd w:val="clear" w:color="auto" w:fill="FFFFFF"/>
        <w:spacing w:after="0" w:line="240" w:lineRule="auto"/>
        <w:jc w:val="both"/>
        <w:rPr>
          <w:rFonts w:ascii="Times New Roman" w:hAnsi="Times New Roman" w:cs="Times New Roman"/>
          <w:sz w:val="24"/>
          <w:szCs w:val="24"/>
        </w:rPr>
      </w:pPr>
      <w:r w:rsidRPr="00FB6D62">
        <w:rPr>
          <w:rFonts w:ascii="Times New Roman" w:hAnsi="Times New Roman" w:cs="Times New Roman"/>
          <w:sz w:val="24"/>
          <w:szCs w:val="24"/>
        </w:rPr>
        <w:t>обґрунтування і розробка безпечних технологій (в галузі діяльності);</w:t>
      </w:r>
    </w:p>
    <w:p w:rsidR="00FB6D62" w:rsidRPr="00FB6D62" w:rsidRDefault="00FB6D62" w:rsidP="00FB6D62">
      <w:pPr>
        <w:numPr>
          <w:ilvl w:val="0"/>
          <w:numId w:val="21"/>
        </w:numPr>
        <w:shd w:val="clear" w:color="auto" w:fill="FFFFFF"/>
        <w:spacing w:after="0" w:line="240" w:lineRule="auto"/>
        <w:jc w:val="both"/>
        <w:rPr>
          <w:rFonts w:ascii="Times New Roman" w:hAnsi="Times New Roman" w:cs="Times New Roman"/>
          <w:sz w:val="24"/>
          <w:szCs w:val="24"/>
        </w:rPr>
      </w:pPr>
      <w:r w:rsidRPr="00FB6D62">
        <w:rPr>
          <w:rFonts w:ascii="Times New Roman" w:hAnsi="Times New Roman" w:cs="Times New Roman"/>
          <w:sz w:val="24"/>
          <w:szCs w:val="24"/>
        </w:rPr>
        <w:t>участь у проведенні розслідування нещасних випадків, аварій та професійних захворювань;</w:t>
      </w:r>
    </w:p>
    <w:p w:rsidR="00FB6D62" w:rsidRPr="00FB6D62" w:rsidRDefault="00FB6D62" w:rsidP="00FB6D62">
      <w:pPr>
        <w:numPr>
          <w:ilvl w:val="0"/>
          <w:numId w:val="21"/>
        </w:numPr>
        <w:shd w:val="clear" w:color="auto" w:fill="FFFFFF"/>
        <w:spacing w:after="0" w:line="240" w:lineRule="auto"/>
        <w:jc w:val="both"/>
        <w:rPr>
          <w:rFonts w:ascii="Times New Roman" w:hAnsi="Times New Roman" w:cs="Times New Roman"/>
          <w:sz w:val="24"/>
          <w:szCs w:val="24"/>
        </w:rPr>
      </w:pPr>
      <w:r w:rsidRPr="00FB6D62">
        <w:rPr>
          <w:rFonts w:ascii="Times New Roman" w:hAnsi="Times New Roman" w:cs="Times New Roman"/>
          <w:sz w:val="24"/>
          <w:szCs w:val="24"/>
        </w:rPr>
        <w:t>розробка та проведення заходів щодо усунення причин нещасних випадків, з ліквідації наслідків аварій на виробництві.</w:t>
      </w:r>
    </w:p>
    <w:p w:rsidR="00FB6D62" w:rsidRPr="00FB6D62" w:rsidRDefault="00FB6D62" w:rsidP="00FB6D62">
      <w:pPr>
        <w:shd w:val="clear" w:color="auto" w:fill="FFFFFF"/>
        <w:spacing w:after="0"/>
        <w:ind w:firstLine="709"/>
        <w:jc w:val="both"/>
        <w:rPr>
          <w:rFonts w:ascii="Times New Roman" w:hAnsi="Times New Roman" w:cs="Times New Roman"/>
          <w:b/>
          <w:i/>
          <w:sz w:val="24"/>
          <w:szCs w:val="24"/>
        </w:rPr>
      </w:pPr>
      <w:r w:rsidRPr="00FB6D62">
        <w:rPr>
          <w:rFonts w:ascii="Times New Roman" w:hAnsi="Times New Roman" w:cs="Times New Roman"/>
          <w:b/>
          <w:i/>
          <w:sz w:val="24"/>
          <w:szCs w:val="24"/>
        </w:rPr>
        <w:t>в організаційно-управлінській діяльності:</w:t>
      </w:r>
    </w:p>
    <w:p w:rsidR="00FB6D62" w:rsidRPr="00FB6D62" w:rsidRDefault="00FB6D62" w:rsidP="00FB6D62">
      <w:pPr>
        <w:numPr>
          <w:ilvl w:val="0"/>
          <w:numId w:val="21"/>
        </w:numPr>
        <w:shd w:val="clear" w:color="auto" w:fill="FFFFFF"/>
        <w:spacing w:after="0" w:line="240" w:lineRule="auto"/>
        <w:jc w:val="both"/>
        <w:rPr>
          <w:rFonts w:ascii="Times New Roman" w:hAnsi="Times New Roman" w:cs="Times New Roman"/>
          <w:sz w:val="24"/>
          <w:szCs w:val="24"/>
        </w:rPr>
      </w:pPr>
      <w:r w:rsidRPr="00FB6D62">
        <w:rPr>
          <w:rFonts w:ascii="Times New Roman" w:hAnsi="Times New Roman" w:cs="Times New Roman"/>
          <w:bCs/>
          <w:sz w:val="24"/>
          <w:szCs w:val="24"/>
        </w:rPr>
        <w:t xml:space="preserve">впровадження організаційних і технічних </w:t>
      </w:r>
      <w:r w:rsidRPr="00FB6D62">
        <w:rPr>
          <w:rFonts w:ascii="Times New Roman" w:hAnsi="Times New Roman" w:cs="Times New Roman"/>
          <w:sz w:val="24"/>
          <w:szCs w:val="24"/>
        </w:rPr>
        <w:t xml:space="preserve">заходів з метою </w:t>
      </w:r>
      <w:r w:rsidRPr="00FB6D62">
        <w:rPr>
          <w:rFonts w:ascii="Times New Roman" w:hAnsi="Times New Roman" w:cs="Times New Roman"/>
          <w:bCs/>
          <w:sz w:val="24"/>
          <w:szCs w:val="24"/>
        </w:rPr>
        <w:t>поліпшення безпеки праці;</w:t>
      </w:r>
    </w:p>
    <w:p w:rsidR="00FB6D62" w:rsidRPr="00FB6D62" w:rsidRDefault="00FB6D62" w:rsidP="00FB6D62">
      <w:pPr>
        <w:numPr>
          <w:ilvl w:val="0"/>
          <w:numId w:val="21"/>
        </w:numPr>
        <w:shd w:val="clear" w:color="auto" w:fill="FFFFFF"/>
        <w:spacing w:after="0" w:line="240" w:lineRule="auto"/>
        <w:jc w:val="both"/>
        <w:rPr>
          <w:rFonts w:ascii="Times New Roman" w:hAnsi="Times New Roman" w:cs="Times New Roman"/>
          <w:sz w:val="24"/>
          <w:szCs w:val="24"/>
        </w:rPr>
      </w:pPr>
      <w:r w:rsidRPr="00FB6D62">
        <w:rPr>
          <w:rFonts w:ascii="Times New Roman" w:hAnsi="Times New Roman" w:cs="Times New Roman"/>
          <w:bCs/>
          <w:sz w:val="24"/>
          <w:szCs w:val="24"/>
        </w:rPr>
        <w:t>здатність та готовність до врахування положень законодавчих та нормативно-правових актів з охорони праці при виконанні виробничих та управлінських функцій;</w:t>
      </w:r>
    </w:p>
    <w:p w:rsidR="00FB6D62" w:rsidRPr="00FB6D62" w:rsidRDefault="00FB6D62" w:rsidP="00FB6D62">
      <w:pPr>
        <w:numPr>
          <w:ilvl w:val="0"/>
          <w:numId w:val="21"/>
        </w:numPr>
        <w:shd w:val="clear" w:color="auto" w:fill="FFFFFF"/>
        <w:spacing w:after="0" w:line="240" w:lineRule="auto"/>
        <w:jc w:val="both"/>
        <w:rPr>
          <w:rFonts w:ascii="Times New Roman" w:hAnsi="Times New Roman" w:cs="Times New Roman"/>
          <w:sz w:val="24"/>
          <w:szCs w:val="24"/>
        </w:rPr>
      </w:pPr>
      <w:r w:rsidRPr="00FB6D62">
        <w:rPr>
          <w:rFonts w:ascii="Times New Roman" w:hAnsi="Times New Roman" w:cs="Times New Roman"/>
          <w:sz w:val="24"/>
          <w:szCs w:val="24"/>
        </w:rPr>
        <w:t>здатність до організації діяльності виробничого колективу з обов’язковим урахуванням вимог охорони праці;</w:t>
      </w:r>
    </w:p>
    <w:p w:rsidR="00FB6D62" w:rsidRPr="00FB6D62" w:rsidRDefault="00FB6D62" w:rsidP="00FB6D62">
      <w:pPr>
        <w:numPr>
          <w:ilvl w:val="0"/>
          <w:numId w:val="21"/>
        </w:numPr>
        <w:shd w:val="clear" w:color="auto" w:fill="FFFFFF"/>
        <w:spacing w:after="0" w:line="240" w:lineRule="auto"/>
        <w:jc w:val="both"/>
        <w:rPr>
          <w:rFonts w:ascii="Times New Roman" w:hAnsi="Times New Roman" w:cs="Times New Roman"/>
          <w:sz w:val="24"/>
          <w:szCs w:val="24"/>
        </w:rPr>
      </w:pPr>
      <w:r w:rsidRPr="00FB6D62">
        <w:rPr>
          <w:rFonts w:ascii="Times New Roman" w:hAnsi="Times New Roman" w:cs="Times New Roman"/>
          <w:sz w:val="24"/>
          <w:szCs w:val="24"/>
        </w:rPr>
        <w:t>управління діями щодо запобігання виникненню нещасних випадків, професійних захворювань та аварій на виробництві;</w:t>
      </w:r>
    </w:p>
    <w:p w:rsidR="00FB6D62" w:rsidRPr="00FB6D62" w:rsidRDefault="00FB6D62" w:rsidP="00FB6D62">
      <w:pPr>
        <w:numPr>
          <w:ilvl w:val="0"/>
          <w:numId w:val="21"/>
        </w:numPr>
        <w:shd w:val="clear" w:color="auto" w:fill="FFFFFF"/>
        <w:spacing w:after="0" w:line="240" w:lineRule="auto"/>
        <w:jc w:val="both"/>
        <w:rPr>
          <w:rFonts w:ascii="Times New Roman" w:hAnsi="Times New Roman" w:cs="Times New Roman"/>
          <w:sz w:val="24"/>
          <w:szCs w:val="24"/>
        </w:rPr>
      </w:pPr>
      <w:r w:rsidRPr="00FB6D62">
        <w:rPr>
          <w:rFonts w:ascii="Times New Roman" w:hAnsi="Times New Roman" w:cs="Times New Roman"/>
          <w:sz w:val="24"/>
          <w:szCs w:val="24"/>
        </w:rPr>
        <w:t>впровадження ефективного розподілу функцій, обов’язків і повноважень з охорони праці у виробничому колективі.</w:t>
      </w:r>
    </w:p>
    <w:p w:rsidR="00FB6D62" w:rsidRPr="00FB6D62" w:rsidRDefault="00FB6D62" w:rsidP="00FB6D62">
      <w:pPr>
        <w:shd w:val="clear" w:color="auto" w:fill="FFFFFF"/>
        <w:spacing w:after="0"/>
        <w:ind w:firstLine="709"/>
        <w:jc w:val="both"/>
        <w:rPr>
          <w:rFonts w:ascii="Times New Roman" w:hAnsi="Times New Roman" w:cs="Times New Roman"/>
          <w:b/>
          <w:i/>
          <w:sz w:val="24"/>
          <w:szCs w:val="24"/>
        </w:rPr>
      </w:pPr>
      <w:r w:rsidRPr="00FB6D62">
        <w:rPr>
          <w:rFonts w:ascii="Times New Roman" w:hAnsi="Times New Roman" w:cs="Times New Roman"/>
          <w:b/>
          <w:i/>
          <w:sz w:val="24"/>
          <w:szCs w:val="24"/>
        </w:rPr>
        <w:t>у проектній діяльності:</w:t>
      </w:r>
    </w:p>
    <w:p w:rsidR="00FB6D62" w:rsidRPr="00FB6D62" w:rsidRDefault="00FB6D62" w:rsidP="00FB6D62">
      <w:pPr>
        <w:numPr>
          <w:ilvl w:val="0"/>
          <w:numId w:val="21"/>
        </w:numPr>
        <w:shd w:val="clear" w:color="auto" w:fill="FFFFFF"/>
        <w:spacing w:after="0" w:line="240" w:lineRule="auto"/>
        <w:jc w:val="both"/>
        <w:rPr>
          <w:rFonts w:ascii="Times New Roman" w:hAnsi="Times New Roman" w:cs="Times New Roman"/>
          <w:sz w:val="24"/>
          <w:szCs w:val="24"/>
        </w:rPr>
      </w:pPr>
      <w:r w:rsidRPr="00FB6D62">
        <w:rPr>
          <w:rFonts w:ascii="Times New Roman" w:hAnsi="Times New Roman" w:cs="Times New Roman"/>
          <w:sz w:val="24"/>
          <w:szCs w:val="24"/>
        </w:rPr>
        <w:t>розробка і впровадження безпечних технологій, вибір оптимальних умов і режимів праці, проектування зразків техніки і робочих місць на основі сучасних технологічних та наукових досягнень в галузі охорони праці.</w:t>
      </w:r>
    </w:p>
    <w:p w:rsidR="00FB6D62" w:rsidRPr="00FB6D62" w:rsidRDefault="00FB6D62" w:rsidP="00FB6D62">
      <w:pPr>
        <w:shd w:val="clear" w:color="auto" w:fill="FFFFFF"/>
        <w:spacing w:after="0"/>
        <w:ind w:firstLine="709"/>
        <w:jc w:val="both"/>
        <w:rPr>
          <w:rFonts w:ascii="Times New Roman" w:hAnsi="Times New Roman" w:cs="Times New Roman"/>
          <w:b/>
          <w:i/>
          <w:sz w:val="24"/>
          <w:szCs w:val="24"/>
        </w:rPr>
      </w:pPr>
      <w:r w:rsidRPr="00FB6D62">
        <w:rPr>
          <w:rFonts w:ascii="Times New Roman" w:hAnsi="Times New Roman" w:cs="Times New Roman"/>
          <w:b/>
          <w:i/>
          <w:sz w:val="24"/>
          <w:szCs w:val="24"/>
        </w:rPr>
        <w:t>у педагогічній діяльності:</w:t>
      </w:r>
    </w:p>
    <w:p w:rsidR="00FB6D62" w:rsidRPr="00FB6D62" w:rsidRDefault="00FB6D62" w:rsidP="00FB6D62">
      <w:pPr>
        <w:numPr>
          <w:ilvl w:val="0"/>
          <w:numId w:val="21"/>
        </w:numPr>
        <w:shd w:val="clear" w:color="auto" w:fill="FFFFFF"/>
        <w:spacing w:after="0" w:line="240" w:lineRule="auto"/>
        <w:jc w:val="both"/>
        <w:rPr>
          <w:rFonts w:ascii="Times New Roman" w:hAnsi="Times New Roman" w:cs="Times New Roman"/>
          <w:sz w:val="24"/>
          <w:szCs w:val="24"/>
        </w:rPr>
      </w:pPr>
      <w:r w:rsidRPr="00FB6D62">
        <w:rPr>
          <w:rFonts w:ascii="Times New Roman" w:hAnsi="Times New Roman" w:cs="Times New Roman"/>
          <w:sz w:val="24"/>
          <w:szCs w:val="24"/>
        </w:rPr>
        <w:t>розробка методичного забезпечення і проведення навчання та перевірки знань з питань охорони праці.</w:t>
      </w:r>
    </w:p>
    <w:p w:rsidR="00FB6D62" w:rsidRPr="00FB6D62" w:rsidRDefault="00FB6D62" w:rsidP="00FB6D62">
      <w:pPr>
        <w:shd w:val="clear" w:color="auto" w:fill="FFFFFF"/>
        <w:spacing w:after="0"/>
        <w:ind w:firstLine="709"/>
        <w:jc w:val="both"/>
        <w:rPr>
          <w:rFonts w:ascii="Times New Roman" w:hAnsi="Times New Roman" w:cs="Times New Roman"/>
          <w:b/>
          <w:i/>
          <w:sz w:val="24"/>
          <w:szCs w:val="24"/>
        </w:rPr>
      </w:pPr>
      <w:r w:rsidRPr="00FB6D62">
        <w:rPr>
          <w:rFonts w:ascii="Times New Roman" w:hAnsi="Times New Roman" w:cs="Times New Roman"/>
          <w:b/>
          <w:i/>
          <w:sz w:val="24"/>
          <w:szCs w:val="24"/>
        </w:rPr>
        <w:t xml:space="preserve">у консультаційній діяльності: </w:t>
      </w:r>
    </w:p>
    <w:p w:rsidR="00FB6D62" w:rsidRPr="00FB6D62" w:rsidRDefault="00FB6D62" w:rsidP="00FB6D62">
      <w:pPr>
        <w:numPr>
          <w:ilvl w:val="0"/>
          <w:numId w:val="21"/>
        </w:numPr>
        <w:shd w:val="clear" w:color="auto" w:fill="FFFFFF"/>
        <w:spacing w:after="0" w:line="240" w:lineRule="auto"/>
        <w:jc w:val="both"/>
        <w:rPr>
          <w:rFonts w:ascii="Times New Roman" w:hAnsi="Times New Roman" w:cs="Times New Roman"/>
          <w:sz w:val="24"/>
          <w:szCs w:val="24"/>
        </w:rPr>
      </w:pPr>
      <w:r w:rsidRPr="00FB6D62">
        <w:rPr>
          <w:rFonts w:ascii="Times New Roman" w:hAnsi="Times New Roman" w:cs="Times New Roman"/>
          <w:sz w:val="24"/>
          <w:szCs w:val="24"/>
        </w:rPr>
        <w:t>надання допомоги та консультації працівників з практичних питань безпеки праці;</w:t>
      </w:r>
    </w:p>
    <w:p w:rsidR="00355C58" w:rsidRPr="00FB6D62" w:rsidRDefault="00FB6D62" w:rsidP="00FB6D62">
      <w:pPr>
        <w:pBdr>
          <w:top w:val="nil"/>
          <w:left w:val="nil"/>
          <w:bottom w:val="nil"/>
          <w:right w:val="nil"/>
          <w:between w:val="nil"/>
        </w:pBdr>
        <w:spacing w:after="0" w:line="240" w:lineRule="auto"/>
        <w:ind w:firstLine="708"/>
        <w:jc w:val="both"/>
        <w:rPr>
          <w:rFonts w:ascii="Times New Roman" w:hAnsi="Times New Roman" w:cs="Times New Roman"/>
          <w:sz w:val="24"/>
          <w:szCs w:val="24"/>
        </w:rPr>
      </w:pPr>
      <w:r w:rsidRPr="00FB6D62">
        <w:rPr>
          <w:rFonts w:ascii="Times New Roman" w:hAnsi="Times New Roman" w:cs="Times New Roman"/>
          <w:sz w:val="24"/>
          <w:szCs w:val="24"/>
        </w:rPr>
        <w:t>готовність контролювати виконання вимог охорони праці  в організації.</w:t>
      </w:r>
    </w:p>
    <w:p w:rsidR="00260DE1" w:rsidRPr="003D22D3" w:rsidRDefault="00260DE1" w:rsidP="00260DE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16"/>
          <w:szCs w:val="16"/>
        </w:rPr>
      </w:pPr>
    </w:p>
    <w:p w:rsidR="00CA6969" w:rsidRDefault="00CA6969"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8"/>
          <w:szCs w:val="28"/>
        </w:rPr>
      </w:pPr>
      <w:r w:rsidRPr="00F03C77">
        <w:rPr>
          <w:rFonts w:ascii="Times New Roman" w:eastAsia="Times New Roman" w:hAnsi="Times New Roman" w:cs="Times New Roman"/>
          <w:b/>
          <w:color w:val="000000"/>
          <w:sz w:val="28"/>
          <w:szCs w:val="28"/>
        </w:rPr>
        <w:t xml:space="preserve">Обсяг </w:t>
      </w:r>
      <w:r w:rsidR="00C75A78">
        <w:rPr>
          <w:rFonts w:ascii="Times New Roman" w:eastAsia="Times New Roman" w:hAnsi="Times New Roman" w:cs="Times New Roman"/>
          <w:b/>
          <w:color w:val="000000"/>
          <w:sz w:val="28"/>
          <w:szCs w:val="28"/>
        </w:rPr>
        <w:t xml:space="preserve">і ознаки </w:t>
      </w:r>
      <w:r w:rsidRPr="00F03C77">
        <w:rPr>
          <w:rFonts w:ascii="Times New Roman" w:eastAsia="Times New Roman" w:hAnsi="Times New Roman" w:cs="Times New Roman"/>
          <w:b/>
          <w:color w:val="000000"/>
          <w:sz w:val="28"/>
          <w:szCs w:val="28"/>
        </w:rPr>
        <w:t>курсу</w:t>
      </w:r>
    </w:p>
    <w:p w:rsidR="00EB2356" w:rsidRPr="00EB2356" w:rsidRDefault="00EB2356" w:rsidP="00260DE1">
      <w:pPr>
        <w:pBdr>
          <w:top w:val="nil"/>
          <w:left w:val="nil"/>
          <w:bottom w:val="nil"/>
          <w:right w:val="nil"/>
          <w:between w:val="nil"/>
        </w:pBdr>
        <w:shd w:val="clear" w:color="auto" w:fill="FFFFFF"/>
        <w:tabs>
          <w:tab w:val="left" w:pos="709"/>
        </w:tabs>
        <w:spacing w:after="0" w:line="240" w:lineRule="auto"/>
        <w:contextualSpacing/>
        <w:jc w:val="both"/>
        <w:rPr>
          <w:rFonts w:ascii="Times New Roman" w:eastAsia="Times New Roman" w:hAnsi="Times New Roman" w:cs="Times New Roman"/>
          <w:color w:val="000000"/>
          <w:sz w:val="16"/>
          <w:szCs w:val="16"/>
        </w:rPr>
      </w:pPr>
    </w:p>
    <w:p w:rsidR="00FC62FD" w:rsidRDefault="00077271" w:rsidP="00260DE1">
      <w:pPr>
        <w:pBdr>
          <w:top w:val="nil"/>
          <w:left w:val="nil"/>
          <w:bottom w:val="nil"/>
          <w:right w:val="nil"/>
          <w:between w:val="nil"/>
        </w:pBdr>
        <w:shd w:val="clear" w:color="auto" w:fill="FFFFFF"/>
        <w:tabs>
          <w:tab w:val="left" w:pos="709"/>
        </w:tabs>
        <w:spacing w:after="0" w:line="240" w:lineRule="auto"/>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ab/>
      </w:r>
      <w:r w:rsidR="00992E30">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П</w:t>
      </w:r>
      <w:r w:rsidR="00FC62FD" w:rsidRPr="00077271">
        <w:rPr>
          <w:rFonts w:ascii="Times New Roman" w:eastAsia="Times New Roman" w:hAnsi="Times New Roman" w:cs="Times New Roman"/>
          <w:color w:val="000000"/>
          <w:sz w:val="28"/>
          <w:szCs w:val="28"/>
        </w:rPr>
        <w:t>ода</w:t>
      </w:r>
      <w:r w:rsidR="00800183">
        <w:rPr>
          <w:rFonts w:ascii="Times New Roman" w:eastAsia="Times New Roman" w:hAnsi="Times New Roman" w:cs="Times New Roman"/>
          <w:color w:val="000000"/>
          <w:sz w:val="28"/>
          <w:szCs w:val="28"/>
        </w:rPr>
        <w:t>ти</w:t>
      </w:r>
      <w:r w:rsidR="00FC62FD" w:rsidRPr="00077271">
        <w:rPr>
          <w:rFonts w:ascii="Times New Roman" w:eastAsia="Times New Roman" w:hAnsi="Times New Roman" w:cs="Times New Roman"/>
          <w:color w:val="000000"/>
          <w:sz w:val="28"/>
          <w:szCs w:val="28"/>
        </w:rPr>
        <w:t xml:space="preserve"> інформаці</w:t>
      </w:r>
      <w:r w:rsidR="00800183">
        <w:rPr>
          <w:rFonts w:ascii="Times New Roman" w:eastAsia="Times New Roman" w:hAnsi="Times New Roman" w:cs="Times New Roman"/>
          <w:color w:val="000000"/>
          <w:sz w:val="28"/>
          <w:szCs w:val="28"/>
        </w:rPr>
        <w:t>ю</w:t>
      </w:r>
      <w:r w:rsidR="00FC62FD" w:rsidRPr="00077271">
        <w:rPr>
          <w:rFonts w:ascii="Times New Roman" w:eastAsia="Times New Roman" w:hAnsi="Times New Roman" w:cs="Times New Roman"/>
          <w:color w:val="000000"/>
          <w:sz w:val="28"/>
          <w:szCs w:val="28"/>
        </w:rPr>
        <w:t xml:space="preserve"> </w:t>
      </w:r>
      <w:r w:rsidR="00C75A78">
        <w:rPr>
          <w:rFonts w:ascii="Times New Roman" w:eastAsia="Times New Roman" w:hAnsi="Times New Roman" w:cs="Times New Roman"/>
          <w:color w:val="000000"/>
          <w:sz w:val="28"/>
          <w:szCs w:val="28"/>
        </w:rPr>
        <w:t>з</w:t>
      </w:r>
      <w:r w:rsidR="00FC62FD" w:rsidRPr="00077271">
        <w:rPr>
          <w:rFonts w:ascii="Times New Roman" w:eastAsia="Times New Roman" w:hAnsi="Times New Roman" w:cs="Times New Roman"/>
          <w:color w:val="000000"/>
          <w:sz w:val="28"/>
          <w:szCs w:val="28"/>
        </w:rPr>
        <w:t xml:space="preserve"> робочої програми навчальної</w:t>
      </w:r>
      <w:r w:rsidR="00FC62FD">
        <w:rPr>
          <w:rFonts w:ascii="Times New Roman" w:eastAsia="Times New Roman" w:hAnsi="Times New Roman" w:cs="Times New Roman"/>
          <w:b/>
          <w:color w:val="000000"/>
          <w:sz w:val="28"/>
          <w:szCs w:val="28"/>
        </w:rPr>
        <w:t xml:space="preserve"> </w:t>
      </w:r>
      <w:r w:rsidR="00FC62FD" w:rsidRPr="00077271">
        <w:rPr>
          <w:rFonts w:ascii="Times New Roman" w:eastAsia="Times New Roman" w:hAnsi="Times New Roman" w:cs="Times New Roman"/>
          <w:color w:val="000000"/>
          <w:sz w:val="28"/>
          <w:szCs w:val="28"/>
        </w:rPr>
        <w:t>дисципліни</w:t>
      </w:r>
    </w:p>
    <w:p w:rsidR="00077271" w:rsidRDefault="00077271" w:rsidP="00260DE1">
      <w:pPr>
        <w:pBdr>
          <w:top w:val="nil"/>
          <w:left w:val="nil"/>
          <w:bottom w:val="nil"/>
          <w:right w:val="nil"/>
          <w:between w:val="nil"/>
        </w:pBdr>
        <w:shd w:val="clear" w:color="auto" w:fill="FFFFFF"/>
        <w:tabs>
          <w:tab w:val="left" w:pos="709"/>
        </w:tabs>
        <w:spacing w:after="160" w:line="240" w:lineRule="auto"/>
        <w:ind w:left="720"/>
        <w:contextualSpacing/>
        <w:jc w:val="both"/>
        <w:rPr>
          <w:rFonts w:ascii="Times New Roman" w:eastAsia="Times New Roman" w:hAnsi="Times New Roman" w:cs="Times New Roman"/>
          <w:b/>
          <w:color w:val="000000"/>
          <w:sz w:val="28"/>
          <w:szCs w:val="28"/>
        </w:rPr>
      </w:pPr>
    </w:p>
    <w:tbl>
      <w:tblPr>
        <w:tblStyle w:val="a6"/>
        <w:tblW w:w="0" w:type="auto"/>
        <w:tblInd w:w="360" w:type="dxa"/>
        <w:tblLook w:val="04A0"/>
      </w:tblPr>
      <w:tblGrid>
        <w:gridCol w:w="5028"/>
        <w:gridCol w:w="4983"/>
        <w:gridCol w:w="4983"/>
      </w:tblGrid>
      <w:tr w:rsidR="00FC62FD" w:rsidRPr="00966850" w:rsidTr="00F6559E">
        <w:trPr>
          <w:trHeight w:val="254"/>
        </w:trPr>
        <w:tc>
          <w:tcPr>
            <w:tcW w:w="5028" w:type="dxa"/>
            <w:vMerge w:val="restart"/>
          </w:tcPr>
          <w:p w:rsidR="00FC62FD" w:rsidRPr="00E60607" w:rsidRDefault="00FC62FD" w:rsidP="00260DE1">
            <w:pPr>
              <w:jc w:val="center"/>
              <w:rPr>
                <w:rFonts w:ascii="Times New Roman" w:hAnsi="Times New Roman" w:cs="Times New Roman"/>
                <w:b/>
                <w:sz w:val="24"/>
                <w:szCs w:val="24"/>
              </w:rPr>
            </w:pPr>
            <w:r w:rsidRPr="00E60607">
              <w:rPr>
                <w:rFonts w:ascii="Times New Roman" w:hAnsi="Times New Roman" w:cs="Times New Roman"/>
                <w:b/>
                <w:sz w:val="24"/>
                <w:szCs w:val="24"/>
              </w:rPr>
              <w:t>Найменування показників</w:t>
            </w:r>
          </w:p>
        </w:tc>
        <w:tc>
          <w:tcPr>
            <w:tcW w:w="9966" w:type="dxa"/>
            <w:gridSpan w:val="2"/>
            <w:tcBorders>
              <w:bottom w:val="single" w:sz="4" w:space="0" w:color="auto"/>
            </w:tcBorders>
          </w:tcPr>
          <w:p w:rsidR="00FC62FD" w:rsidRPr="00E60607" w:rsidRDefault="00FC62FD" w:rsidP="00260DE1">
            <w:pPr>
              <w:jc w:val="center"/>
              <w:rPr>
                <w:rFonts w:ascii="Times New Roman" w:hAnsi="Times New Roman" w:cs="Times New Roman"/>
                <w:b/>
                <w:sz w:val="24"/>
                <w:szCs w:val="24"/>
              </w:rPr>
            </w:pPr>
            <w:r w:rsidRPr="00E60607">
              <w:rPr>
                <w:rFonts w:ascii="Times New Roman" w:hAnsi="Times New Roman" w:cs="Times New Roman"/>
                <w:b/>
                <w:sz w:val="24"/>
                <w:szCs w:val="24"/>
              </w:rPr>
              <w:t>Характеристика навчальн</w:t>
            </w:r>
            <w:r w:rsidR="00135C40" w:rsidRPr="00E60607">
              <w:rPr>
                <w:rFonts w:ascii="Times New Roman" w:hAnsi="Times New Roman" w:cs="Times New Roman"/>
                <w:b/>
                <w:sz w:val="24"/>
                <w:szCs w:val="24"/>
              </w:rPr>
              <w:t>ого</w:t>
            </w:r>
            <w:r w:rsidRPr="00E60607">
              <w:rPr>
                <w:rFonts w:ascii="Times New Roman" w:hAnsi="Times New Roman" w:cs="Times New Roman"/>
                <w:b/>
                <w:sz w:val="24"/>
                <w:szCs w:val="24"/>
              </w:rPr>
              <w:t xml:space="preserve"> </w:t>
            </w:r>
            <w:r w:rsidR="00135C40" w:rsidRPr="00E60607">
              <w:rPr>
                <w:rFonts w:ascii="Times New Roman" w:hAnsi="Times New Roman" w:cs="Times New Roman"/>
                <w:b/>
                <w:sz w:val="24"/>
                <w:szCs w:val="24"/>
              </w:rPr>
              <w:t xml:space="preserve">курсу </w:t>
            </w:r>
          </w:p>
        </w:tc>
      </w:tr>
      <w:tr w:rsidR="00FC62FD" w:rsidRPr="00966850" w:rsidTr="00FC62FD">
        <w:trPr>
          <w:trHeight w:val="375"/>
        </w:trPr>
        <w:tc>
          <w:tcPr>
            <w:tcW w:w="5028" w:type="dxa"/>
            <w:vMerge/>
          </w:tcPr>
          <w:p w:rsidR="00FC62FD" w:rsidRPr="00E60607" w:rsidRDefault="00FC62FD" w:rsidP="00260DE1">
            <w:pPr>
              <w:spacing w:after="160"/>
              <w:jc w:val="center"/>
              <w:rPr>
                <w:rFonts w:ascii="Times New Roman" w:eastAsia="Times New Roman" w:hAnsi="Times New Roman" w:cs="Times New Roman"/>
                <w:b/>
                <w:color w:val="000000"/>
                <w:sz w:val="16"/>
                <w:szCs w:val="16"/>
              </w:rPr>
            </w:pPr>
          </w:p>
        </w:tc>
        <w:tc>
          <w:tcPr>
            <w:tcW w:w="4983" w:type="dxa"/>
            <w:tcBorders>
              <w:top w:val="single" w:sz="4" w:space="0" w:color="auto"/>
            </w:tcBorders>
          </w:tcPr>
          <w:p w:rsidR="00FC62FD" w:rsidRPr="00E60607" w:rsidRDefault="00FC62FD" w:rsidP="00260DE1">
            <w:pPr>
              <w:jc w:val="center"/>
              <w:rPr>
                <w:rFonts w:ascii="Times New Roman" w:hAnsi="Times New Roman" w:cs="Times New Roman"/>
                <w:b/>
                <w:sz w:val="24"/>
                <w:szCs w:val="24"/>
              </w:rPr>
            </w:pPr>
            <w:r w:rsidRPr="00E60607">
              <w:rPr>
                <w:rFonts w:ascii="Times New Roman" w:hAnsi="Times New Roman" w:cs="Times New Roman"/>
                <w:b/>
                <w:sz w:val="24"/>
                <w:szCs w:val="24"/>
              </w:rPr>
              <w:t>денна форма навчання</w:t>
            </w:r>
          </w:p>
        </w:tc>
        <w:tc>
          <w:tcPr>
            <w:tcW w:w="4983" w:type="dxa"/>
            <w:tcBorders>
              <w:top w:val="single" w:sz="4" w:space="0" w:color="auto"/>
            </w:tcBorders>
          </w:tcPr>
          <w:p w:rsidR="00FC62FD" w:rsidRPr="00E60607" w:rsidRDefault="00FC62FD" w:rsidP="00260DE1">
            <w:pPr>
              <w:jc w:val="center"/>
              <w:rPr>
                <w:rFonts w:ascii="Times New Roman" w:eastAsia="Times New Roman" w:hAnsi="Times New Roman" w:cs="Times New Roman"/>
                <w:b/>
                <w:color w:val="000000"/>
                <w:sz w:val="16"/>
                <w:szCs w:val="16"/>
              </w:rPr>
            </w:pPr>
            <w:r w:rsidRPr="00E60607">
              <w:rPr>
                <w:rFonts w:ascii="Times New Roman" w:hAnsi="Times New Roman" w:cs="Times New Roman"/>
                <w:b/>
                <w:sz w:val="24"/>
                <w:szCs w:val="24"/>
              </w:rPr>
              <w:t>заочна форма навчання</w:t>
            </w:r>
          </w:p>
        </w:tc>
      </w:tr>
      <w:tr w:rsidR="006B7B2D" w:rsidRPr="00966850" w:rsidTr="00FC62FD">
        <w:tc>
          <w:tcPr>
            <w:tcW w:w="5028" w:type="dxa"/>
          </w:tcPr>
          <w:p w:rsidR="006B7B2D" w:rsidRPr="00966850" w:rsidRDefault="006B7B2D" w:rsidP="00260DE1">
            <w:pPr>
              <w:rPr>
                <w:rFonts w:ascii="Times New Roman" w:hAnsi="Times New Roman" w:cs="Times New Roman"/>
                <w:sz w:val="24"/>
                <w:szCs w:val="24"/>
              </w:rPr>
            </w:pPr>
            <w:r>
              <w:rPr>
                <w:rFonts w:ascii="Times New Roman" w:hAnsi="Times New Roman" w:cs="Times New Roman"/>
                <w:sz w:val="24"/>
                <w:szCs w:val="24"/>
              </w:rPr>
              <w:t>Освітня програма, спеціальність</w:t>
            </w:r>
          </w:p>
        </w:tc>
        <w:tc>
          <w:tcPr>
            <w:tcW w:w="4983" w:type="dxa"/>
          </w:tcPr>
          <w:p w:rsidR="006B7B2D" w:rsidRPr="00C75A78" w:rsidRDefault="001F2EAB" w:rsidP="00260DE1">
            <w:pPr>
              <w:rPr>
                <w:rFonts w:ascii="Times New Roman" w:hAnsi="Times New Roman" w:cs="Times New Roman"/>
                <w:i/>
                <w:sz w:val="24"/>
                <w:szCs w:val="24"/>
              </w:rPr>
            </w:pPr>
            <w:r w:rsidRPr="000F6318">
              <w:rPr>
                <w:rFonts w:ascii="Times New Roman" w:hAnsi="Times New Roman" w:cs="Times New Roman"/>
                <w:sz w:val="24"/>
                <w:szCs w:val="24"/>
              </w:rPr>
              <w:t>014 Середня освіта (Історія) за освітньо-професійною програмою Середня освіта (Історія)</w:t>
            </w:r>
          </w:p>
        </w:tc>
        <w:tc>
          <w:tcPr>
            <w:tcW w:w="4983" w:type="dxa"/>
          </w:tcPr>
          <w:p w:rsidR="006B7B2D" w:rsidRPr="00966850" w:rsidRDefault="001F2EAB" w:rsidP="00260DE1">
            <w:pPr>
              <w:jc w:val="center"/>
              <w:rPr>
                <w:rFonts w:ascii="Times New Roman" w:eastAsia="Times New Roman" w:hAnsi="Times New Roman" w:cs="Times New Roman"/>
                <w:b/>
                <w:color w:val="000000"/>
                <w:sz w:val="16"/>
                <w:szCs w:val="16"/>
              </w:rPr>
            </w:pPr>
            <w:r w:rsidRPr="000F6318">
              <w:rPr>
                <w:rFonts w:ascii="Times New Roman" w:hAnsi="Times New Roman" w:cs="Times New Roman"/>
                <w:sz w:val="24"/>
                <w:szCs w:val="24"/>
              </w:rPr>
              <w:t>014 Середня освіта (Історія) за освітньо-професійною програмою Середня освіта (Історія)</w:t>
            </w:r>
          </w:p>
        </w:tc>
      </w:tr>
      <w:tr w:rsidR="006B7B2D" w:rsidRPr="00966850" w:rsidTr="00FC62FD">
        <w:tc>
          <w:tcPr>
            <w:tcW w:w="5028" w:type="dxa"/>
          </w:tcPr>
          <w:p w:rsidR="006B7B2D" w:rsidRPr="00966850" w:rsidRDefault="006B7B2D" w:rsidP="00260DE1">
            <w:pPr>
              <w:rPr>
                <w:rFonts w:ascii="Times New Roman" w:hAnsi="Times New Roman" w:cs="Times New Roman"/>
                <w:sz w:val="24"/>
                <w:szCs w:val="24"/>
              </w:rPr>
            </w:pPr>
            <w:r w:rsidRPr="00966850">
              <w:rPr>
                <w:rFonts w:ascii="Times New Roman" w:hAnsi="Times New Roman" w:cs="Times New Roman"/>
                <w:sz w:val="24"/>
                <w:szCs w:val="24"/>
              </w:rPr>
              <w:t>Рік навчання</w:t>
            </w:r>
            <w:r>
              <w:rPr>
                <w:rFonts w:ascii="Times New Roman" w:hAnsi="Times New Roman" w:cs="Times New Roman"/>
                <w:sz w:val="24"/>
                <w:szCs w:val="24"/>
              </w:rPr>
              <w:t>/ рік викладання</w:t>
            </w:r>
          </w:p>
        </w:tc>
        <w:tc>
          <w:tcPr>
            <w:tcW w:w="4983" w:type="dxa"/>
          </w:tcPr>
          <w:p w:rsidR="006B7B2D" w:rsidRPr="00C75A78" w:rsidRDefault="006B7B2D" w:rsidP="00260DE1">
            <w:pPr>
              <w:rPr>
                <w:rFonts w:ascii="Times New Roman" w:hAnsi="Times New Roman" w:cs="Times New Roman"/>
                <w:sz w:val="24"/>
                <w:szCs w:val="24"/>
              </w:rPr>
            </w:pPr>
            <w:r w:rsidRPr="00C75A78">
              <w:rPr>
                <w:rFonts w:ascii="Times New Roman" w:hAnsi="Times New Roman" w:cs="Times New Roman"/>
                <w:sz w:val="24"/>
                <w:szCs w:val="24"/>
              </w:rPr>
              <w:t>перший /2019-2020</w:t>
            </w:r>
          </w:p>
        </w:tc>
        <w:tc>
          <w:tcPr>
            <w:tcW w:w="4983" w:type="dxa"/>
          </w:tcPr>
          <w:p w:rsidR="000C7098" w:rsidRPr="000C7098" w:rsidRDefault="000C7098" w:rsidP="001375A6">
            <w:pPr>
              <w:jc w:val="center"/>
              <w:rPr>
                <w:rFonts w:ascii="Times New Roman" w:hAnsi="Times New Roman" w:cs="Times New Roman"/>
                <w:sz w:val="24"/>
                <w:szCs w:val="24"/>
              </w:rPr>
            </w:pPr>
            <w:r w:rsidRPr="00C75A78">
              <w:rPr>
                <w:rFonts w:ascii="Times New Roman" w:hAnsi="Times New Roman" w:cs="Times New Roman"/>
                <w:sz w:val="24"/>
                <w:szCs w:val="24"/>
              </w:rPr>
              <w:t>перший /2019-2020</w:t>
            </w:r>
          </w:p>
        </w:tc>
      </w:tr>
      <w:tr w:rsidR="006B7B2D" w:rsidRPr="00966850" w:rsidTr="00FC62FD">
        <w:tc>
          <w:tcPr>
            <w:tcW w:w="5028" w:type="dxa"/>
          </w:tcPr>
          <w:p w:rsidR="006B7B2D" w:rsidRPr="00966850" w:rsidRDefault="006B7B2D" w:rsidP="00260DE1">
            <w:pPr>
              <w:rPr>
                <w:rFonts w:ascii="Times New Roman" w:hAnsi="Times New Roman" w:cs="Times New Roman"/>
                <w:sz w:val="24"/>
                <w:szCs w:val="24"/>
              </w:rPr>
            </w:pPr>
            <w:r w:rsidRPr="00966850">
              <w:rPr>
                <w:rFonts w:ascii="Times New Roman" w:hAnsi="Times New Roman" w:cs="Times New Roman"/>
                <w:sz w:val="24"/>
                <w:szCs w:val="24"/>
              </w:rPr>
              <w:t>Семестр вивчення</w:t>
            </w:r>
          </w:p>
        </w:tc>
        <w:tc>
          <w:tcPr>
            <w:tcW w:w="4983" w:type="dxa"/>
          </w:tcPr>
          <w:p w:rsidR="006B7B2D" w:rsidRPr="00C75A78" w:rsidRDefault="001375A6" w:rsidP="00260DE1">
            <w:pPr>
              <w:rPr>
                <w:rFonts w:ascii="Times New Roman" w:hAnsi="Times New Roman" w:cs="Times New Roman"/>
                <w:i/>
                <w:sz w:val="24"/>
                <w:szCs w:val="24"/>
              </w:rPr>
            </w:pPr>
            <w:r>
              <w:rPr>
                <w:rFonts w:ascii="Times New Roman" w:hAnsi="Times New Roman" w:cs="Times New Roman"/>
                <w:sz w:val="24"/>
                <w:szCs w:val="24"/>
              </w:rPr>
              <w:t>перший</w:t>
            </w:r>
          </w:p>
        </w:tc>
        <w:tc>
          <w:tcPr>
            <w:tcW w:w="4983" w:type="dxa"/>
          </w:tcPr>
          <w:p w:rsidR="006B7B2D" w:rsidRDefault="001375A6" w:rsidP="00260DE1">
            <w:pPr>
              <w:jc w:val="center"/>
              <w:rPr>
                <w:rFonts w:ascii="Times New Roman" w:hAnsi="Times New Roman" w:cs="Times New Roman"/>
                <w:sz w:val="24"/>
                <w:szCs w:val="24"/>
              </w:rPr>
            </w:pPr>
            <w:r>
              <w:rPr>
                <w:rFonts w:ascii="Times New Roman" w:hAnsi="Times New Roman" w:cs="Times New Roman"/>
                <w:sz w:val="24"/>
                <w:szCs w:val="24"/>
              </w:rPr>
              <w:t>перший-</w:t>
            </w:r>
            <w:r w:rsidR="000C7098">
              <w:rPr>
                <w:rFonts w:ascii="Times New Roman" w:hAnsi="Times New Roman" w:cs="Times New Roman"/>
                <w:sz w:val="24"/>
                <w:szCs w:val="24"/>
              </w:rPr>
              <w:t>д</w:t>
            </w:r>
            <w:r w:rsidR="000C7098" w:rsidRPr="00C75A78">
              <w:rPr>
                <w:rFonts w:ascii="Times New Roman" w:hAnsi="Times New Roman" w:cs="Times New Roman"/>
                <w:sz w:val="24"/>
                <w:szCs w:val="24"/>
              </w:rPr>
              <w:t>ругий</w:t>
            </w:r>
          </w:p>
          <w:p w:rsidR="000C7098" w:rsidRPr="000C7098" w:rsidRDefault="000C7098" w:rsidP="00260DE1">
            <w:pPr>
              <w:jc w:val="center"/>
              <w:rPr>
                <w:rFonts w:ascii="Times New Roman" w:hAnsi="Times New Roman" w:cs="Times New Roman"/>
                <w:sz w:val="24"/>
                <w:szCs w:val="24"/>
              </w:rPr>
            </w:pPr>
          </w:p>
        </w:tc>
      </w:tr>
      <w:tr w:rsidR="006B7B2D" w:rsidRPr="00966850" w:rsidTr="00FC62FD">
        <w:tc>
          <w:tcPr>
            <w:tcW w:w="5028" w:type="dxa"/>
          </w:tcPr>
          <w:p w:rsidR="006B7B2D" w:rsidRPr="00966850" w:rsidRDefault="006B7B2D" w:rsidP="00260DE1">
            <w:pPr>
              <w:rPr>
                <w:rFonts w:ascii="Times New Roman" w:hAnsi="Times New Roman" w:cs="Times New Roman"/>
                <w:sz w:val="24"/>
                <w:szCs w:val="24"/>
              </w:rPr>
            </w:pPr>
            <w:r>
              <w:rPr>
                <w:rFonts w:ascii="Times New Roman" w:hAnsi="Times New Roman" w:cs="Times New Roman"/>
                <w:sz w:val="24"/>
                <w:szCs w:val="24"/>
              </w:rPr>
              <w:t>нормативна/вибіркова</w:t>
            </w:r>
          </w:p>
        </w:tc>
        <w:tc>
          <w:tcPr>
            <w:tcW w:w="4983" w:type="dxa"/>
          </w:tcPr>
          <w:p w:rsidR="006B7B2D" w:rsidRPr="00C75A78" w:rsidRDefault="001375A6" w:rsidP="00260DE1">
            <w:pPr>
              <w:rPr>
                <w:rFonts w:ascii="Times New Roman" w:hAnsi="Times New Roman" w:cs="Times New Roman"/>
                <w:i/>
                <w:sz w:val="24"/>
                <w:szCs w:val="24"/>
              </w:rPr>
            </w:pPr>
            <w:r>
              <w:rPr>
                <w:rFonts w:ascii="Times New Roman" w:hAnsi="Times New Roman" w:cs="Times New Roman"/>
                <w:sz w:val="24"/>
                <w:szCs w:val="24"/>
              </w:rPr>
              <w:t>нормативна</w:t>
            </w:r>
          </w:p>
        </w:tc>
        <w:tc>
          <w:tcPr>
            <w:tcW w:w="4983" w:type="dxa"/>
          </w:tcPr>
          <w:p w:rsidR="006B7B2D" w:rsidRPr="00966850" w:rsidRDefault="001375A6" w:rsidP="00260DE1">
            <w:pPr>
              <w:jc w:val="center"/>
              <w:rPr>
                <w:rFonts w:ascii="Times New Roman" w:eastAsia="Times New Roman" w:hAnsi="Times New Roman" w:cs="Times New Roman"/>
                <w:b/>
                <w:color w:val="000000"/>
                <w:sz w:val="16"/>
                <w:szCs w:val="16"/>
              </w:rPr>
            </w:pPr>
            <w:r>
              <w:rPr>
                <w:rFonts w:ascii="Times New Roman" w:hAnsi="Times New Roman" w:cs="Times New Roman"/>
                <w:sz w:val="24"/>
                <w:szCs w:val="24"/>
              </w:rPr>
              <w:t>нормативна</w:t>
            </w:r>
          </w:p>
        </w:tc>
      </w:tr>
      <w:tr w:rsidR="006B7B2D" w:rsidRPr="00966850" w:rsidTr="00FC62FD">
        <w:tc>
          <w:tcPr>
            <w:tcW w:w="5028" w:type="dxa"/>
          </w:tcPr>
          <w:p w:rsidR="006B7B2D" w:rsidRPr="00966850" w:rsidRDefault="006B7B2D" w:rsidP="00260DE1">
            <w:pPr>
              <w:rPr>
                <w:rFonts w:ascii="Times New Roman" w:hAnsi="Times New Roman" w:cs="Times New Roman"/>
                <w:sz w:val="24"/>
                <w:szCs w:val="24"/>
              </w:rPr>
            </w:pPr>
            <w:r w:rsidRPr="00966850">
              <w:rPr>
                <w:rFonts w:ascii="Times New Roman" w:hAnsi="Times New Roman" w:cs="Times New Roman"/>
                <w:sz w:val="24"/>
                <w:szCs w:val="24"/>
              </w:rPr>
              <w:t>Кількість кредитів ЄКТС</w:t>
            </w:r>
          </w:p>
        </w:tc>
        <w:tc>
          <w:tcPr>
            <w:tcW w:w="4983" w:type="dxa"/>
          </w:tcPr>
          <w:p w:rsidR="006B7B2D" w:rsidRPr="00C75A78" w:rsidRDefault="001375A6" w:rsidP="00260DE1">
            <w:pPr>
              <w:rPr>
                <w:rFonts w:ascii="Times New Roman" w:hAnsi="Times New Roman" w:cs="Times New Roman"/>
                <w:i/>
                <w:sz w:val="24"/>
                <w:szCs w:val="24"/>
              </w:rPr>
            </w:pPr>
            <w:r>
              <w:rPr>
                <w:rFonts w:ascii="Times New Roman" w:hAnsi="Times New Roman" w:cs="Times New Roman"/>
                <w:sz w:val="24"/>
                <w:szCs w:val="24"/>
              </w:rPr>
              <w:t>1 кредит</w:t>
            </w:r>
            <w:r w:rsidR="006B7B2D">
              <w:rPr>
                <w:rFonts w:ascii="Times New Roman" w:hAnsi="Times New Roman" w:cs="Times New Roman"/>
                <w:sz w:val="24"/>
                <w:szCs w:val="24"/>
              </w:rPr>
              <w:t xml:space="preserve"> ЄКТС</w:t>
            </w:r>
          </w:p>
        </w:tc>
        <w:tc>
          <w:tcPr>
            <w:tcW w:w="4983" w:type="dxa"/>
          </w:tcPr>
          <w:p w:rsidR="006B7B2D" w:rsidRPr="00966850" w:rsidRDefault="001375A6" w:rsidP="00260DE1">
            <w:pPr>
              <w:jc w:val="center"/>
              <w:rPr>
                <w:rFonts w:ascii="Times New Roman" w:eastAsia="Times New Roman" w:hAnsi="Times New Roman" w:cs="Times New Roman"/>
                <w:b/>
                <w:color w:val="000000"/>
                <w:sz w:val="16"/>
                <w:szCs w:val="16"/>
              </w:rPr>
            </w:pPr>
            <w:r>
              <w:rPr>
                <w:rFonts w:ascii="Times New Roman" w:hAnsi="Times New Roman" w:cs="Times New Roman"/>
                <w:sz w:val="24"/>
                <w:szCs w:val="24"/>
              </w:rPr>
              <w:t>1 кредит</w:t>
            </w:r>
            <w:r w:rsidR="000C7098">
              <w:rPr>
                <w:rFonts w:ascii="Times New Roman" w:hAnsi="Times New Roman" w:cs="Times New Roman"/>
                <w:sz w:val="24"/>
                <w:szCs w:val="24"/>
              </w:rPr>
              <w:t xml:space="preserve"> ЄКТС</w:t>
            </w:r>
          </w:p>
        </w:tc>
      </w:tr>
      <w:tr w:rsidR="006B7B2D" w:rsidRPr="00966850" w:rsidTr="00FC62FD">
        <w:tc>
          <w:tcPr>
            <w:tcW w:w="5028" w:type="dxa"/>
          </w:tcPr>
          <w:p w:rsidR="006B7B2D" w:rsidRPr="00966850" w:rsidRDefault="006B7B2D" w:rsidP="00260DE1">
            <w:pPr>
              <w:rPr>
                <w:rFonts w:ascii="Times New Roman" w:hAnsi="Times New Roman" w:cs="Times New Roman"/>
                <w:sz w:val="24"/>
                <w:szCs w:val="24"/>
              </w:rPr>
            </w:pPr>
            <w:r w:rsidRPr="00966850">
              <w:rPr>
                <w:rFonts w:ascii="Times New Roman" w:hAnsi="Times New Roman" w:cs="Times New Roman"/>
                <w:sz w:val="24"/>
                <w:szCs w:val="24"/>
              </w:rPr>
              <w:t>Загальний обсяг годин</w:t>
            </w:r>
          </w:p>
        </w:tc>
        <w:tc>
          <w:tcPr>
            <w:tcW w:w="4983" w:type="dxa"/>
          </w:tcPr>
          <w:p w:rsidR="006B7B2D" w:rsidRPr="00C75A78" w:rsidRDefault="001375A6" w:rsidP="00260DE1">
            <w:pPr>
              <w:rPr>
                <w:rFonts w:ascii="Times New Roman" w:hAnsi="Times New Roman" w:cs="Times New Roman"/>
                <w:i/>
                <w:sz w:val="24"/>
                <w:szCs w:val="24"/>
              </w:rPr>
            </w:pPr>
            <w:r>
              <w:rPr>
                <w:rFonts w:ascii="Times New Roman" w:hAnsi="Times New Roman" w:cs="Times New Roman"/>
                <w:sz w:val="24"/>
                <w:szCs w:val="24"/>
              </w:rPr>
              <w:t>36</w:t>
            </w:r>
            <w:r w:rsidR="006B7B2D" w:rsidRPr="00C75A78">
              <w:rPr>
                <w:rFonts w:ascii="Times New Roman" w:hAnsi="Times New Roman" w:cs="Times New Roman"/>
                <w:sz w:val="24"/>
                <w:szCs w:val="24"/>
              </w:rPr>
              <w:t xml:space="preserve"> год.</w:t>
            </w:r>
          </w:p>
        </w:tc>
        <w:tc>
          <w:tcPr>
            <w:tcW w:w="4983" w:type="dxa"/>
          </w:tcPr>
          <w:p w:rsidR="006B7B2D" w:rsidRPr="00966850" w:rsidRDefault="001375A6" w:rsidP="00260DE1">
            <w:pPr>
              <w:jc w:val="center"/>
              <w:rPr>
                <w:rFonts w:ascii="Times New Roman" w:eastAsia="Times New Roman" w:hAnsi="Times New Roman" w:cs="Times New Roman"/>
                <w:b/>
                <w:color w:val="000000"/>
                <w:sz w:val="16"/>
                <w:szCs w:val="16"/>
              </w:rPr>
            </w:pPr>
            <w:r>
              <w:rPr>
                <w:rFonts w:ascii="Times New Roman" w:hAnsi="Times New Roman" w:cs="Times New Roman"/>
                <w:sz w:val="24"/>
                <w:szCs w:val="24"/>
              </w:rPr>
              <w:t>36</w:t>
            </w:r>
            <w:r w:rsidR="000C7098" w:rsidRPr="00C75A78">
              <w:rPr>
                <w:rFonts w:ascii="Times New Roman" w:hAnsi="Times New Roman" w:cs="Times New Roman"/>
                <w:sz w:val="24"/>
                <w:szCs w:val="24"/>
              </w:rPr>
              <w:t xml:space="preserve"> год.</w:t>
            </w:r>
          </w:p>
        </w:tc>
      </w:tr>
      <w:tr w:rsidR="006B7B2D" w:rsidRPr="00966850" w:rsidTr="00FC62FD">
        <w:tc>
          <w:tcPr>
            <w:tcW w:w="5028" w:type="dxa"/>
          </w:tcPr>
          <w:p w:rsidR="006B7B2D" w:rsidRPr="00966850" w:rsidRDefault="006B7B2D" w:rsidP="00260DE1">
            <w:pPr>
              <w:rPr>
                <w:rFonts w:ascii="Times New Roman" w:hAnsi="Times New Roman" w:cs="Times New Roman"/>
                <w:sz w:val="24"/>
                <w:szCs w:val="24"/>
              </w:rPr>
            </w:pPr>
            <w:r w:rsidRPr="00966850">
              <w:rPr>
                <w:rFonts w:ascii="Times New Roman" w:hAnsi="Times New Roman" w:cs="Times New Roman"/>
                <w:sz w:val="24"/>
                <w:szCs w:val="24"/>
              </w:rPr>
              <w:t>Кількість годин навчальних занять</w:t>
            </w:r>
          </w:p>
        </w:tc>
        <w:tc>
          <w:tcPr>
            <w:tcW w:w="4983" w:type="dxa"/>
          </w:tcPr>
          <w:p w:rsidR="006B7B2D" w:rsidRPr="000C7098" w:rsidRDefault="001375A6" w:rsidP="00260DE1">
            <w:pPr>
              <w:rPr>
                <w:rFonts w:ascii="Times New Roman" w:hAnsi="Times New Roman" w:cs="Times New Roman"/>
                <w:sz w:val="24"/>
                <w:szCs w:val="24"/>
              </w:rPr>
            </w:pPr>
            <w:r>
              <w:rPr>
                <w:rFonts w:ascii="Times New Roman" w:hAnsi="Times New Roman" w:cs="Times New Roman"/>
                <w:sz w:val="24"/>
                <w:szCs w:val="24"/>
              </w:rPr>
              <w:t>2</w:t>
            </w:r>
            <w:r w:rsidR="006B7B2D" w:rsidRPr="000C7098">
              <w:rPr>
                <w:rFonts w:ascii="Times New Roman" w:hAnsi="Times New Roman" w:cs="Times New Roman"/>
                <w:sz w:val="24"/>
                <w:szCs w:val="24"/>
              </w:rPr>
              <w:t>0 год.</w:t>
            </w:r>
          </w:p>
        </w:tc>
        <w:tc>
          <w:tcPr>
            <w:tcW w:w="4983" w:type="dxa"/>
          </w:tcPr>
          <w:p w:rsidR="006B7B2D" w:rsidRPr="00966850" w:rsidRDefault="001375A6" w:rsidP="00260DE1">
            <w:pPr>
              <w:jc w:val="center"/>
              <w:rPr>
                <w:rFonts w:ascii="Times New Roman" w:eastAsia="Times New Roman" w:hAnsi="Times New Roman" w:cs="Times New Roman"/>
                <w:b/>
                <w:color w:val="000000"/>
                <w:sz w:val="16"/>
                <w:szCs w:val="16"/>
              </w:rPr>
            </w:pPr>
            <w:r>
              <w:rPr>
                <w:rFonts w:ascii="Times New Roman" w:hAnsi="Times New Roman" w:cs="Times New Roman"/>
                <w:sz w:val="24"/>
                <w:szCs w:val="24"/>
              </w:rPr>
              <w:t>8</w:t>
            </w:r>
            <w:r w:rsidR="000C7098" w:rsidRPr="000C7098">
              <w:rPr>
                <w:rFonts w:ascii="Times New Roman" w:hAnsi="Times New Roman" w:cs="Times New Roman"/>
                <w:sz w:val="24"/>
                <w:szCs w:val="24"/>
              </w:rPr>
              <w:t xml:space="preserve"> год.</w:t>
            </w:r>
          </w:p>
        </w:tc>
      </w:tr>
      <w:tr w:rsidR="006B7B2D" w:rsidRPr="00966850" w:rsidTr="00FC62FD">
        <w:tc>
          <w:tcPr>
            <w:tcW w:w="5028" w:type="dxa"/>
          </w:tcPr>
          <w:p w:rsidR="006B7B2D" w:rsidRPr="00966850" w:rsidRDefault="006B7B2D" w:rsidP="00260DE1">
            <w:pPr>
              <w:rPr>
                <w:rFonts w:ascii="Times New Roman" w:hAnsi="Times New Roman" w:cs="Times New Roman"/>
                <w:sz w:val="24"/>
                <w:szCs w:val="24"/>
              </w:rPr>
            </w:pPr>
            <w:r w:rsidRPr="00966850">
              <w:rPr>
                <w:rFonts w:ascii="Times New Roman" w:hAnsi="Times New Roman" w:cs="Times New Roman"/>
                <w:sz w:val="24"/>
                <w:szCs w:val="24"/>
              </w:rPr>
              <w:t>Лекційні заняття</w:t>
            </w:r>
          </w:p>
        </w:tc>
        <w:tc>
          <w:tcPr>
            <w:tcW w:w="4983" w:type="dxa"/>
          </w:tcPr>
          <w:p w:rsidR="006B7B2D" w:rsidRPr="000C7098" w:rsidRDefault="001375A6" w:rsidP="00260DE1">
            <w:pPr>
              <w:rPr>
                <w:rFonts w:ascii="Times New Roman" w:hAnsi="Times New Roman" w:cs="Times New Roman"/>
                <w:sz w:val="24"/>
                <w:szCs w:val="24"/>
              </w:rPr>
            </w:pPr>
            <w:r>
              <w:rPr>
                <w:rFonts w:ascii="Times New Roman" w:hAnsi="Times New Roman" w:cs="Times New Roman"/>
                <w:sz w:val="24"/>
                <w:szCs w:val="24"/>
              </w:rPr>
              <w:t>6</w:t>
            </w:r>
            <w:r w:rsidR="006B7B2D" w:rsidRPr="000C7098">
              <w:rPr>
                <w:rFonts w:ascii="Times New Roman" w:hAnsi="Times New Roman" w:cs="Times New Roman"/>
                <w:sz w:val="24"/>
                <w:szCs w:val="24"/>
              </w:rPr>
              <w:t xml:space="preserve"> год.</w:t>
            </w:r>
          </w:p>
        </w:tc>
        <w:tc>
          <w:tcPr>
            <w:tcW w:w="4983" w:type="dxa"/>
          </w:tcPr>
          <w:p w:rsidR="006B7B2D" w:rsidRPr="00966850" w:rsidRDefault="001375A6" w:rsidP="00260DE1">
            <w:pPr>
              <w:jc w:val="center"/>
              <w:rPr>
                <w:rFonts w:ascii="Times New Roman" w:eastAsia="Times New Roman" w:hAnsi="Times New Roman" w:cs="Times New Roman"/>
                <w:b/>
                <w:color w:val="000000"/>
                <w:sz w:val="16"/>
                <w:szCs w:val="16"/>
              </w:rPr>
            </w:pPr>
            <w:r>
              <w:rPr>
                <w:rFonts w:ascii="Times New Roman" w:hAnsi="Times New Roman" w:cs="Times New Roman"/>
                <w:sz w:val="24"/>
                <w:szCs w:val="24"/>
              </w:rPr>
              <w:t>2</w:t>
            </w:r>
            <w:r w:rsidR="000C7098" w:rsidRPr="000C7098">
              <w:rPr>
                <w:rFonts w:ascii="Times New Roman" w:hAnsi="Times New Roman" w:cs="Times New Roman"/>
                <w:sz w:val="24"/>
                <w:szCs w:val="24"/>
              </w:rPr>
              <w:t xml:space="preserve"> год.</w:t>
            </w:r>
          </w:p>
        </w:tc>
      </w:tr>
      <w:tr w:rsidR="006B7B2D" w:rsidRPr="00966850" w:rsidTr="00FC62FD">
        <w:tc>
          <w:tcPr>
            <w:tcW w:w="5028" w:type="dxa"/>
          </w:tcPr>
          <w:p w:rsidR="006B7B2D" w:rsidRPr="00966850" w:rsidRDefault="006B7B2D" w:rsidP="00260DE1">
            <w:pPr>
              <w:rPr>
                <w:rFonts w:ascii="Times New Roman" w:hAnsi="Times New Roman" w:cs="Times New Roman"/>
                <w:sz w:val="24"/>
                <w:szCs w:val="24"/>
              </w:rPr>
            </w:pPr>
            <w:r w:rsidRPr="00966850">
              <w:rPr>
                <w:rFonts w:ascii="Times New Roman" w:hAnsi="Times New Roman" w:cs="Times New Roman"/>
                <w:sz w:val="24"/>
                <w:szCs w:val="24"/>
              </w:rPr>
              <w:t>Практичні заняття</w:t>
            </w:r>
          </w:p>
        </w:tc>
        <w:tc>
          <w:tcPr>
            <w:tcW w:w="4983" w:type="dxa"/>
          </w:tcPr>
          <w:p w:rsidR="006B7B2D" w:rsidRPr="000C7098" w:rsidRDefault="001375A6" w:rsidP="00260DE1">
            <w:pPr>
              <w:rPr>
                <w:rFonts w:ascii="Times New Roman" w:hAnsi="Times New Roman" w:cs="Times New Roman"/>
                <w:sz w:val="24"/>
                <w:szCs w:val="24"/>
              </w:rPr>
            </w:pPr>
            <w:r>
              <w:rPr>
                <w:rFonts w:ascii="Times New Roman" w:hAnsi="Times New Roman" w:cs="Times New Roman"/>
                <w:sz w:val="24"/>
                <w:szCs w:val="24"/>
              </w:rPr>
              <w:t>14</w:t>
            </w:r>
            <w:r w:rsidR="000C7098" w:rsidRPr="000C7098">
              <w:rPr>
                <w:rFonts w:ascii="Times New Roman" w:hAnsi="Times New Roman" w:cs="Times New Roman"/>
                <w:sz w:val="24"/>
                <w:szCs w:val="24"/>
              </w:rPr>
              <w:t xml:space="preserve"> год.</w:t>
            </w:r>
          </w:p>
        </w:tc>
        <w:tc>
          <w:tcPr>
            <w:tcW w:w="4983" w:type="dxa"/>
          </w:tcPr>
          <w:p w:rsidR="006B7B2D" w:rsidRPr="00966850" w:rsidRDefault="001375A6" w:rsidP="00260DE1">
            <w:pPr>
              <w:jc w:val="center"/>
              <w:rPr>
                <w:rFonts w:ascii="Times New Roman" w:eastAsia="Times New Roman" w:hAnsi="Times New Roman" w:cs="Times New Roman"/>
                <w:b/>
                <w:color w:val="000000"/>
                <w:sz w:val="16"/>
                <w:szCs w:val="16"/>
              </w:rPr>
            </w:pPr>
            <w:r>
              <w:rPr>
                <w:rFonts w:ascii="Times New Roman" w:hAnsi="Times New Roman" w:cs="Times New Roman"/>
                <w:sz w:val="24"/>
                <w:szCs w:val="24"/>
              </w:rPr>
              <w:t>6</w:t>
            </w:r>
            <w:r w:rsidR="000C7098" w:rsidRPr="000C7098">
              <w:rPr>
                <w:rFonts w:ascii="Times New Roman" w:hAnsi="Times New Roman" w:cs="Times New Roman"/>
                <w:sz w:val="24"/>
                <w:szCs w:val="24"/>
              </w:rPr>
              <w:t xml:space="preserve"> год.</w:t>
            </w:r>
          </w:p>
        </w:tc>
      </w:tr>
      <w:tr w:rsidR="006B7B2D" w:rsidRPr="00966850" w:rsidTr="00FC62FD">
        <w:tc>
          <w:tcPr>
            <w:tcW w:w="5028" w:type="dxa"/>
          </w:tcPr>
          <w:p w:rsidR="006B7B2D" w:rsidRPr="00966850" w:rsidRDefault="006B7B2D" w:rsidP="00260DE1">
            <w:pPr>
              <w:rPr>
                <w:rFonts w:ascii="Times New Roman" w:hAnsi="Times New Roman" w:cs="Times New Roman"/>
                <w:sz w:val="24"/>
                <w:szCs w:val="24"/>
              </w:rPr>
            </w:pPr>
            <w:r w:rsidRPr="00966850">
              <w:rPr>
                <w:rFonts w:ascii="Times New Roman" w:hAnsi="Times New Roman" w:cs="Times New Roman"/>
                <w:sz w:val="24"/>
                <w:szCs w:val="24"/>
              </w:rPr>
              <w:t>Семінарські заняття</w:t>
            </w:r>
          </w:p>
        </w:tc>
        <w:tc>
          <w:tcPr>
            <w:tcW w:w="4983" w:type="dxa"/>
          </w:tcPr>
          <w:p w:rsidR="006B7B2D" w:rsidRPr="000C7098" w:rsidRDefault="001375A6" w:rsidP="00260DE1">
            <w:pPr>
              <w:rPr>
                <w:rFonts w:ascii="Times New Roman" w:hAnsi="Times New Roman" w:cs="Times New Roman"/>
                <w:sz w:val="24"/>
                <w:szCs w:val="24"/>
              </w:rPr>
            </w:pPr>
            <w:r>
              <w:rPr>
                <w:rFonts w:ascii="Times New Roman" w:hAnsi="Times New Roman" w:cs="Times New Roman"/>
                <w:sz w:val="24"/>
                <w:szCs w:val="24"/>
              </w:rPr>
              <w:t>0</w:t>
            </w:r>
            <w:r w:rsidR="000C7098" w:rsidRPr="000C7098">
              <w:rPr>
                <w:rFonts w:ascii="Times New Roman" w:hAnsi="Times New Roman" w:cs="Times New Roman"/>
                <w:sz w:val="24"/>
                <w:szCs w:val="24"/>
              </w:rPr>
              <w:t xml:space="preserve"> год.</w:t>
            </w:r>
          </w:p>
        </w:tc>
        <w:tc>
          <w:tcPr>
            <w:tcW w:w="4983" w:type="dxa"/>
          </w:tcPr>
          <w:p w:rsidR="006B7B2D" w:rsidRPr="00966850" w:rsidRDefault="001375A6" w:rsidP="00260DE1">
            <w:pPr>
              <w:jc w:val="center"/>
              <w:rPr>
                <w:rFonts w:ascii="Times New Roman" w:eastAsia="Times New Roman" w:hAnsi="Times New Roman" w:cs="Times New Roman"/>
                <w:b/>
                <w:color w:val="000000"/>
                <w:sz w:val="16"/>
                <w:szCs w:val="16"/>
              </w:rPr>
            </w:pPr>
            <w:r>
              <w:rPr>
                <w:rFonts w:ascii="Times New Roman" w:hAnsi="Times New Roman" w:cs="Times New Roman"/>
                <w:sz w:val="24"/>
                <w:szCs w:val="24"/>
              </w:rPr>
              <w:t>0</w:t>
            </w:r>
            <w:r w:rsidR="000C7098" w:rsidRPr="000C7098">
              <w:rPr>
                <w:rFonts w:ascii="Times New Roman" w:hAnsi="Times New Roman" w:cs="Times New Roman"/>
                <w:sz w:val="24"/>
                <w:szCs w:val="24"/>
              </w:rPr>
              <w:t xml:space="preserve"> год.</w:t>
            </w:r>
          </w:p>
        </w:tc>
      </w:tr>
      <w:tr w:rsidR="006B7B2D" w:rsidRPr="00966850" w:rsidTr="00FC62FD">
        <w:tc>
          <w:tcPr>
            <w:tcW w:w="5028" w:type="dxa"/>
          </w:tcPr>
          <w:p w:rsidR="006B7B2D" w:rsidRPr="00966850" w:rsidRDefault="006B7B2D" w:rsidP="00260DE1">
            <w:pPr>
              <w:rPr>
                <w:rFonts w:ascii="Times New Roman" w:hAnsi="Times New Roman" w:cs="Times New Roman"/>
                <w:sz w:val="24"/>
                <w:szCs w:val="24"/>
              </w:rPr>
            </w:pPr>
            <w:r w:rsidRPr="00966850">
              <w:rPr>
                <w:rFonts w:ascii="Times New Roman" w:hAnsi="Times New Roman" w:cs="Times New Roman"/>
                <w:sz w:val="24"/>
                <w:szCs w:val="24"/>
              </w:rPr>
              <w:t>Лабораторні заняття</w:t>
            </w:r>
          </w:p>
        </w:tc>
        <w:tc>
          <w:tcPr>
            <w:tcW w:w="4983" w:type="dxa"/>
          </w:tcPr>
          <w:p w:rsidR="006B7B2D" w:rsidRPr="000C7098" w:rsidRDefault="000C7098" w:rsidP="00260DE1">
            <w:pPr>
              <w:rPr>
                <w:rFonts w:ascii="Times New Roman" w:hAnsi="Times New Roman" w:cs="Times New Roman"/>
                <w:sz w:val="24"/>
                <w:szCs w:val="24"/>
              </w:rPr>
            </w:pPr>
            <w:r>
              <w:rPr>
                <w:rFonts w:ascii="Times New Roman" w:hAnsi="Times New Roman" w:cs="Times New Roman"/>
                <w:sz w:val="24"/>
                <w:szCs w:val="24"/>
              </w:rPr>
              <w:t>0</w:t>
            </w:r>
            <w:r w:rsidRPr="000C7098">
              <w:rPr>
                <w:rFonts w:ascii="Times New Roman" w:hAnsi="Times New Roman" w:cs="Times New Roman"/>
                <w:sz w:val="24"/>
                <w:szCs w:val="24"/>
              </w:rPr>
              <w:t xml:space="preserve"> год.</w:t>
            </w:r>
          </w:p>
        </w:tc>
        <w:tc>
          <w:tcPr>
            <w:tcW w:w="4983" w:type="dxa"/>
          </w:tcPr>
          <w:p w:rsidR="006B7B2D" w:rsidRPr="00966850" w:rsidRDefault="000C7098" w:rsidP="00260DE1">
            <w:pPr>
              <w:jc w:val="center"/>
              <w:rPr>
                <w:rFonts w:ascii="Times New Roman" w:eastAsia="Times New Roman" w:hAnsi="Times New Roman" w:cs="Times New Roman"/>
                <w:b/>
                <w:color w:val="000000"/>
                <w:sz w:val="16"/>
                <w:szCs w:val="16"/>
              </w:rPr>
            </w:pPr>
            <w:r>
              <w:rPr>
                <w:rFonts w:ascii="Times New Roman" w:hAnsi="Times New Roman" w:cs="Times New Roman"/>
                <w:sz w:val="24"/>
                <w:szCs w:val="24"/>
              </w:rPr>
              <w:t>0</w:t>
            </w:r>
            <w:r w:rsidRPr="000C7098">
              <w:rPr>
                <w:rFonts w:ascii="Times New Roman" w:hAnsi="Times New Roman" w:cs="Times New Roman"/>
                <w:sz w:val="24"/>
                <w:szCs w:val="24"/>
              </w:rPr>
              <w:t xml:space="preserve"> год.</w:t>
            </w:r>
          </w:p>
        </w:tc>
      </w:tr>
      <w:tr w:rsidR="006B7B2D" w:rsidRPr="00966850" w:rsidTr="00FC62FD">
        <w:tc>
          <w:tcPr>
            <w:tcW w:w="5028" w:type="dxa"/>
          </w:tcPr>
          <w:p w:rsidR="006B7B2D" w:rsidRPr="00966850" w:rsidRDefault="006B7B2D" w:rsidP="00260DE1">
            <w:pPr>
              <w:rPr>
                <w:rFonts w:ascii="Times New Roman" w:hAnsi="Times New Roman" w:cs="Times New Roman"/>
                <w:sz w:val="24"/>
                <w:szCs w:val="24"/>
              </w:rPr>
            </w:pPr>
            <w:r w:rsidRPr="00966850">
              <w:rPr>
                <w:rFonts w:ascii="Times New Roman" w:hAnsi="Times New Roman" w:cs="Times New Roman"/>
                <w:sz w:val="24"/>
                <w:szCs w:val="24"/>
              </w:rPr>
              <w:t>Самостійна та індивідуальна робота</w:t>
            </w:r>
          </w:p>
        </w:tc>
        <w:tc>
          <w:tcPr>
            <w:tcW w:w="4983" w:type="dxa"/>
          </w:tcPr>
          <w:p w:rsidR="006B7B2D" w:rsidRPr="000C7098" w:rsidRDefault="001375A6" w:rsidP="00260DE1">
            <w:pPr>
              <w:rPr>
                <w:rFonts w:ascii="Times New Roman" w:hAnsi="Times New Roman" w:cs="Times New Roman"/>
                <w:sz w:val="24"/>
                <w:szCs w:val="24"/>
              </w:rPr>
            </w:pPr>
            <w:r>
              <w:rPr>
                <w:rFonts w:ascii="Times New Roman" w:hAnsi="Times New Roman" w:cs="Times New Roman"/>
                <w:sz w:val="24"/>
                <w:szCs w:val="24"/>
              </w:rPr>
              <w:t>1</w:t>
            </w:r>
            <w:r w:rsidR="006B7B2D" w:rsidRPr="000C7098">
              <w:rPr>
                <w:rFonts w:ascii="Times New Roman" w:hAnsi="Times New Roman" w:cs="Times New Roman"/>
                <w:sz w:val="24"/>
                <w:szCs w:val="24"/>
              </w:rPr>
              <w:t>0 год.</w:t>
            </w:r>
          </w:p>
        </w:tc>
        <w:tc>
          <w:tcPr>
            <w:tcW w:w="4983" w:type="dxa"/>
          </w:tcPr>
          <w:p w:rsidR="006B7B2D" w:rsidRPr="00966850" w:rsidRDefault="001375A6" w:rsidP="00260DE1">
            <w:pPr>
              <w:jc w:val="center"/>
              <w:rPr>
                <w:rFonts w:ascii="Times New Roman" w:eastAsia="Times New Roman" w:hAnsi="Times New Roman" w:cs="Times New Roman"/>
                <w:b/>
                <w:color w:val="000000"/>
                <w:sz w:val="16"/>
                <w:szCs w:val="16"/>
              </w:rPr>
            </w:pPr>
            <w:r>
              <w:rPr>
                <w:rFonts w:ascii="Times New Roman" w:hAnsi="Times New Roman" w:cs="Times New Roman"/>
                <w:sz w:val="24"/>
                <w:szCs w:val="24"/>
              </w:rPr>
              <w:t>26</w:t>
            </w:r>
            <w:r w:rsidR="000C7098" w:rsidRPr="000C7098">
              <w:rPr>
                <w:rFonts w:ascii="Times New Roman" w:hAnsi="Times New Roman" w:cs="Times New Roman"/>
                <w:sz w:val="24"/>
                <w:szCs w:val="24"/>
              </w:rPr>
              <w:t xml:space="preserve"> год.</w:t>
            </w:r>
          </w:p>
        </w:tc>
      </w:tr>
      <w:tr w:rsidR="006B7B2D" w:rsidRPr="00966850" w:rsidTr="00FC62FD">
        <w:tc>
          <w:tcPr>
            <w:tcW w:w="5028" w:type="dxa"/>
          </w:tcPr>
          <w:p w:rsidR="006B7B2D" w:rsidRPr="00966850" w:rsidRDefault="006B7B2D" w:rsidP="00260DE1">
            <w:pPr>
              <w:rPr>
                <w:rFonts w:ascii="Times New Roman" w:hAnsi="Times New Roman" w:cs="Times New Roman"/>
                <w:sz w:val="24"/>
                <w:szCs w:val="24"/>
              </w:rPr>
            </w:pPr>
            <w:r w:rsidRPr="00966850">
              <w:rPr>
                <w:rFonts w:ascii="Times New Roman" w:hAnsi="Times New Roman" w:cs="Times New Roman"/>
                <w:sz w:val="24"/>
                <w:szCs w:val="24"/>
              </w:rPr>
              <w:t>Форма підсумкового контролю</w:t>
            </w:r>
          </w:p>
        </w:tc>
        <w:tc>
          <w:tcPr>
            <w:tcW w:w="4983" w:type="dxa"/>
          </w:tcPr>
          <w:p w:rsidR="006B7B2D" w:rsidRPr="000C7098" w:rsidRDefault="000C7098" w:rsidP="00260DE1">
            <w:pPr>
              <w:rPr>
                <w:rFonts w:ascii="Times New Roman" w:hAnsi="Times New Roman" w:cs="Times New Roman"/>
                <w:sz w:val="24"/>
                <w:szCs w:val="24"/>
              </w:rPr>
            </w:pPr>
            <w:r>
              <w:rPr>
                <w:rFonts w:ascii="Times New Roman" w:hAnsi="Times New Roman" w:cs="Times New Roman"/>
                <w:sz w:val="24"/>
                <w:szCs w:val="24"/>
              </w:rPr>
              <w:t>залік</w:t>
            </w:r>
          </w:p>
        </w:tc>
        <w:tc>
          <w:tcPr>
            <w:tcW w:w="4983" w:type="dxa"/>
          </w:tcPr>
          <w:p w:rsidR="006B7B2D" w:rsidRPr="00966850" w:rsidRDefault="000C7098" w:rsidP="00260DE1">
            <w:pPr>
              <w:jc w:val="center"/>
              <w:rPr>
                <w:rFonts w:ascii="Times New Roman" w:eastAsia="Times New Roman" w:hAnsi="Times New Roman" w:cs="Times New Roman"/>
                <w:b/>
                <w:color w:val="000000"/>
                <w:sz w:val="16"/>
                <w:szCs w:val="16"/>
              </w:rPr>
            </w:pPr>
            <w:r>
              <w:rPr>
                <w:rFonts w:ascii="Times New Roman" w:hAnsi="Times New Roman" w:cs="Times New Roman"/>
                <w:sz w:val="24"/>
                <w:szCs w:val="24"/>
              </w:rPr>
              <w:t>залік</w:t>
            </w:r>
          </w:p>
        </w:tc>
      </w:tr>
    </w:tbl>
    <w:p w:rsidR="00915B70" w:rsidRDefault="00915B70"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b/>
          <w:color w:val="000000"/>
          <w:sz w:val="28"/>
          <w:szCs w:val="28"/>
        </w:rPr>
      </w:pPr>
    </w:p>
    <w:p w:rsidR="00260DE1" w:rsidRPr="00915B70" w:rsidRDefault="00260DE1"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b/>
          <w:color w:val="000000"/>
          <w:sz w:val="28"/>
          <w:szCs w:val="28"/>
        </w:rPr>
      </w:pPr>
    </w:p>
    <w:p w:rsidR="00992E30" w:rsidRPr="00915B70" w:rsidRDefault="00992E30"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8"/>
          <w:szCs w:val="28"/>
        </w:rPr>
      </w:pPr>
      <w:r w:rsidRPr="00992E30">
        <w:rPr>
          <w:rFonts w:ascii="Times New Roman" w:eastAsia="Times New Roman" w:hAnsi="Times New Roman" w:cs="Times New Roman"/>
          <w:b/>
          <w:sz w:val="28"/>
          <w:szCs w:val="28"/>
        </w:rPr>
        <w:t>Пререквізити курсу</w:t>
      </w:r>
    </w:p>
    <w:p w:rsidR="00915B70" w:rsidRPr="00915B70" w:rsidRDefault="00915B70"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b/>
          <w:color w:val="000000"/>
          <w:sz w:val="16"/>
          <w:szCs w:val="16"/>
        </w:rPr>
      </w:pPr>
    </w:p>
    <w:p w:rsidR="000C7098" w:rsidRPr="000C7098" w:rsidRDefault="000C7098" w:rsidP="00260DE1">
      <w:pPr>
        <w:spacing w:after="0" w:line="240" w:lineRule="auto"/>
        <w:ind w:left="360" w:firstLine="708"/>
        <w:jc w:val="both"/>
        <w:rPr>
          <w:rFonts w:ascii="Times New Roman" w:hAnsi="Times New Roman" w:cs="Times New Roman"/>
          <w:sz w:val="24"/>
          <w:szCs w:val="24"/>
        </w:rPr>
      </w:pPr>
      <w:r w:rsidRPr="000C7098">
        <w:rPr>
          <w:rFonts w:ascii="Times New Roman" w:hAnsi="Times New Roman" w:cs="Times New Roman"/>
          <w:sz w:val="24"/>
          <w:szCs w:val="24"/>
        </w:rPr>
        <w:t>Навчальна дисципліна «</w:t>
      </w:r>
      <w:r w:rsidR="001375A6">
        <w:rPr>
          <w:rFonts w:ascii="Times New Roman" w:hAnsi="Times New Roman" w:cs="Times New Roman"/>
          <w:sz w:val="24"/>
          <w:szCs w:val="24"/>
        </w:rPr>
        <w:t>Охорона праці в галузі</w:t>
      </w:r>
      <w:r w:rsidRPr="000C7098">
        <w:rPr>
          <w:rFonts w:ascii="Times New Roman" w:hAnsi="Times New Roman" w:cs="Times New Roman"/>
          <w:sz w:val="24"/>
          <w:szCs w:val="24"/>
        </w:rPr>
        <w:t>» завершує теоретичну підготовку історика-магістранта. Її вивчення опирається на базові знання, здобуті на бакалаврському рівні, особливо під час вивчення «</w:t>
      </w:r>
      <w:r w:rsidR="001375A6">
        <w:rPr>
          <w:rFonts w:ascii="Times New Roman" w:hAnsi="Times New Roman" w:cs="Times New Roman"/>
          <w:sz w:val="24"/>
          <w:szCs w:val="24"/>
        </w:rPr>
        <w:t>Безпеки життєдіяльності</w:t>
      </w:r>
      <w:r w:rsidRPr="000C7098">
        <w:rPr>
          <w:rFonts w:ascii="Times New Roman" w:hAnsi="Times New Roman" w:cs="Times New Roman"/>
          <w:sz w:val="24"/>
          <w:szCs w:val="24"/>
        </w:rPr>
        <w:t>», «</w:t>
      </w:r>
      <w:r w:rsidR="001375A6">
        <w:rPr>
          <w:rFonts w:ascii="Times New Roman" w:hAnsi="Times New Roman" w:cs="Times New Roman"/>
          <w:sz w:val="24"/>
          <w:szCs w:val="24"/>
        </w:rPr>
        <w:t>Основ охорони праці</w:t>
      </w:r>
      <w:r w:rsidRPr="000C7098">
        <w:rPr>
          <w:rFonts w:ascii="Times New Roman" w:hAnsi="Times New Roman" w:cs="Times New Roman"/>
          <w:sz w:val="24"/>
          <w:szCs w:val="24"/>
        </w:rPr>
        <w:t>»</w:t>
      </w:r>
      <w:r w:rsidRPr="001375A6">
        <w:rPr>
          <w:rFonts w:ascii="Times New Roman" w:hAnsi="Times New Roman" w:cs="Times New Roman"/>
          <w:sz w:val="24"/>
          <w:szCs w:val="24"/>
        </w:rPr>
        <w:t>.</w:t>
      </w:r>
      <w:r w:rsidRPr="000C7098">
        <w:rPr>
          <w:rFonts w:ascii="Times New Roman" w:hAnsi="Times New Roman" w:cs="Times New Roman"/>
          <w:sz w:val="24"/>
          <w:szCs w:val="24"/>
        </w:rPr>
        <w:t xml:space="preserve"> Оскільки наступний етап навчальної діяльності студента пов’язаний із підготовкою випускової кваліфікаційної роботи, яка є самостійним науковим дослідженням, то формування всіх понять дисципліни найбільш ефективно реалізується в контексті обраної теми дослідження.</w:t>
      </w:r>
      <w:r w:rsidR="008361C9">
        <w:rPr>
          <w:rFonts w:ascii="Times New Roman" w:hAnsi="Times New Roman" w:cs="Times New Roman"/>
          <w:sz w:val="24"/>
          <w:szCs w:val="24"/>
        </w:rPr>
        <w:t xml:space="preserve"> О</w:t>
      </w:r>
      <w:r w:rsidRPr="000C7098">
        <w:rPr>
          <w:rFonts w:ascii="Times New Roman" w:hAnsi="Times New Roman" w:cs="Times New Roman"/>
          <w:sz w:val="24"/>
          <w:szCs w:val="24"/>
        </w:rPr>
        <w:t xml:space="preserve">рганізація роботи студентів передбачає формування поняттєво-категоріального масиву інформації з кожної теми, контрольні питання та самостійні завдання, роботу з науково-технічною літературою, а також розв’язання проблемних наукових задач та ситуацій. </w:t>
      </w:r>
    </w:p>
    <w:p w:rsidR="004D5CC7" w:rsidRDefault="004D5CC7" w:rsidP="00260DE1">
      <w:pPr>
        <w:pBdr>
          <w:top w:val="nil"/>
          <w:left w:val="nil"/>
          <w:bottom w:val="nil"/>
          <w:right w:val="nil"/>
          <w:between w:val="nil"/>
        </w:pBdr>
        <w:spacing w:after="160" w:line="240" w:lineRule="auto"/>
        <w:ind w:left="360" w:firstLine="708"/>
        <w:contextualSpacing/>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p>
    <w:p w:rsidR="002466D3" w:rsidRDefault="009C66B4" w:rsidP="00260DE1">
      <w:pPr>
        <w:pBdr>
          <w:top w:val="nil"/>
          <w:left w:val="nil"/>
          <w:bottom w:val="nil"/>
          <w:right w:val="nil"/>
          <w:between w:val="nil"/>
        </w:pBdr>
        <w:spacing w:after="160" w:line="240" w:lineRule="auto"/>
        <w:ind w:left="360" w:firstLine="708"/>
        <w:contextualSpacing/>
        <w:jc w:val="both"/>
        <w:rPr>
          <w:rFonts w:ascii="Times New Roman" w:eastAsia="Times New Roman" w:hAnsi="Times New Roman" w:cs="Times New Roman"/>
          <w:b/>
          <w:color w:val="000000"/>
          <w:sz w:val="28"/>
          <w:szCs w:val="28"/>
        </w:rPr>
      </w:pPr>
      <w:r>
        <w:rPr>
          <w:rFonts w:ascii="Times New Roman" w:hAnsi="Times New Roman" w:cs="Times New Roman"/>
          <w:color w:val="333333"/>
          <w:sz w:val="28"/>
          <w:szCs w:val="28"/>
          <w:shd w:val="clear" w:color="auto" w:fill="FFFFFF"/>
        </w:rPr>
        <w:t xml:space="preserve"> </w:t>
      </w:r>
    </w:p>
    <w:p w:rsidR="00CA6969" w:rsidRPr="00915B70" w:rsidRDefault="00CA6969"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color w:val="000000"/>
          <w:sz w:val="28"/>
          <w:szCs w:val="28"/>
        </w:rPr>
      </w:pPr>
      <w:r w:rsidRPr="002466D3">
        <w:rPr>
          <w:rFonts w:ascii="Times New Roman" w:eastAsia="Times New Roman" w:hAnsi="Times New Roman" w:cs="Times New Roman"/>
          <w:b/>
          <w:color w:val="000000"/>
          <w:sz w:val="28"/>
          <w:szCs w:val="28"/>
        </w:rPr>
        <w:t>Технічне й програмне забезпечення /обладнання</w:t>
      </w:r>
    </w:p>
    <w:p w:rsidR="00915B70" w:rsidRPr="00915B70" w:rsidRDefault="00915B70"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16"/>
          <w:szCs w:val="16"/>
        </w:rPr>
      </w:pPr>
    </w:p>
    <w:p w:rsidR="009C66B4" w:rsidRPr="001375A6" w:rsidRDefault="008361C9" w:rsidP="00260DE1">
      <w:pPr>
        <w:pBdr>
          <w:top w:val="nil"/>
          <w:left w:val="nil"/>
          <w:bottom w:val="nil"/>
          <w:right w:val="nil"/>
          <w:between w:val="nil"/>
        </w:pBdr>
        <w:spacing w:after="160" w:line="240" w:lineRule="auto"/>
        <w:ind w:left="720" w:firstLine="708"/>
        <w:contextualSpacing/>
        <w:jc w:val="both"/>
        <w:rPr>
          <w:rFonts w:ascii="Times New Roman" w:hAnsi="Times New Roman" w:cs="Times New Roman"/>
          <w:sz w:val="24"/>
          <w:szCs w:val="24"/>
        </w:rPr>
      </w:pPr>
      <w:r w:rsidRPr="001375A6">
        <w:rPr>
          <w:rFonts w:ascii="Times New Roman" w:hAnsi="Times New Roman" w:cs="Times New Roman"/>
          <w:sz w:val="24"/>
          <w:szCs w:val="24"/>
        </w:rPr>
        <w:t>В</w:t>
      </w:r>
      <w:r w:rsidR="00CD532B" w:rsidRPr="001375A6">
        <w:rPr>
          <w:rFonts w:ascii="Times New Roman" w:hAnsi="Times New Roman" w:cs="Times New Roman"/>
          <w:sz w:val="24"/>
          <w:szCs w:val="24"/>
        </w:rPr>
        <w:t>ивчення курсу не потребує використання програмного забезпечення, крім загальновживаних програм і операційних систем.</w:t>
      </w:r>
    </w:p>
    <w:p w:rsidR="004D5CC7" w:rsidRPr="004D5CC7" w:rsidRDefault="004D5CC7" w:rsidP="00260DE1">
      <w:pPr>
        <w:pBdr>
          <w:top w:val="nil"/>
          <w:left w:val="nil"/>
          <w:bottom w:val="nil"/>
          <w:right w:val="nil"/>
          <w:between w:val="nil"/>
        </w:pBdr>
        <w:spacing w:after="160" w:line="240" w:lineRule="auto"/>
        <w:ind w:left="360" w:firstLine="708"/>
        <w:contextualSpacing/>
        <w:jc w:val="both"/>
        <w:rPr>
          <w:rFonts w:ascii="Times New Roman" w:hAnsi="Times New Roman" w:cs="Times New Roman"/>
          <w:sz w:val="16"/>
          <w:szCs w:val="16"/>
        </w:rPr>
      </w:pPr>
    </w:p>
    <w:p w:rsidR="00915B70" w:rsidRPr="00260DE1" w:rsidRDefault="00836E19"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CA6969" w:rsidRPr="009E375B">
        <w:rPr>
          <w:rFonts w:ascii="Times New Roman" w:eastAsia="Times New Roman" w:hAnsi="Times New Roman" w:cs="Times New Roman"/>
          <w:b/>
          <w:color w:val="000000"/>
          <w:sz w:val="28"/>
          <w:szCs w:val="28"/>
        </w:rPr>
        <w:t>Політик</w:t>
      </w:r>
      <w:r w:rsidR="008F4594">
        <w:rPr>
          <w:rFonts w:ascii="Times New Roman" w:eastAsia="Times New Roman" w:hAnsi="Times New Roman" w:cs="Times New Roman"/>
          <w:b/>
          <w:color w:val="000000"/>
          <w:sz w:val="28"/>
          <w:szCs w:val="28"/>
        </w:rPr>
        <w:t>и</w:t>
      </w:r>
      <w:r w:rsidR="00CA6969" w:rsidRPr="009E375B">
        <w:rPr>
          <w:rFonts w:ascii="Times New Roman" w:eastAsia="Times New Roman" w:hAnsi="Times New Roman" w:cs="Times New Roman"/>
          <w:b/>
          <w:color w:val="000000"/>
          <w:sz w:val="28"/>
          <w:szCs w:val="28"/>
        </w:rPr>
        <w:t xml:space="preserve"> курсу</w:t>
      </w:r>
    </w:p>
    <w:p w:rsidR="008361C9" w:rsidRPr="00321826" w:rsidRDefault="008361C9" w:rsidP="00260DE1">
      <w:pPr>
        <w:pStyle w:val="rvps2"/>
        <w:shd w:val="clear" w:color="auto" w:fill="FFFFFF"/>
        <w:spacing w:before="0" w:beforeAutospacing="0" w:after="0" w:afterAutospacing="0"/>
        <w:ind w:firstLine="709"/>
        <w:jc w:val="both"/>
      </w:pPr>
      <w:r>
        <w:lastRenderedPageBreak/>
        <w:t>Вивчення навчального курсу «</w:t>
      </w:r>
      <w:r w:rsidR="001375A6">
        <w:t>Охорона праці в галузі</w:t>
      </w:r>
      <w:r>
        <w:t xml:space="preserve">» </w:t>
      </w:r>
      <w:r w:rsidRPr="00321826">
        <w:t xml:space="preserve">здійснюється на </w:t>
      </w:r>
      <w:r>
        <w:t xml:space="preserve">лекційних і практичних </w:t>
      </w:r>
      <w:r w:rsidRPr="00321826">
        <w:t>заняттях</w:t>
      </w:r>
      <w:r>
        <w:t xml:space="preserve">, які є обов’язковими для кожного студента. </w:t>
      </w:r>
      <w:r w:rsidR="00E20BFB" w:rsidRPr="00E20BFB">
        <w:t>Студенти мають інформувати викладача про неможливість відвідати заняття.</w:t>
      </w:r>
      <w:r w:rsidR="00E20BFB">
        <w:rPr>
          <w:i/>
          <w:sz w:val="28"/>
          <w:szCs w:val="28"/>
        </w:rPr>
        <w:t xml:space="preserve"> </w:t>
      </w:r>
      <w:r>
        <w:t>В разі пропуску таких занять, студенти отримують від викладача відповідні консультації та вивчають пропущені самостійно і особисто відповідають</w:t>
      </w:r>
      <w:r w:rsidRPr="00321826">
        <w:t xml:space="preserve"> </w:t>
      </w:r>
      <w:r>
        <w:t>на кожне з них в усній чи письмовій формі, після чого в журналі робляться записи. Крім того, передбачено практику періодичного</w:t>
      </w:r>
      <w:r w:rsidRPr="00321826">
        <w:t xml:space="preserve"> індивідуальн</w:t>
      </w:r>
      <w:r>
        <w:t>ого</w:t>
      </w:r>
      <w:r w:rsidRPr="00321826">
        <w:t xml:space="preserve"> і перехресн</w:t>
      </w:r>
      <w:r>
        <w:t>ого</w:t>
      </w:r>
      <w:r w:rsidRPr="00321826">
        <w:t xml:space="preserve"> усн</w:t>
      </w:r>
      <w:r>
        <w:t>ого</w:t>
      </w:r>
      <w:r w:rsidRPr="00321826">
        <w:t xml:space="preserve"> опитування, </w:t>
      </w:r>
      <w:r>
        <w:t>виконання</w:t>
      </w:r>
      <w:r w:rsidRPr="00321826">
        <w:t xml:space="preserve"> письмов</w:t>
      </w:r>
      <w:r>
        <w:t>их</w:t>
      </w:r>
      <w:r w:rsidRPr="00321826">
        <w:t xml:space="preserve"> контрольн</w:t>
      </w:r>
      <w:r>
        <w:t>их</w:t>
      </w:r>
      <w:r w:rsidRPr="00321826">
        <w:t xml:space="preserve"> роб</w:t>
      </w:r>
      <w:r>
        <w:t>і</w:t>
      </w:r>
      <w:r w:rsidRPr="00321826">
        <w:t>т; практичн</w:t>
      </w:r>
      <w:r>
        <w:t>их</w:t>
      </w:r>
      <w:r w:rsidRPr="00321826">
        <w:t>, індивідуальн</w:t>
      </w:r>
      <w:r>
        <w:t>их</w:t>
      </w:r>
      <w:r w:rsidRPr="00321826">
        <w:t xml:space="preserve"> </w:t>
      </w:r>
      <w:r>
        <w:t>і</w:t>
      </w:r>
      <w:r w:rsidRPr="00321826">
        <w:t xml:space="preserve"> самостійн</w:t>
      </w:r>
      <w:r>
        <w:t>их</w:t>
      </w:r>
      <w:r w:rsidRPr="00321826">
        <w:t xml:space="preserve"> завдан</w:t>
      </w:r>
      <w:r>
        <w:t>ь тощо. При цьому робиться акцент на дотриманні студентами професійної етики, наукової доброчесності і недопущення будь-якого прояву плагіату, фальсифікації, фабрикації.</w:t>
      </w:r>
      <w:r w:rsidR="00E20BFB" w:rsidRPr="00E20BFB">
        <w:rPr>
          <w:i/>
          <w:sz w:val="28"/>
          <w:szCs w:val="28"/>
        </w:rPr>
        <w:t xml:space="preserve"> </w:t>
      </w:r>
      <w:r w:rsidR="00E20BFB" w:rsidRPr="00E20BFB">
        <w:t>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незарахування викладачем, незалежно від масштабів плагіату чи обману.</w:t>
      </w:r>
    </w:p>
    <w:p w:rsidR="008361C9" w:rsidRPr="00992119" w:rsidRDefault="008361C9" w:rsidP="00260DE1">
      <w:pPr>
        <w:pStyle w:val="rvps2"/>
        <w:shd w:val="clear" w:color="auto" w:fill="FFFFFF"/>
        <w:spacing w:before="0" w:beforeAutospacing="0" w:after="0" w:afterAutospacing="0"/>
        <w:ind w:firstLine="709"/>
        <w:jc w:val="both"/>
        <w:rPr>
          <w:color w:val="000000"/>
        </w:rPr>
      </w:pPr>
      <w:r>
        <w:rPr>
          <w:color w:val="000000"/>
        </w:rPr>
        <w:t>Викладач особисто подає приклад д</w:t>
      </w:r>
      <w:r w:rsidRPr="00992119">
        <w:rPr>
          <w:color w:val="000000"/>
        </w:rPr>
        <w:t>отримання академічної доброчесності передбачає</w:t>
      </w:r>
      <w:r>
        <w:rPr>
          <w:color w:val="000000"/>
        </w:rPr>
        <w:t xml:space="preserve"> і орієнтує  в цьому студентів за допомогою</w:t>
      </w:r>
      <w:r w:rsidRPr="00992119">
        <w:rPr>
          <w:color w:val="000000"/>
        </w:rPr>
        <w:t>:</w:t>
      </w:r>
      <w:r>
        <w:rPr>
          <w:color w:val="000000"/>
        </w:rPr>
        <w:t xml:space="preserve"> а) </w:t>
      </w:r>
      <w:bookmarkStart w:id="0" w:name="n616"/>
      <w:bookmarkEnd w:id="0"/>
      <w:r w:rsidRPr="00992119">
        <w:rPr>
          <w:color w:val="000000"/>
        </w:rPr>
        <w:t>посилан</w:t>
      </w:r>
      <w:r>
        <w:rPr>
          <w:color w:val="000000"/>
        </w:rPr>
        <w:t>ь</w:t>
      </w:r>
      <w:r w:rsidRPr="00992119">
        <w:rPr>
          <w:color w:val="000000"/>
        </w:rPr>
        <w:t xml:space="preserve"> на </w:t>
      </w:r>
      <w:r>
        <w:rPr>
          <w:color w:val="000000"/>
        </w:rPr>
        <w:t xml:space="preserve">літературу і </w:t>
      </w:r>
      <w:r w:rsidRPr="00992119">
        <w:rPr>
          <w:color w:val="000000"/>
        </w:rPr>
        <w:t>джерела інформації</w:t>
      </w:r>
      <w:r>
        <w:rPr>
          <w:color w:val="000000"/>
        </w:rPr>
        <w:t>;</w:t>
      </w:r>
      <w:r w:rsidRPr="00992119">
        <w:rPr>
          <w:color w:val="000000"/>
        </w:rPr>
        <w:t xml:space="preserve"> </w:t>
      </w:r>
      <w:bookmarkStart w:id="1" w:name="n617"/>
      <w:bookmarkEnd w:id="1"/>
      <w:r>
        <w:rPr>
          <w:color w:val="000000"/>
        </w:rPr>
        <w:t xml:space="preserve">б) </w:t>
      </w:r>
      <w:r w:rsidRPr="00992119">
        <w:rPr>
          <w:color w:val="000000"/>
        </w:rPr>
        <w:t>дотримання норм законодавства про авторське право і суміжні права;</w:t>
      </w:r>
      <w:r>
        <w:rPr>
          <w:color w:val="000000"/>
        </w:rPr>
        <w:t xml:space="preserve"> </w:t>
      </w:r>
      <w:bookmarkStart w:id="2" w:name="n618"/>
      <w:bookmarkEnd w:id="2"/>
      <w:r>
        <w:rPr>
          <w:color w:val="000000"/>
        </w:rPr>
        <w:t xml:space="preserve">в) </w:t>
      </w:r>
      <w:r w:rsidRPr="00992119">
        <w:rPr>
          <w:color w:val="000000"/>
        </w:rPr>
        <w:t>надання достовірної інформації про методики і результ</w:t>
      </w:r>
      <w:r>
        <w:rPr>
          <w:color w:val="000000"/>
        </w:rPr>
        <w:t>атів</w:t>
      </w:r>
      <w:r w:rsidRPr="00992119">
        <w:rPr>
          <w:color w:val="000000"/>
        </w:rPr>
        <w:t xml:space="preserve"> досліджень, джерела використаної інформації та власну науково-педагогічну діяльність;</w:t>
      </w:r>
      <w:r>
        <w:rPr>
          <w:color w:val="000000"/>
        </w:rPr>
        <w:t xml:space="preserve"> г) </w:t>
      </w:r>
      <w:bookmarkStart w:id="3" w:name="n619"/>
      <w:bookmarkEnd w:id="3"/>
      <w:r w:rsidRPr="00992119">
        <w:rPr>
          <w:color w:val="000000"/>
        </w:rPr>
        <w:t>контрол</w:t>
      </w:r>
      <w:r>
        <w:rPr>
          <w:color w:val="000000"/>
        </w:rPr>
        <w:t>ю</w:t>
      </w:r>
      <w:r w:rsidRPr="00992119">
        <w:rPr>
          <w:color w:val="000000"/>
        </w:rPr>
        <w:t xml:space="preserve"> за дотриманням академічної доброчесності</w:t>
      </w:r>
      <w:r>
        <w:rPr>
          <w:color w:val="000000"/>
        </w:rPr>
        <w:t>;</w:t>
      </w:r>
      <w:r w:rsidRPr="00992119">
        <w:rPr>
          <w:color w:val="000000"/>
        </w:rPr>
        <w:t xml:space="preserve"> </w:t>
      </w:r>
      <w:r>
        <w:rPr>
          <w:color w:val="000000"/>
        </w:rPr>
        <w:t xml:space="preserve">д) </w:t>
      </w:r>
      <w:bookmarkStart w:id="4" w:name="n620"/>
      <w:bookmarkEnd w:id="4"/>
      <w:r>
        <w:rPr>
          <w:color w:val="000000"/>
        </w:rPr>
        <w:t xml:space="preserve">виключно </w:t>
      </w:r>
      <w:r w:rsidRPr="00992119">
        <w:rPr>
          <w:color w:val="000000"/>
        </w:rPr>
        <w:t>об’єктивн</w:t>
      </w:r>
      <w:r>
        <w:rPr>
          <w:color w:val="000000"/>
        </w:rPr>
        <w:t>ого</w:t>
      </w:r>
      <w:r w:rsidRPr="00992119">
        <w:rPr>
          <w:color w:val="000000"/>
        </w:rPr>
        <w:t xml:space="preserve"> оцінювання результатів навчання.</w:t>
      </w:r>
    </w:p>
    <w:p w:rsidR="00E20BFB" w:rsidRDefault="008361C9" w:rsidP="00260DE1">
      <w:pPr>
        <w:pStyle w:val="rvps2"/>
        <w:shd w:val="clear" w:color="auto" w:fill="FFFFFF"/>
        <w:spacing w:before="0" w:beforeAutospacing="0" w:after="0" w:afterAutospacing="0"/>
        <w:ind w:firstLine="709"/>
        <w:jc w:val="both"/>
        <w:rPr>
          <w:color w:val="000000"/>
        </w:rPr>
      </w:pPr>
      <w:bookmarkStart w:id="5" w:name="n621"/>
      <w:bookmarkEnd w:id="5"/>
      <w:r>
        <w:rPr>
          <w:color w:val="000000"/>
        </w:rPr>
        <w:t>Також викладач намагається в межах своїх можливостей контролювати д</w:t>
      </w:r>
      <w:r w:rsidRPr="00992119">
        <w:rPr>
          <w:color w:val="000000"/>
        </w:rPr>
        <w:t xml:space="preserve">отримання </w:t>
      </w:r>
      <w:r>
        <w:rPr>
          <w:color w:val="000000"/>
        </w:rPr>
        <w:t xml:space="preserve">студентами </w:t>
      </w:r>
      <w:r w:rsidRPr="00992119">
        <w:rPr>
          <w:color w:val="000000"/>
        </w:rPr>
        <w:t>академічної доброчесності</w:t>
      </w:r>
      <w:r>
        <w:rPr>
          <w:color w:val="000000"/>
        </w:rPr>
        <w:t xml:space="preserve"> через</w:t>
      </w:r>
      <w:r w:rsidRPr="00992119">
        <w:rPr>
          <w:color w:val="000000"/>
        </w:rPr>
        <w:t>:</w:t>
      </w:r>
      <w:r>
        <w:rPr>
          <w:color w:val="000000"/>
        </w:rPr>
        <w:t xml:space="preserve"> а) з’ясування, чи </w:t>
      </w:r>
      <w:bookmarkStart w:id="6" w:name="n622"/>
      <w:bookmarkEnd w:id="6"/>
      <w:r w:rsidRPr="00992119">
        <w:rPr>
          <w:color w:val="000000"/>
        </w:rPr>
        <w:t>навчальн</w:t>
      </w:r>
      <w:r>
        <w:rPr>
          <w:color w:val="000000"/>
        </w:rPr>
        <w:t>і</w:t>
      </w:r>
      <w:r w:rsidRPr="00992119">
        <w:rPr>
          <w:color w:val="000000"/>
        </w:rPr>
        <w:t xml:space="preserve"> завдан</w:t>
      </w:r>
      <w:r>
        <w:rPr>
          <w:color w:val="000000"/>
        </w:rPr>
        <w:t>ня виконувались ними самостійно;</w:t>
      </w:r>
      <w:r w:rsidRPr="00992119">
        <w:rPr>
          <w:color w:val="000000"/>
        </w:rPr>
        <w:t xml:space="preserve"> </w:t>
      </w:r>
      <w:r>
        <w:rPr>
          <w:color w:val="000000"/>
        </w:rPr>
        <w:t xml:space="preserve">б) </w:t>
      </w:r>
      <w:bookmarkStart w:id="7" w:name="n623"/>
      <w:bookmarkEnd w:id="7"/>
      <w:r>
        <w:rPr>
          <w:color w:val="000000"/>
        </w:rPr>
        <w:t xml:space="preserve">уточнення </w:t>
      </w:r>
      <w:r w:rsidRPr="00992119">
        <w:rPr>
          <w:color w:val="000000"/>
        </w:rPr>
        <w:t>посилан</w:t>
      </w:r>
      <w:r>
        <w:rPr>
          <w:color w:val="000000"/>
        </w:rPr>
        <w:t>ь</w:t>
      </w:r>
      <w:r w:rsidRPr="00992119">
        <w:rPr>
          <w:color w:val="000000"/>
        </w:rPr>
        <w:t xml:space="preserve"> на джерела інформації у разі використання ідей, розробок, тверджень, відомостей;</w:t>
      </w:r>
      <w:r>
        <w:rPr>
          <w:color w:val="000000"/>
        </w:rPr>
        <w:t xml:space="preserve"> в) </w:t>
      </w:r>
      <w:bookmarkStart w:id="8" w:name="n624"/>
      <w:bookmarkEnd w:id="8"/>
      <w:r w:rsidRPr="00992119">
        <w:rPr>
          <w:color w:val="000000"/>
        </w:rPr>
        <w:t>дотримання норм законодавства про авторське право і суміжні права;</w:t>
      </w:r>
      <w:r>
        <w:rPr>
          <w:color w:val="000000"/>
        </w:rPr>
        <w:t xml:space="preserve"> г) володіння </w:t>
      </w:r>
      <w:bookmarkStart w:id="9" w:name="n625"/>
      <w:bookmarkEnd w:id="9"/>
      <w:r w:rsidRPr="00992119">
        <w:rPr>
          <w:color w:val="000000"/>
        </w:rPr>
        <w:t>достовірно</w:t>
      </w:r>
      <w:r>
        <w:rPr>
          <w:color w:val="000000"/>
        </w:rPr>
        <w:t>ю</w:t>
      </w:r>
      <w:r w:rsidRPr="00992119">
        <w:rPr>
          <w:color w:val="000000"/>
        </w:rPr>
        <w:t xml:space="preserve"> інформаці</w:t>
      </w:r>
      <w:r>
        <w:rPr>
          <w:color w:val="000000"/>
        </w:rPr>
        <w:t>єю</w:t>
      </w:r>
      <w:r w:rsidRPr="00992119">
        <w:rPr>
          <w:color w:val="000000"/>
        </w:rPr>
        <w:t xml:space="preserve"> про результати власної навчальної </w:t>
      </w:r>
      <w:r>
        <w:rPr>
          <w:color w:val="000000"/>
        </w:rPr>
        <w:t xml:space="preserve">і </w:t>
      </w:r>
      <w:r w:rsidR="001375A6">
        <w:rPr>
          <w:color w:val="000000"/>
        </w:rPr>
        <w:t>наукової діяльності</w:t>
      </w:r>
      <w:r>
        <w:rPr>
          <w:color w:val="000000"/>
        </w:rPr>
        <w:t xml:space="preserve">; формування вмінь і навичок </w:t>
      </w:r>
      <w:r w:rsidRPr="00992119">
        <w:rPr>
          <w:color w:val="000000"/>
        </w:rPr>
        <w:t>використан</w:t>
      </w:r>
      <w:r>
        <w:rPr>
          <w:color w:val="000000"/>
        </w:rPr>
        <w:t>ня</w:t>
      </w:r>
      <w:r w:rsidRPr="00992119">
        <w:rPr>
          <w:color w:val="000000"/>
        </w:rPr>
        <w:t xml:space="preserve"> методики досліджень і джерел інформації.</w:t>
      </w:r>
    </w:p>
    <w:p w:rsidR="008361C9" w:rsidRPr="00E20BFB" w:rsidRDefault="008361C9" w:rsidP="00260DE1">
      <w:pPr>
        <w:pStyle w:val="rvps2"/>
        <w:shd w:val="clear" w:color="auto" w:fill="FFFFFF"/>
        <w:spacing w:before="0" w:beforeAutospacing="0" w:after="0" w:afterAutospacing="0"/>
        <w:ind w:firstLine="709"/>
        <w:jc w:val="both"/>
        <w:rPr>
          <w:color w:val="000000"/>
        </w:rPr>
      </w:pPr>
      <w:r>
        <w:t>Особлива увага приділяється методичному забезпеченню з допомогою опорних лекцій, посібників, методичних рекомендацій, надання списку рекомендованої літератури, в тому числі надання доступу до електронної бази даних кафедри, використання мультимедійних презентацій, довідково-інформаційних інтернет-джерел</w:t>
      </w:r>
      <w:r w:rsidR="00E20BFB">
        <w:t>.</w:t>
      </w:r>
      <w:r w:rsidR="00E20BFB" w:rsidRPr="00E20BFB">
        <w:rPr>
          <w:i/>
          <w:sz w:val="28"/>
          <w:szCs w:val="28"/>
        </w:rPr>
        <w:t xml:space="preserve"> </w:t>
      </w:r>
      <w:r w:rsidR="00E20BFB" w:rsidRPr="00E20BFB">
        <w:t>Уся література, яку студенти не 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073FB7" w:rsidRDefault="00073FB7" w:rsidP="00260DE1">
      <w:pPr>
        <w:pBdr>
          <w:top w:val="nil"/>
          <w:left w:val="nil"/>
          <w:bottom w:val="nil"/>
          <w:right w:val="nil"/>
          <w:between w:val="nil"/>
        </w:pBdr>
        <w:spacing w:after="160" w:line="240" w:lineRule="auto"/>
        <w:ind w:left="720" w:firstLine="708"/>
        <w:contextualSpacing/>
        <w:jc w:val="both"/>
        <w:rPr>
          <w:rFonts w:ascii="Times New Roman" w:hAnsi="Times New Roman" w:cs="Times New Roman"/>
          <w:sz w:val="28"/>
          <w:szCs w:val="28"/>
        </w:rPr>
      </w:pPr>
    </w:p>
    <w:p w:rsidR="00CA6969" w:rsidRDefault="00CA6969" w:rsidP="00260DE1">
      <w:pPr>
        <w:pBdr>
          <w:top w:val="nil"/>
          <w:left w:val="nil"/>
          <w:bottom w:val="nil"/>
          <w:right w:val="nil"/>
          <w:between w:val="nil"/>
        </w:pBdr>
        <w:spacing w:after="160" w:line="240" w:lineRule="auto"/>
        <w:ind w:left="720" w:firstLine="708"/>
        <w:contextualSpacing/>
        <w:jc w:val="center"/>
        <w:rPr>
          <w:rFonts w:ascii="Times New Roman" w:eastAsia="Times New Roman" w:hAnsi="Times New Roman" w:cs="Times New Roman"/>
          <w:b/>
          <w:color w:val="000000"/>
          <w:sz w:val="28"/>
          <w:szCs w:val="28"/>
        </w:rPr>
      </w:pPr>
      <w:r w:rsidRPr="00836E19">
        <w:rPr>
          <w:rFonts w:ascii="Times New Roman" w:eastAsia="Times New Roman" w:hAnsi="Times New Roman" w:cs="Times New Roman"/>
          <w:b/>
          <w:color w:val="000000"/>
          <w:sz w:val="28"/>
          <w:szCs w:val="28"/>
        </w:rPr>
        <w:t>Схема курсу</w:t>
      </w:r>
    </w:p>
    <w:p w:rsidR="00915B70" w:rsidRPr="00915B70" w:rsidRDefault="00915B70"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b/>
          <w:color w:val="000000"/>
          <w:sz w:val="16"/>
          <w:szCs w:val="16"/>
        </w:rPr>
      </w:pPr>
    </w:p>
    <w:p w:rsidR="00836E19" w:rsidRPr="00054349" w:rsidRDefault="00836E19" w:rsidP="00260DE1">
      <w:p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16"/>
          <w:szCs w:val="16"/>
        </w:rPr>
      </w:pPr>
    </w:p>
    <w:tbl>
      <w:tblPr>
        <w:tblW w:w="14742" w:type="dxa"/>
        <w:tblInd w:w="526" w:type="dxa"/>
        <w:tblLayout w:type="fixed"/>
        <w:tblLook w:val="0000"/>
      </w:tblPr>
      <w:tblGrid>
        <w:gridCol w:w="1417"/>
        <w:gridCol w:w="3119"/>
        <w:gridCol w:w="2409"/>
        <w:gridCol w:w="1843"/>
        <w:gridCol w:w="1418"/>
        <w:gridCol w:w="1701"/>
        <w:gridCol w:w="1701"/>
        <w:gridCol w:w="1134"/>
      </w:tblGrid>
      <w:tr w:rsidR="008F4B3F" w:rsidRPr="00961B57" w:rsidTr="006739DB">
        <w:trPr>
          <w:trHeight w:val="1220"/>
        </w:trPr>
        <w:tc>
          <w:tcPr>
            <w:tcW w:w="1417" w:type="dxa"/>
            <w:tcBorders>
              <w:top w:val="single" w:sz="18" w:space="0" w:color="000000"/>
              <w:left w:val="single" w:sz="18" w:space="0" w:color="000000"/>
              <w:bottom w:val="single" w:sz="8" w:space="0" w:color="000000"/>
              <w:right w:val="single" w:sz="8" w:space="0" w:color="000000"/>
            </w:tcBorders>
            <w:shd w:val="clear" w:color="auto" w:fill="C6D9F1"/>
            <w:tcMar>
              <w:top w:w="100" w:type="dxa"/>
              <w:left w:w="100" w:type="dxa"/>
              <w:bottom w:w="100" w:type="dxa"/>
              <w:right w:w="100" w:type="dxa"/>
            </w:tcMar>
            <w:vAlign w:val="center"/>
          </w:tcPr>
          <w:p w:rsidR="00CA6969" w:rsidRPr="00961B57" w:rsidRDefault="003D22D3" w:rsidP="00260DE1">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shd w:val="clear" w:color="auto" w:fill="C6D9F1"/>
              </w:rPr>
              <w:t>Д</w:t>
            </w:r>
            <w:r w:rsidR="00CA6969" w:rsidRPr="00961B57">
              <w:rPr>
                <w:rFonts w:ascii="Times New Roman" w:eastAsia="Times New Roman" w:hAnsi="Times New Roman" w:cs="Times New Roman"/>
                <w:b/>
                <w:sz w:val="24"/>
                <w:szCs w:val="24"/>
                <w:shd w:val="clear" w:color="auto" w:fill="C6D9F1"/>
              </w:rPr>
              <w:t>ата /</w:t>
            </w:r>
          </w:p>
          <w:p w:rsidR="00CA6969" w:rsidRPr="00961B57" w:rsidRDefault="009A17B8" w:rsidP="00260DE1">
            <w:pPr>
              <w:pBdr>
                <w:top w:val="nil"/>
                <w:left w:val="nil"/>
                <w:bottom w:val="nil"/>
                <w:right w:val="nil"/>
                <w:between w:val="nil"/>
              </w:pBdr>
              <w:spacing w:after="0" w:line="240" w:lineRule="auto"/>
              <w:jc w:val="center"/>
              <w:rPr>
                <w:rFonts w:ascii="Times New Roman" w:eastAsia="Times New Roman" w:hAnsi="Times New Roman" w:cs="Times New Roman"/>
                <w:sz w:val="24"/>
                <w:szCs w:val="24"/>
                <w:shd w:val="clear" w:color="auto" w:fill="C6D9F1"/>
              </w:rPr>
            </w:pPr>
            <w:r w:rsidRPr="00961B57">
              <w:rPr>
                <w:rFonts w:ascii="Times New Roman" w:eastAsia="Times New Roman" w:hAnsi="Times New Roman" w:cs="Times New Roman"/>
                <w:b/>
                <w:sz w:val="24"/>
                <w:szCs w:val="24"/>
                <w:shd w:val="clear" w:color="auto" w:fill="C6D9F1"/>
              </w:rPr>
              <w:t xml:space="preserve">кількість </w:t>
            </w:r>
            <w:r w:rsidR="00810E26" w:rsidRPr="00961B57">
              <w:rPr>
                <w:rFonts w:ascii="Times New Roman" w:eastAsia="Times New Roman" w:hAnsi="Times New Roman" w:cs="Times New Roman"/>
                <w:b/>
                <w:sz w:val="24"/>
                <w:szCs w:val="24"/>
                <w:shd w:val="clear" w:color="auto" w:fill="C6D9F1"/>
              </w:rPr>
              <w:t xml:space="preserve">акад. </w:t>
            </w:r>
            <w:r w:rsidR="00CA6969" w:rsidRPr="00961B57">
              <w:rPr>
                <w:rFonts w:ascii="Times New Roman" w:eastAsia="Times New Roman" w:hAnsi="Times New Roman" w:cs="Times New Roman"/>
                <w:b/>
                <w:sz w:val="24"/>
                <w:szCs w:val="24"/>
                <w:shd w:val="clear" w:color="auto" w:fill="C6D9F1"/>
              </w:rPr>
              <w:t>год.</w:t>
            </w:r>
          </w:p>
        </w:tc>
        <w:tc>
          <w:tcPr>
            <w:tcW w:w="3119" w:type="dxa"/>
            <w:tcBorders>
              <w:top w:val="single" w:sz="1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vAlign w:val="center"/>
          </w:tcPr>
          <w:p w:rsidR="00CA6969" w:rsidRPr="00961B57" w:rsidRDefault="00810E26" w:rsidP="00260DE1">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961B57">
              <w:rPr>
                <w:rFonts w:ascii="Times New Roman" w:eastAsia="Times New Roman" w:hAnsi="Times New Roman" w:cs="Times New Roman"/>
                <w:b/>
              </w:rPr>
              <w:t xml:space="preserve">Тема, план </w:t>
            </w:r>
          </w:p>
        </w:tc>
        <w:tc>
          <w:tcPr>
            <w:tcW w:w="2409" w:type="dxa"/>
            <w:tcBorders>
              <w:top w:val="single" w:sz="1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vAlign w:val="center"/>
          </w:tcPr>
          <w:p w:rsidR="00CA6969" w:rsidRPr="00961B57" w:rsidRDefault="00CA6969" w:rsidP="00260DE1">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961B57">
              <w:rPr>
                <w:rFonts w:ascii="Times New Roman" w:eastAsia="Times New Roman" w:hAnsi="Times New Roman" w:cs="Times New Roman"/>
                <w:b/>
                <w:sz w:val="24"/>
                <w:szCs w:val="24"/>
                <w:shd w:val="clear" w:color="auto" w:fill="C6D9F1"/>
              </w:rPr>
              <w:t xml:space="preserve">Форма </w:t>
            </w:r>
            <w:r w:rsidR="005A424D" w:rsidRPr="00961B57">
              <w:rPr>
                <w:rFonts w:ascii="Times New Roman" w:eastAsia="Times New Roman" w:hAnsi="Times New Roman" w:cs="Times New Roman"/>
                <w:b/>
                <w:sz w:val="24"/>
                <w:szCs w:val="24"/>
                <w:shd w:val="clear" w:color="auto" w:fill="C6D9F1"/>
              </w:rPr>
              <w:t>заняття</w:t>
            </w:r>
          </w:p>
        </w:tc>
        <w:tc>
          <w:tcPr>
            <w:tcW w:w="1843" w:type="dxa"/>
            <w:tcBorders>
              <w:top w:val="single" w:sz="1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vAlign w:val="center"/>
          </w:tcPr>
          <w:p w:rsidR="00CA6969" w:rsidRPr="00961B57" w:rsidRDefault="00CA6969" w:rsidP="00260DE1">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961B57">
              <w:rPr>
                <w:rFonts w:ascii="Times New Roman" w:eastAsia="Times New Roman" w:hAnsi="Times New Roman" w:cs="Times New Roman"/>
                <w:b/>
                <w:sz w:val="24"/>
                <w:szCs w:val="24"/>
                <w:shd w:val="clear" w:color="auto" w:fill="C6D9F1"/>
              </w:rPr>
              <w:t>Матеріали</w:t>
            </w:r>
          </w:p>
        </w:tc>
        <w:tc>
          <w:tcPr>
            <w:tcW w:w="1418" w:type="dxa"/>
            <w:tcBorders>
              <w:top w:val="single" w:sz="1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vAlign w:val="center"/>
          </w:tcPr>
          <w:p w:rsidR="00CA6969" w:rsidRPr="00961B57" w:rsidRDefault="00CA6969" w:rsidP="00260DE1">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961B57">
              <w:rPr>
                <w:rFonts w:ascii="Times New Roman" w:eastAsia="Times New Roman" w:hAnsi="Times New Roman" w:cs="Times New Roman"/>
                <w:b/>
                <w:sz w:val="24"/>
                <w:szCs w:val="24"/>
                <w:shd w:val="clear" w:color="auto" w:fill="C6D9F1"/>
              </w:rPr>
              <w:t>Література</w:t>
            </w:r>
          </w:p>
          <w:p w:rsidR="008F4B3F" w:rsidRDefault="004D5CC7" w:rsidP="00260DE1">
            <w:pPr>
              <w:pBdr>
                <w:top w:val="nil"/>
                <w:left w:val="nil"/>
                <w:bottom w:val="nil"/>
                <w:right w:val="nil"/>
                <w:between w:val="nil"/>
              </w:pBdr>
              <w:spacing w:after="0" w:line="240" w:lineRule="auto"/>
              <w:jc w:val="center"/>
              <w:rPr>
                <w:rFonts w:ascii="Times New Roman" w:eastAsia="Times New Roman" w:hAnsi="Times New Roman" w:cs="Times New Roman"/>
                <w:b/>
                <w:sz w:val="24"/>
                <w:szCs w:val="24"/>
                <w:shd w:val="clear" w:color="auto" w:fill="C6D9F1"/>
              </w:rPr>
            </w:pPr>
            <w:r w:rsidRPr="00961B57">
              <w:rPr>
                <w:rFonts w:ascii="Times New Roman" w:eastAsia="Times New Roman" w:hAnsi="Times New Roman" w:cs="Times New Roman"/>
                <w:b/>
                <w:sz w:val="24"/>
                <w:szCs w:val="24"/>
                <w:shd w:val="clear" w:color="auto" w:fill="C6D9F1"/>
              </w:rPr>
              <w:t>І</w:t>
            </w:r>
            <w:r w:rsidR="00CA6969" w:rsidRPr="00961B57">
              <w:rPr>
                <w:rFonts w:ascii="Times New Roman" w:eastAsia="Times New Roman" w:hAnsi="Times New Roman" w:cs="Times New Roman"/>
                <w:b/>
                <w:sz w:val="24"/>
                <w:szCs w:val="24"/>
                <w:shd w:val="clear" w:color="auto" w:fill="C6D9F1"/>
              </w:rPr>
              <w:t>нтернет</w:t>
            </w:r>
            <w:r w:rsidR="003D22D3">
              <w:rPr>
                <w:rFonts w:ascii="Times New Roman" w:eastAsia="Times New Roman" w:hAnsi="Times New Roman" w:cs="Times New Roman"/>
                <w:b/>
                <w:sz w:val="24"/>
                <w:szCs w:val="24"/>
                <w:shd w:val="clear" w:color="auto" w:fill="C6D9F1"/>
              </w:rPr>
              <w:t>ре</w:t>
            </w:r>
          </w:p>
          <w:p w:rsidR="00CA6969" w:rsidRPr="00961B57" w:rsidRDefault="003D22D3" w:rsidP="00260DE1">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shd w:val="clear" w:color="auto" w:fill="C6D9F1"/>
              </w:rPr>
              <w:t>сурси</w:t>
            </w:r>
          </w:p>
        </w:tc>
        <w:tc>
          <w:tcPr>
            <w:tcW w:w="1701" w:type="dxa"/>
            <w:tcBorders>
              <w:top w:val="single" w:sz="1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vAlign w:val="center"/>
          </w:tcPr>
          <w:p w:rsidR="00CA6969" w:rsidRPr="00961B57" w:rsidRDefault="00CA6969" w:rsidP="00260DE1">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961B57">
              <w:rPr>
                <w:rFonts w:ascii="Times New Roman" w:eastAsia="Times New Roman" w:hAnsi="Times New Roman" w:cs="Times New Roman"/>
                <w:b/>
                <w:sz w:val="24"/>
                <w:szCs w:val="24"/>
                <w:shd w:val="clear" w:color="auto" w:fill="C6D9F1"/>
              </w:rPr>
              <w:t>Завдання,</w:t>
            </w:r>
          </w:p>
          <w:p w:rsidR="00CA6969" w:rsidRPr="00961B57" w:rsidRDefault="00CA6969" w:rsidP="00260DE1">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961B57">
              <w:rPr>
                <w:rFonts w:ascii="Times New Roman" w:eastAsia="Times New Roman" w:hAnsi="Times New Roman" w:cs="Times New Roman"/>
                <w:b/>
                <w:sz w:val="24"/>
                <w:szCs w:val="24"/>
                <w:shd w:val="clear" w:color="auto" w:fill="C6D9F1"/>
              </w:rPr>
              <w:t>год</w:t>
            </w:r>
          </w:p>
        </w:tc>
        <w:tc>
          <w:tcPr>
            <w:tcW w:w="1701" w:type="dxa"/>
            <w:tcBorders>
              <w:top w:val="single" w:sz="1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vAlign w:val="center"/>
          </w:tcPr>
          <w:p w:rsidR="00CA6969" w:rsidRPr="00961B57" w:rsidRDefault="009A17B8" w:rsidP="00260DE1">
            <w:pPr>
              <w:pBdr>
                <w:top w:val="nil"/>
                <w:left w:val="nil"/>
                <w:bottom w:val="nil"/>
                <w:right w:val="nil"/>
                <w:between w:val="nil"/>
              </w:pBdr>
              <w:spacing w:after="0" w:line="240" w:lineRule="auto"/>
              <w:jc w:val="center"/>
              <w:rPr>
                <w:rFonts w:ascii="Times New Roman" w:eastAsia="Times New Roman" w:hAnsi="Times New Roman" w:cs="Times New Roman"/>
                <w:b/>
                <w:sz w:val="24"/>
                <w:szCs w:val="24"/>
                <w:shd w:val="clear" w:color="auto" w:fill="C6D9F1"/>
              </w:rPr>
            </w:pPr>
            <w:r w:rsidRPr="00961B57">
              <w:rPr>
                <w:rFonts w:ascii="Times New Roman" w:eastAsia="Times New Roman" w:hAnsi="Times New Roman" w:cs="Times New Roman"/>
                <w:b/>
                <w:sz w:val="24"/>
                <w:szCs w:val="24"/>
                <w:shd w:val="clear" w:color="auto" w:fill="C6D9F1"/>
              </w:rPr>
              <w:t>Вага оцін</w:t>
            </w:r>
            <w:r w:rsidR="00CA6969" w:rsidRPr="00961B57">
              <w:rPr>
                <w:rFonts w:ascii="Times New Roman" w:eastAsia="Times New Roman" w:hAnsi="Times New Roman" w:cs="Times New Roman"/>
                <w:b/>
                <w:sz w:val="24"/>
                <w:szCs w:val="24"/>
                <w:shd w:val="clear" w:color="auto" w:fill="C6D9F1"/>
              </w:rPr>
              <w:t>ки</w:t>
            </w:r>
          </w:p>
          <w:p w:rsidR="00810E26" w:rsidRPr="00961B57" w:rsidRDefault="00810E26" w:rsidP="00260DE1">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961B57">
              <w:rPr>
                <w:rFonts w:ascii="Times New Roman" w:eastAsia="Times New Roman" w:hAnsi="Times New Roman" w:cs="Times New Roman"/>
                <w:b/>
                <w:sz w:val="24"/>
                <w:szCs w:val="24"/>
                <w:shd w:val="clear" w:color="auto" w:fill="C6D9F1"/>
              </w:rPr>
              <w:t>(балів)</w:t>
            </w:r>
          </w:p>
        </w:tc>
        <w:tc>
          <w:tcPr>
            <w:tcW w:w="1134" w:type="dxa"/>
            <w:tcBorders>
              <w:top w:val="single" w:sz="18" w:space="0" w:color="000000"/>
              <w:left w:val="single" w:sz="8" w:space="0" w:color="000000"/>
              <w:bottom w:val="single" w:sz="8" w:space="0" w:color="000000"/>
              <w:right w:val="single" w:sz="18" w:space="0" w:color="000000"/>
            </w:tcBorders>
            <w:shd w:val="clear" w:color="auto" w:fill="C6D9F1"/>
            <w:tcMar>
              <w:top w:w="100" w:type="dxa"/>
              <w:left w:w="100" w:type="dxa"/>
              <w:bottom w:w="100" w:type="dxa"/>
              <w:right w:w="100" w:type="dxa"/>
            </w:tcMar>
            <w:vAlign w:val="center"/>
          </w:tcPr>
          <w:p w:rsidR="00CA6969" w:rsidRPr="00961B57" w:rsidRDefault="009A17B8" w:rsidP="00260DE1">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961B57">
              <w:rPr>
                <w:rFonts w:ascii="Times New Roman" w:eastAsia="Times New Roman" w:hAnsi="Times New Roman" w:cs="Times New Roman"/>
                <w:b/>
                <w:sz w:val="24"/>
                <w:szCs w:val="24"/>
                <w:shd w:val="clear" w:color="auto" w:fill="C6D9F1"/>
              </w:rPr>
              <w:t>Термін викона</w:t>
            </w:r>
            <w:r w:rsidR="00CA6969" w:rsidRPr="00961B57">
              <w:rPr>
                <w:rFonts w:ascii="Times New Roman" w:eastAsia="Times New Roman" w:hAnsi="Times New Roman" w:cs="Times New Roman"/>
                <w:b/>
                <w:sz w:val="24"/>
                <w:szCs w:val="24"/>
                <w:shd w:val="clear" w:color="auto" w:fill="C6D9F1"/>
              </w:rPr>
              <w:t>ння</w:t>
            </w:r>
          </w:p>
        </w:tc>
      </w:tr>
      <w:tr w:rsidR="00BE09A6" w:rsidRPr="00961B57" w:rsidTr="006739DB">
        <w:trPr>
          <w:trHeight w:val="905"/>
        </w:trPr>
        <w:tc>
          <w:tcPr>
            <w:tcW w:w="1417"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BE09A6" w:rsidRPr="00961B57" w:rsidRDefault="00E20BFB" w:rsidP="00260D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r w:rsidR="00BE09A6">
              <w:rPr>
                <w:rFonts w:ascii="Times New Roman" w:eastAsia="Times New Roman" w:hAnsi="Times New Roman" w:cs="Times New Roman"/>
                <w:color w:val="000000"/>
                <w:sz w:val="24"/>
                <w:szCs w:val="24"/>
              </w:rPr>
              <w:t> </w:t>
            </w:r>
            <w:r w:rsidR="00BE09A6" w:rsidRPr="00DC30B3">
              <w:rPr>
                <w:rFonts w:ascii="Times New Roman" w:eastAsia="Times New Roman" w:hAnsi="Times New Roman" w:cs="Times New Roman"/>
                <w:color w:val="000000"/>
                <w:sz w:val="24"/>
                <w:szCs w:val="24"/>
              </w:rPr>
              <w:t>год</w:t>
            </w:r>
            <w:r w:rsidR="00BE09A6">
              <w:rPr>
                <w:rFonts w:ascii="Times New Roman" w:eastAsia="Times New Roman" w:hAnsi="Times New Roman" w:cs="Times New Roman"/>
                <w:color w:val="00000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09A6" w:rsidRPr="00961B57" w:rsidRDefault="00BE09A6" w:rsidP="00260DE1">
            <w:pPr>
              <w:pBdr>
                <w:top w:val="nil"/>
                <w:left w:val="nil"/>
                <w:bottom w:val="nil"/>
                <w:right w:val="nil"/>
                <w:between w:val="nil"/>
              </w:pBdr>
              <w:spacing w:after="0" w:line="240" w:lineRule="auto"/>
              <w:rPr>
                <w:rFonts w:ascii="Times New Roman" w:eastAsia="Times New Roman" w:hAnsi="Times New Roman" w:cs="Times New Roman"/>
              </w:rPr>
            </w:pPr>
            <w:r w:rsidRPr="00961B57">
              <w:rPr>
                <w:rFonts w:ascii="Times New Roman" w:eastAsia="Times New Roman" w:hAnsi="Times New Roman" w:cs="Times New Roman"/>
                <w:b/>
              </w:rPr>
              <w:t xml:space="preserve">Модуль І. </w:t>
            </w:r>
          </w:p>
          <w:p w:rsidR="001375A6" w:rsidRPr="001375A6" w:rsidRDefault="000F5B68" w:rsidP="001375A6">
            <w:pPr>
              <w:spacing w:after="0" w:line="192" w:lineRule="auto"/>
              <w:ind w:left="-6" w:firstLine="221"/>
              <w:jc w:val="both"/>
              <w:rPr>
                <w:rFonts w:ascii="Times New Roman" w:hAnsi="Times New Roman" w:cs="Times New Roman"/>
                <w:b/>
                <w:bCs/>
                <w:sz w:val="24"/>
                <w:szCs w:val="24"/>
              </w:rPr>
            </w:pPr>
            <w:r w:rsidRPr="00DB0094">
              <w:rPr>
                <w:rFonts w:ascii="Times New Roman" w:eastAsia="Times New Roman" w:hAnsi="Times New Roman" w:cs="Times New Roman"/>
                <w:b/>
                <w:sz w:val="24"/>
                <w:szCs w:val="24"/>
              </w:rPr>
              <w:t>Тема</w:t>
            </w:r>
            <w:r>
              <w:rPr>
                <w:rFonts w:ascii="Times New Roman" w:eastAsia="Times New Roman" w:hAnsi="Times New Roman" w:cs="Times New Roman"/>
                <w:b/>
                <w:sz w:val="24"/>
                <w:szCs w:val="24"/>
              </w:rPr>
              <w:t xml:space="preserve"> 1</w:t>
            </w:r>
            <w:r w:rsidRPr="00DB0094">
              <w:rPr>
                <w:rFonts w:ascii="Times New Roman" w:eastAsia="Times New Roman" w:hAnsi="Times New Roman" w:cs="Times New Roman"/>
                <w:b/>
                <w:sz w:val="24"/>
                <w:szCs w:val="24"/>
              </w:rPr>
              <w:t xml:space="preserve">: </w:t>
            </w:r>
            <w:r w:rsidR="001375A6" w:rsidRPr="001375A6">
              <w:rPr>
                <w:rFonts w:ascii="Times New Roman" w:hAnsi="Times New Roman" w:cs="Times New Roman"/>
                <w:b/>
                <w:bCs/>
                <w:sz w:val="24"/>
                <w:szCs w:val="24"/>
              </w:rPr>
              <w:t>Основні  законодавчі та нормативно-правові акти з охорони праці в галузі. Система управління охороною праці  в організації.</w:t>
            </w:r>
          </w:p>
          <w:p w:rsidR="001375A6" w:rsidRPr="001375A6" w:rsidRDefault="001375A6" w:rsidP="001375A6">
            <w:pPr>
              <w:pStyle w:val="a3"/>
              <w:numPr>
                <w:ilvl w:val="0"/>
                <w:numId w:val="22"/>
              </w:numPr>
              <w:spacing w:after="0" w:line="192" w:lineRule="auto"/>
              <w:ind w:left="42" w:firstLine="0"/>
              <w:jc w:val="both"/>
              <w:rPr>
                <w:rFonts w:ascii="Times New Roman" w:hAnsi="Times New Roman" w:cs="Times New Roman"/>
                <w:b/>
                <w:sz w:val="24"/>
                <w:szCs w:val="24"/>
              </w:rPr>
            </w:pPr>
            <w:r w:rsidRPr="001375A6">
              <w:rPr>
                <w:rFonts w:ascii="Times New Roman" w:hAnsi="Times New Roman" w:cs="Times New Roman"/>
                <w:bCs/>
                <w:sz w:val="24"/>
                <w:szCs w:val="24"/>
              </w:rPr>
              <w:t>Законодавчі та нормативно-правові акти з охорони праці в галузі.</w:t>
            </w:r>
          </w:p>
          <w:p w:rsidR="001375A6" w:rsidRPr="001375A6" w:rsidRDefault="001375A6" w:rsidP="001375A6">
            <w:pPr>
              <w:pStyle w:val="7"/>
              <w:numPr>
                <w:ilvl w:val="0"/>
                <w:numId w:val="22"/>
              </w:numPr>
              <w:spacing w:line="192" w:lineRule="auto"/>
              <w:ind w:left="42" w:firstLine="0"/>
              <w:rPr>
                <w:i w:val="0"/>
                <w:sz w:val="24"/>
                <w:szCs w:val="24"/>
                <w:lang w:val="uk-UA"/>
              </w:rPr>
            </w:pPr>
            <w:r w:rsidRPr="001375A6">
              <w:rPr>
                <w:bCs/>
                <w:i w:val="0"/>
                <w:sz w:val="24"/>
                <w:szCs w:val="24"/>
                <w:lang w:val="uk-UA"/>
              </w:rPr>
              <w:t>Положення про організацію системи управління охороною праці в галузі.</w:t>
            </w:r>
          </w:p>
          <w:p w:rsidR="001375A6" w:rsidRPr="001375A6" w:rsidRDefault="001375A6" w:rsidP="001375A6">
            <w:pPr>
              <w:pStyle w:val="7"/>
              <w:numPr>
                <w:ilvl w:val="0"/>
                <w:numId w:val="22"/>
              </w:numPr>
              <w:spacing w:line="192" w:lineRule="auto"/>
              <w:ind w:left="42" w:firstLine="0"/>
              <w:rPr>
                <w:i w:val="0"/>
                <w:sz w:val="24"/>
                <w:szCs w:val="24"/>
                <w:lang w:val="uk-UA"/>
              </w:rPr>
            </w:pPr>
            <w:r w:rsidRPr="001375A6">
              <w:rPr>
                <w:bCs/>
                <w:i w:val="0"/>
                <w:sz w:val="24"/>
                <w:szCs w:val="24"/>
                <w:lang w:val="uk-UA"/>
              </w:rPr>
              <w:t>Основні вимоги до побудови і функціонування системи управління охороною праці (СУОП). Положення про СУОП, структура та зміст його розділів.</w:t>
            </w:r>
          </w:p>
          <w:p w:rsidR="00BE09A6" w:rsidRPr="001375A6" w:rsidRDefault="001375A6" w:rsidP="001375A6">
            <w:pPr>
              <w:pStyle w:val="a3"/>
              <w:numPr>
                <w:ilvl w:val="0"/>
                <w:numId w:val="22"/>
              </w:numPr>
              <w:pBdr>
                <w:top w:val="nil"/>
                <w:left w:val="nil"/>
                <w:bottom w:val="nil"/>
                <w:right w:val="nil"/>
                <w:between w:val="nil"/>
              </w:pBdr>
              <w:spacing w:after="0" w:line="240" w:lineRule="auto"/>
              <w:ind w:left="42" w:firstLine="0"/>
              <w:jc w:val="both"/>
              <w:rPr>
                <w:rFonts w:ascii="Times New Roman" w:eastAsia="Times New Roman" w:hAnsi="Times New Roman" w:cs="Times New Roman"/>
                <w:sz w:val="24"/>
                <w:szCs w:val="24"/>
              </w:rPr>
            </w:pPr>
            <w:r w:rsidRPr="001375A6">
              <w:rPr>
                <w:rFonts w:ascii="Times New Roman" w:hAnsi="Times New Roman" w:cs="Times New Roman"/>
                <w:bCs/>
                <w:sz w:val="24"/>
                <w:szCs w:val="24"/>
              </w:rPr>
              <w:t>Розподіл функціональних обов’язків з охорони праці керівників, посадових осіб і фахівців підприємства галузі.</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B68" w:rsidRPr="00961B57" w:rsidRDefault="00BE09A6" w:rsidP="00260DE1">
            <w:pPr>
              <w:pStyle w:val="normal"/>
              <w:spacing w:line="240" w:lineRule="auto"/>
              <w:rPr>
                <w:rFonts w:ascii="Times New Roman" w:eastAsia="Times New Roman" w:hAnsi="Times New Roman" w:cs="Times New Roman"/>
                <w:sz w:val="24"/>
                <w:szCs w:val="24"/>
              </w:rPr>
            </w:pPr>
            <w:bookmarkStart w:id="10" w:name="_gjdgxs" w:colFirst="0" w:colLast="0"/>
            <w:bookmarkEnd w:id="10"/>
            <w:r w:rsidRPr="00961B57">
              <w:rPr>
                <w:rFonts w:ascii="Times New Roman" w:eastAsia="Times New Roman" w:hAnsi="Times New Roman" w:cs="Times New Roman"/>
                <w:sz w:val="24"/>
                <w:szCs w:val="24"/>
              </w:rPr>
              <w:t>лекція</w:t>
            </w:r>
            <w:r>
              <w:rPr>
                <w:rFonts w:ascii="Times New Roman" w:eastAsia="Times New Roman" w:hAnsi="Times New Roman" w:cs="Times New Roman"/>
                <w:sz w:val="24"/>
                <w:szCs w:val="24"/>
              </w:rPr>
              <w:t xml:space="preserve"> </w:t>
            </w:r>
          </w:p>
          <w:p w:rsidR="00BE09A6" w:rsidRPr="00961B57" w:rsidRDefault="00BE09A6" w:rsidP="00260DE1">
            <w:pPr>
              <w:pStyle w:val="normal"/>
              <w:spacing w:line="240" w:lineRule="auto"/>
              <w:rPr>
                <w:rFonts w:ascii="Times New Roman" w:eastAsia="Times New Roman" w:hAnsi="Times New Roman" w:cs="Times New Roman"/>
                <w:sz w:val="24"/>
                <w:szCs w:val="24"/>
              </w:rPr>
            </w:pPr>
          </w:p>
          <w:p w:rsidR="00BE09A6" w:rsidRPr="00961B57" w:rsidRDefault="00BE09A6" w:rsidP="00260DE1">
            <w:pPr>
              <w:pStyle w:val="normal"/>
              <w:spacing w:after="160" w:line="240" w:lineRule="auto"/>
              <w:rPr>
                <w:rFonts w:ascii="Times New Roman" w:eastAsia="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B68" w:rsidRPr="00FF619C" w:rsidRDefault="00BE09A6" w:rsidP="00260DE1">
            <w:pPr>
              <w:pBdr>
                <w:top w:val="nil"/>
                <w:left w:val="nil"/>
                <w:bottom w:val="nil"/>
                <w:right w:val="nil"/>
                <w:between w:val="nil"/>
              </w:pBdr>
              <w:spacing w:after="0" w:line="240" w:lineRule="auto"/>
              <w:rPr>
                <w:rFonts w:ascii="Times New Roman" w:eastAsia="Times New Roman" w:hAnsi="Times New Roman" w:cs="Times New Roman"/>
                <w:i/>
                <w:sz w:val="24"/>
                <w:szCs w:val="24"/>
              </w:rPr>
            </w:pPr>
            <w:r w:rsidRPr="00961B57">
              <w:rPr>
                <w:rFonts w:ascii="Times New Roman" w:eastAsia="Times New Roman" w:hAnsi="Times New Roman" w:cs="Times New Roman"/>
                <w:sz w:val="24"/>
                <w:szCs w:val="24"/>
              </w:rPr>
              <w:t xml:space="preserve">Презентація </w:t>
            </w:r>
          </w:p>
          <w:p w:rsidR="00BE09A6" w:rsidRPr="00FF619C" w:rsidRDefault="00BE09A6" w:rsidP="00260DE1">
            <w:pPr>
              <w:pBdr>
                <w:top w:val="nil"/>
                <w:left w:val="nil"/>
                <w:bottom w:val="nil"/>
                <w:right w:val="nil"/>
                <w:between w:val="nil"/>
              </w:pBdr>
              <w:spacing w:after="0" w:line="240" w:lineRule="auto"/>
              <w:rPr>
                <w:rFonts w:ascii="Times New Roman" w:eastAsia="Times New Roman" w:hAnsi="Times New Roman" w:cs="Times New Roman"/>
                <w:i/>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09A6" w:rsidRPr="00961B57" w:rsidRDefault="00E248D3" w:rsidP="00E248D3">
            <w:pPr>
              <w:pBdr>
                <w:top w:val="nil"/>
                <w:left w:val="nil"/>
                <w:bottom w:val="nil"/>
                <w:right w:val="nil"/>
                <w:between w:val="nil"/>
              </w:pBdr>
              <w:spacing w:after="160" w:line="240" w:lineRule="auto"/>
              <w:rPr>
                <w:rFonts w:ascii="Times New Roman" w:eastAsia="Times New Roman" w:hAnsi="Times New Roman" w:cs="Times New Roman"/>
                <w:sz w:val="24"/>
                <w:szCs w:val="24"/>
              </w:rPr>
            </w:pPr>
            <w:r>
              <w:rPr>
                <w:rFonts w:ascii="Times New Roman" w:hAnsi="Times New Roman" w:cs="Times New Roman"/>
                <w:bCs/>
                <w:sz w:val="24"/>
                <w:szCs w:val="24"/>
                <w:lang w:val="ru-RU"/>
              </w:rPr>
              <w:t>4</w:t>
            </w:r>
            <w:r w:rsidR="000F5B68" w:rsidRPr="00DB0094">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9-11</w:t>
            </w:r>
            <w:r w:rsidR="000F5B68" w:rsidRPr="00DB0094">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16</w:t>
            </w:r>
            <w:r w:rsidR="000F5B68" w:rsidRPr="00DB0094">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27</w:t>
            </w:r>
            <w:r w:rsidR="000F5B68" w:rsidRPr="00DB0094">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30, 40-55, 60, 65, 71-73</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7DFC" w:rsidRPr="00961B57" w:rsidRDefault="00BE09A6" w:rsidP="00260DE1">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t xml:space="preserve">опрацювати текст </w:t>
            </w:r>
          </w:p>
          <w:p w:rsidR="00BE09A6" w:rsidRPr="00961B57" w:rsidRDefault="00BE09A6" w:rsidP="00260DE1">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0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E09A6" w:rsidRPr="008F4B3F" w:rsidRDefault="00BE09A6" w:rsidP="00260DE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8F4B3F">
              <w:rPr>
                <w:rFonts w:ascii="Times New Roman" w:eastAsia="Times New Roman" w:hAnsi="Times New Roman" w:cs="Times New Roman"/>
                <w:sz w:val="24"/>
                <w:szCs w:val="24"/>
              </w:rPr>
              <w:t>окажіть</w:t>
            </w:r>
            <w:r>
              <w:rPr>
                <w:rFonts w:ascii="Times New Roman" w:eastAsia="Times New Roman" w:hAnsi="Times New Roman" w:cs="Times New Roman"/>
                <w:sz w:val="24"/>
                <w:szCs w:val="24"/>
              </w:rPr>
              <w:t>,</w:t>
            </w:r>
            <w:r w:rsidRPr="008F4B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8F4B3F">
              <w:rPr>
                <w:rFonts w:ascii="Times New Roman" w:eastAsia="Times New Roman" w:hAnsi="Times New Roman" w:cs="Times New Roman"/>
                <w:sz w:val="24"/>
                <w:szCs w:val="24"/>
              </w:rPr>
              <w:t>відповідно до робочої програми</w:t>
            </w:r>
            <w:r>
              <w:rPr>
                <w:rFonts w:ascii="Times New Roman" w:eastAsia="Times New Roman" w:hAnsi="Times New Roman" w:cs="Times New Roman"/>
                <w:sz w:val="24"/>
                <w:szCs w:val="24"/>
              </w:rPr>
              <w:t xml:space="preserve"> навчальної</w:t>
            </w:r>
            <w:r w:rsidRPr="008F4B3F">
              <w:rPr>
                <w:rFonts w:ascii="Times New Roman" w:eastAsia="Times New Roman" w:hAnsi="Times New Roman" w:cs="Times New Roman"/>
                <w:sz w:val="24"/>
                <w:szCs w:val="24"/>
              </w:rPr>
              <w:t xml:space="preserve"> дисципліни</w:t>
            </w:r>
            <w:r>
              <w:rPr>
                <w:rFonts w:ascii="Times New Roman" w:eastAsia="Times New Roman" w:hAnsi="Times New Roman" w:cs="Times New Roman"/>
                <w:sz w:val="24"/>
                <w:szCs w:val="24"/>
              </w:rPr>
              <w:t>)</w:t>
            </w:r>
          </w:p>
          <w:p w:rsidR="00BE09A6" w:rsidRPr="008F4B3F" w:rsidRDefault="00BE09A6" w:rsidP="00260DE1">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скільки балів студент отримає за</w:t>
            </w:r>
            <w:r w:rsidRPr="008F4B3F">
              <w:rPr>
                <w:rFonts w:ascii="Times New Roman" w:eastAsia="Times New Roman" w:hAnsi="Times New Roman" w:cs="Times New Roman"/>
                <w:sz w:val="24"/>
                <w:szCs w:val="24"/>
              </w:rPr>
              <w:t xml:space="preserve">  кожен вид навчальної діяльності </w:t>
            </w:r>
          </w:p>
        </w:tc>
        <w:tc>
          <w:tcPr>
            <w:tcW w:w="1134"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BE09A6" w:rsidRPr="00961B57" w:rsidRDefault="00BE09A6" w:rsidP="00260DE1">
            <w:pPr>
              <w:pBdr>
                <w:top w:val="nil"/>
                <w:left w:val="nil"/>
                <w:bottom w:val="nil"/>
                <w:right w:val="nil"/>
                <w:between w:val="nil"/>
              </w:pBdr>
              <w:spacing w:line="240" w:lineRule="auto"/>
              <w:rPr>
                <w:rFonts w:ascii="Times New Roman" w:eastAsia="Times New Roman" w:hAnsi="Times New Roman" w:cs="Times New Roman"/>
              </w:rPr>
            </w:pPr>
          </w:p>
        </w:tc>
      </w:tr>
      <w:tr w:rsidR="000F5B68" w:rsidRPr="00961B57" w:rsidTr="006739DB">
        <w:trPr>
          <w:trHeight w:val="905"/>
        </w:trPr>
        <w:tc>
          <w:tcPr>
            <w:tcW w:w="1417"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0F5B68" w:rsidRPr="00DC30B3" w:rsidRDefault="000F5B68" w:rsidP="00260DE1">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r w:rsidRPr="00DC30B3">
              <w:rPr>
                <w:rFonts w:ascii="Times New Roman" w:eastAsia="Times New Roman" w:hAnsi="Times New Roman" w:cs="Times New Roman"/>
                <w:color w:val="000000"/>
                <w:sz w:val="24"/>
                <w:szCs w:val="24"/>
              </w:rPr>
              <w:t>год</w:t>
            </w:r>
            <w:r>
              <w:rPr>
                <w:rFonts w:ascii="Times New Roman" w:eastAsia="Times New Roman" w:hAnsi="Times New Roman" w:cs="Times New Roman"/>
                <w:color w:val="00000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5A6" w:rsidRPr="001375A6" w:rsidRDefault="000F5B68" w:rsidP="001375A6">
            <w:pPr>
              <w:spacing w:after="0" w:line="192" w:lineRule="auto"/>
              <w:ind w:firstLine="190"/>
              <w:jc w:val="both"/>
              <w:rPr>
                <w:rFonts w:ascii="Times New Roman" w:hAnsi="Times New Roman" w:cs="Times New Roman"/>
                <w:b/>
                <w:sz w:val="24"/>
                <w:szCs w:val="24"/>
              </w:rPr>
            </w:pPr>
            <w:r w:rsidRPr="00DB0094">
              <w:rPr>
                <w:rFonts w:ascii="Times New Roman" w:eastAsia="Times New Roman" w:hAnsi="Times New Roman" w:cs="Times New Roman"/>
                <w:b/>
                <w:sz w:val="24"/>
                <w:szCs w:val="24"/>
              </w:rPr>
              <w:t>Тема</w:t>
            </w:r>
            <w:r>
              <w:rPr>
                <w:rFonts w:ascii="Times New Roman" w:eastAsia="Times New Roman" w:hAnsi="Times New Roman" w:cs="Times New Roman"/>
                <w:b/>
                <w:sz w:val="24"/>
                <w:szCs w:val="24"/>
              </w:rPr>
              <w:t xml:space="preserve"> 2</w:t>
            </w:r>
            <w:r w:rsidRPr="00DB0094">
              <w:rPr>
                <w:rFonts w:ascii="Times New Roman" w:eastAsia="Times New Roman" w:hAnsi="Times New Roman" w:cs="Times New Roman"/>
                <w:b/>
                <w:sz w:val="24"/>
                <w:szCs w:val="24"/>
              </w:rPr>
              <w:t xml:space="preserve">: </w:t>
            </w:r>
            <w:r w:rsidR="001375A6" w:rsidRPr="001375A6">
              <w:rPr>
                <w:rFonts w:ascii="Times New Roman" w:hAnsi="Times New Roman" w:cs="Times New Roman"/>
                <w:b/>
                <w:bCs/>
                <w:sz w:val="24"/>
                <w:szCs w:val="24"/>
              </w:rPr>
              <w:t>Державний нагляд і громадський контроль за станом охорони праці</w:t>
            </w:r>
            <w:r w:rsidR="001375A6" w:rsidRPr="001375A6">
              <w:rPr>
                <w:rFonts w:ascii="Times New Roman" w:hAnsi="Times New Roman" w:cs="Times New Roman"/>
                <w:b/>
                <w:sz w:val="24"/>
                <w:szCs w:val="24"/>
              </w:rPr>
              <w:t>.</w:t>
            </w:r>
            <w:r w:rsidR="001375A6" w:rsidRPr="001375A6">
              <w:rPr>
                <w:rFonts w:ascii="Times New Roman" w:hAnsi="Times New Roman" w:cs="Times New Roman"/>
                <w:b/>
                <w:bCs/>
                <w:sz w:val="24"/>
                <w:szCs w:val="24"/>
              </w:rPr>
              <w:t xml:space="preserve"> Травматизм та професійні захворювання в галузі. розслідування нещасних випадків.</w:t>
            </w:r>
          </w:p>
          <w:p w:rsidR="001375A6" w:rsidRPr="001375A6" w:rsidRDefault="001375A6" w:rsidP="001375A6">
            <w:pPr>
              <w:pStyle w:val="a3"/>
              <w:numPr>
                <w:ilvl w:val="0"/>
                <w:numId w:val="23"/>
              </w:numPr>
              <w:spacing w:after="0" w:line="192" w:lineRule="auto"/>
              <w:ind w:left="0" w:firstLine="0"/>
              <w:jc w:val="both"/>
              <w:rPr>
                <w:rFonts w:ascii="Times New Roman" w:hAnsi="Times New Roman" w:cs="Times New Roman"/>
                <w:bCs/>
                <w:sz w:val="24"/>
                <w:szCs w:val="24"/>
              </w:rPr>
            </w:pPr>
            <w:r w:rsidRPr="001375A6">
              <w:rPr>
                <w:rFonts w:ascii="Times New Roman" w:hAnsi="Times New Roman" w:cs="Times New Roman"/>
                <w:bCs/>
                <w:sz w:val="24"/>
                <w:szCs w:val="24"/>
              </w:rPr>
              <w:t>Органи державного нагляду за охороною праці. Основні принципи державного нагляду (контролю) у сфері господарської діяльності.</w:t>
            </w:r>
          </w:p>
          <w:p w:rsidR="001375A6" w:rsidRPr="001375A6" w:rsidRDefault="001375A6" w:rsidP="001375A6">
            <w:pPr>
              <w:pStyle w:val="a3"/>
              <w:numPr>
                <w:ilvl w:val="0"/>
                <w:numId w:val="23"/>
              </w:numPr>
              <w:spacing w:after="0" w:line="192" w:lineRule="auto"/>
              <w:ind w:left="0" w:firstLine="0"/>
              <w:jc w:val="both"/>
              <w:rPr>
                <w:rFonts w:ascii="Times New Roman" w:hAnsi="Times New Roman" w:cs="Times New Roman"/>
                <w:bCs/>
                <w:sz w:val="24"/>
                <w:szCs w:val="24"/>
              </w:rPr>
            </w:pPr>
            <w:r w:rsidRPr="001375A6">
              <w:rPr>
                <w:rFonts w:ascii="Times New Roman" w:hAnsi="Times New Roman" w:cs="Times New Roman"/>
                <w:bCs/>
                <w:sz w:val="24"/>
                <w:szCs w:val="24"/>
              </w:rPr>
              <w:lastRenderedPageBreak/>
              <w:t>Загальні положення та визначення. Мета та завдання розслідування нещасних випадків.</w:t>
            </w:r>
          </w:p>
          <w:p w:rsidR="001375A6" w:rsidRPr="001375A6" w:rsidRDefault="001375A6" w:rsidP="001375A6">
            <w:pPr>
              <w:pStyle w:val="a3"/>
              <w:numPr>
                <w:ilvl w:val="0"/>
                <w:numId w:val="23"/>
              </w:numPr>
              <w:spacing w:after="0" w:line="192" w:lineRule="auto"/>
              <w:ind w:left="0" w:firstLine="0"/>
              <w:jc w:val="both"/>
              <w:rPr>
                <w:rFonts w:ascii="Times New Roman" w:hAnsi="Times New Roman" w:cs="Times New Roman"/>
                <w:sz w:val="24"/>
                <w:szCs w:val="24"/>
              </w:rPr>
            </w:pPr>
            <w:r w:rsidRPr="001375A6">
              <w:rPr>
                <w:rFonts w:ascii="Times New Roman" w:hAnsi="Times New Roman" w:cs="Times New Roman"/>
                <w:bCs/>
                <w:sz w:val="24"/>
                <w:szCs w:val="24"/>
              </w:rPr>
              <w:t>Обов’язки роботодавця щодо розслідування нещасних випадків. Обставини, за яких проводиться розслідування.</w:t>
            </w:r>
          </w:p>
          <w:p w:rsidR="001375A6" w:rsidRDefault="001375A6" w:rsidP="001375A6">
            <w:pPr>
              <w:pStyle w:val="6"/>
              <w:numPr>
                <w:ilvl w:val="0"/>
                <w:numId w:val="23"/>
              </w:numPr>
              <w:spacing w:before="0" w:line="192" w:lineRule="auto"/>
              <w:ind w:left="0" w:firstLine="0"/>
              <w:jc w:val="both"/>
              <w:rPr>
                <w:rFonts w:ascii="Times New Roman" w:hAnsi="Times New Roman" w:cs="Times New Roman"/>
                <w:bCs/>
                <w:i w:val="0"/>
                <w:color w:val="auto"/>
                <w:sz w:val="24"/>
                <w:szCs w:val="24"/>
              </w:rPr>
            </w:pPr>
            <w:r w:rsidRPr="001375A6">
              <w:rPr>
                <w:rFonts w:ascii="Times New Roman" w:hAnsi="Times New Roman" w:cs="Times New Roman"/>
                <w:bCs/>
                <w:i w:val="0"/>
                <w:color w:val="auto"/>
                <w:sz w:val="24"/>
                <w:szCs w:val="24"/>
              </w:rPr>
              <w:t>Особливості розслідування та обліку нещасних випадків невиробничого характеру.</w:t>
            </w:r>
          </w:p>
          <w:p w:rsidR="000F5B68" w:rsidRPr="001375A6" w:rsidRDefault="001375A6" w:rsidP="001375A6">
            <w:pPr>
              <w:pStyle w:val="6"/>
              <w:numPr>
                <w:ilvl w:val="0"/>
                <w:numId w:val="23"/>
              </w:numPr>
              <w:spacing w:before="0" w:line="192" w:lineRule="auto"/>
              <w:ind w:left="0" w:firstLine="0"/>
              <w:jc w:val="both"/>
              <w:rPr>
                <w:rFonts w:ascii="Times New Roman" w:hAnsi="Times New Roman" w:cs="Times New Roman"/>
                <w:i w:val="0"/>
                <w:color w:val="auto"/>
                <w:sz w:val="24"/>
                <w:szCs w:val="24"/>
              </w:rPr>
            </w:pPr>
            <w:r w:rsidRPr="001375A6">
              <w:rPr>
                <w:rFonts w:ascii="Times New Roman" w:hAnsi="Times New Roman" w:cs="Times New Roman"/>
                <w:bCs/>
                <w:i w:val="0"/>
                <w:color w:val="auto"/>
                <w:sz w:val="24"/>
                <w:szCs w:val="24"/>
              </w:rPr>
              <w:t>Основні причини виробничих травм та професійних захворювань</w:t>
            </w:r>
            <w:r w:rsidRPr="001375A6">
              <w:rPr>
                <w:rFonts w:ascii="Times New Roman" w:hAnsi="Times New Roman" w:cs="Times New Roman"/>
                <w:i w:val="0"/>
                <w:color w:val="auto"/>
                <w:sz w:val="24"/>
                <w:szCs w:val="24"/>
              </w:rPr>
              <w:t xml:space="preserve">. </w:t>
            </w:r>
            <w:r w:rsidRPr="001375A6">
              <w:rPr>
                <w:rFonts w:ascii="Times New Roman" w:hAnsi="Times New Roman" w:cs="Times New Roman"/>
                <w:bCs/>
                <w:i w:val="0"/>
                <w:color w:val="auto"/>
                <w:sz w:val="24"/>
                <w:szCs w:val="24"/>
              </w:rPr>
              <w:t>Дослідження та профілактика виробничого травматизму</w:t>
            </w:r>
            <w:r w:rsidR="000F5B68" w:rsidRPr="001375A6">
              <w:rPr>
                <w:rFonts w:ascii="Times New Roman" w:eastAsia="Times New Roman" w:hAnsi="Times New Roman" w:cs="Times New Roman"/>
                <w:i w:val="0"/>
                <w:color w:val="auto"/>
                <w:sz w:val="24"/>
                <w:szCs w:val="24"/>
                <w:lang w:val="ru-RU"/>
              </w:rPr>
              <w:t>.</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B68" w:rsidRPr="00961B57" w:rsidRDefault="000F5B68" w:rsidP="00260DE1">
            <w:pPr>
              <w:pStyle w:val="normal"/>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лекція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7DFC" w:rsidRPr="00FF619C" w:rsidRDefault="00247DFC" w:rsidP="00260DE1">
            <w:pPr>
              <w:pBdr>
                <w:top w:val="nil"/>
                <w:left w:val="nil"/>
                <w:bottom w:val="nil"/>
                <w:right w:val="nil"/>
                <w:between w:val="nil"/>
              </w:pBdr>
              <w:spacing w:after="0" w:line="240" w:lineRule="auto"/>
              <w:rPr>
                <w:rFonts w:ascii="Times New Roman" w:eastAsia="Times New Roman" w:hAnsi="Times New Roman" w:cs="Times New Roman"/>
                <w:i/>
                <w:sz w:val="24"/>
                <w:szCs w:val="24"/>
              </w:rPr>
            </w:pPr>
            <w:r w:rsidRPr="00961B57">
              <w:rPr>
                <w:rFonts w:ascii="Times New Roman" w:eastAsia="Times New Roman" w:hAnsi="Times New Roman" w:cs="Times New Roman"/>
                <w:sz w:val="24"/>
                <w:szCs w:val="24"/>
              </w:rPr>
              <w:t xml:space="preserve">Презентація </w:t>
            </w:r>
          </w:p>
          <w:p w:rsidR="000F5B68" w:rsidRPr="00961B57" w:rsidRDefault="000F5B68" w:rsidP="00260DE1">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B68" w:rsidRDefault="000F5B68" w:rsidP="00260DE1">
            <w:pPr>
              <w:pBdr>
                <w:top w:val="nil"/>
                <w:left w:val="nil"/>
                <w:bottom w:val="nil"/>
                <w:right w:val="nil"/>
                <w:between w:val="nil"/>
              </w:pBdr>
              <w:spacing w:line="240" w:lineRule="auto"/>
              <w:rPr>
                <w:rFonts w:ascii="Times New Roman" w:eastAsia="Times New Roman" w:hAnsi="Times New Roman" w:cs="Times New Roman"/>
                <w:sz w:val="24"/>
                <w:szCs w:val="24"/>
              </w:rPr>
            </w:pPr>
            <w:r w:rsidRPr="00DB0094">
              <w:rPr>
                <w:rFonts w:ascii="Times New Roman" w:hAnsi="Times New Roman" w:cs="Times New Roman"/>
                <w:bCs/>
                <w:sz w:val="24"/>
                <w:szCs w:val="24"/>
                <w:lang w:val="ru-RU"/>
              </w:rPr>
              <w:t xml:space="preserve">1, </w:t>
            </w:r>
            <w:r w:rsidR="00E248D3">
              <w:rPr>
                <w:rFonts w:ascii="Times New Roman" w:hAnsi="Times New Roman" w:cs="Times New Roman"/>
                <w:bCs/>
                <w:sz w:val="24"/>
                <w:szCs w:val="24"/>
                <w:lang w:val="ru-RU"/>
              </w:rPr>
              <w:t>4</w:t>
            </w:r>
            <w:r w:rsidRPr="00DB0094">
              <w:rPr>
                <w:rFonts w:ascii="Times New Roman" w:hAnsi="Times New Roman" w:cs="Times New Roman"/>
                <w:bCs/>
                <w:sz w:val="24"/>
                <w:szCs w:val="24"/>
                <w:lang w:val="ru-RU"/>
              </w:rPr>
              <w:t xml:space="preserve">, </w:t>
            </w:r>
            <w:r w:rsidR="00E248D3">
              <w:rPr>
                <w:rFonts w:ascii="Times New Roman" w:hAnsi="Times New Roman" w:cs="Times New Roman"/>
                <w:bCs/>
                <w:sz w:val="24"/>
                <w:szCs w:val="24"/>
                <w:lang w:val="ru-RU"/>
              </w:rPr>
              <w:t>16</w:t>
            </w:r>
            <w:r w:rsidRPr="00DB0094">
              <w:rPr>
                <w:rFonts w:ascii="Times New Roman" w:hAnsi="Times New Roman" w:cs="Times New Roman"/>
                <w:bCs/>
                <w:sz w:val="24"/>
                <w:szCs w:val="24"/>
                <w:lang w:val="ru-RU"/>
              </w:rPr>
              <w:t xml:space="preserve">, </w:t>
            </w:r>
            <w:r w:rsidR="00E248D3">
              <w:rPr>
                <w:rFonts w:ascii="Times New Roman" w:hAnsi="Times New Roman" w:cs="Times New Roman"/>
                <w:bCs/>
                <w:sz w:val="24"/>
                <w:szCs w:val="24"/>
                <w:lang w:val="ru-RU"/>
              </w:rPr>
              <w:t>18</w:t>
            </w:r>
            <w:r w:rsidRPr="00DB0094">
              <w:rPr>
                <w:rFonts w:ascii="Times New Roman" w:hAnsi="Times New Roman" w:cs="Times New Roman"/>
                <w:bCs/>
                <w:sz w:val="24"/>
                <w:szCs w:val="24"/>
                <w:lang w:val="ru-RU"/>
              </w:rPr>
              <w:t xml:space="preserve">, </w:t>
            </w:r>
            <w:r w:rsidR="00E248D3">
              <w:rPr>
                <w:rFonts w:ascii="Times New Roman" w:hAnsi="Times New Roman" w:cs="Times New Roman"/>
                <w:bCs/>
                <w:sz w:val="24"/>
                <w:szCs w:val="24"/>
                <w:lang w:val="ru-RU"/>
              </w:rPr>
              <w:t>26-33</w:t>
            </w:r>
            <w:r w:rsidRPr="00DB0094">
              <w:rPr>
                <w:rFonts w:ascii="Times New Roman" w:hAnsi="Times New Roman" w:cs="Times New Roman"/>
                <w:bCs/>
                <w:sz w:val="24"/>
                <w:szCs w:val="24"/>
                <w:lang w:val="ru-RU"/>
              </w:rPr>
              <w:t xml:space="preserve">, </w:t>
            </w:r>
            <w:r w:rsidR="00E248D3">
              <w:rPr>
                <w:rFonts w:ascii="Times New Roman" w:hAnsi="Times New Roman" w:cs="Times New Roman"/>
                <w:bCs/>
                <w:sz w:val="24"/>
                <w:szCs w:val="24"/>
                <w:lang w:val="ru-RU"/>
              </w:rPr>
              <w:t>36</w:t>
            </w:r>
            <w:r w:rsidRPr="00DB0094">
              <w:rPr>
                <w:rFonts w:ascii="Times New Roman" w:hAnsi="Times New Roman" w:cs="Times New Roman"/>
                <w:bCs/>
                <w:sz w:val="24"/>
                <w:szCs w:val="24"/>
                <w:lang w:val="ru-RU"/>
              </w:rPr>
              <w:t xml:space="preserve">, </w:t>
            </w:r>
            <w:r w:rsidR="00E248D3">
              <w:rPr>
                <w:rFonts w:ascii="Times New Roman" w:hAnsi="Times New Roman" w:cs="Times New Roman"/>
                <w:bCs/>
                <w:sz w:val="24"/>
                <w:szCs w:val="24"/>
                <w:lang w:val="ru-RU"/>
              </w:rPr>
              <w:t>47-49</w:t>
            </w:r>
            <w:r w:rsidRPr="00DB0094">
              <w:rPr>
                <w:rFonts w:ascii="Times New Roman" w:hAnsi="Times New Roman" w:cs="Times New Roman"/>
                <w:bCs/>
                <w:sz w:val="24"/>
                <w:szCs w:val="24"/>
                <w:lang w:val="ru-RU"/>
              </w:rPr>
              <w:t xml:space="preserve">, </w:t>
            </w:r>
            <w:r w:rsidR="00E248D3">
              <w:rPr>
                <w:rFonts w:ascii="Times New Roman" w:hAnsi="Times New Roman" w:cs="Times New Roman"/>
                <w:bCs/>
                <w:sz w:val="24"/>
                <w:szCs w:val="24"/>
                <w:lang w:val="ru-RU"/>
              </w:rPr>
              <w:t>59</w:t>
            </w:r>
            <w:r w:rsidRPr="00DB0094">
              <w:rPr>
                <w:rFonts w:ascii="Times New Roman" w:hAnsi="Times New Roman" w:cs="Times New Roman"/>
                <w:bCs/>
                <w:sz w:val="24"/>
                <w:szCs w:val="24"/>
                <w:lang w:val="ru-RU"/>
              </w:rPr>
              <w:t xml:space="preserve">, </w:t>
            </w:r>
            <w:r w:rsidR="00E248D3">
              <w:rPr>
                <w:rFonts w:ascii="Times New Roman" w:hAnsi="Times New Roman" w:cs="Times New Roman"/>
                <w:bCs/>
                <w:sz w:val="24"/>
                <w:szCs w:val="24"/>
                <w:lang w:val="ru-RU"/>
              </w:rPr>
              <w:t>60</w:t>
            </w:r>
            <w:r w:rsidRPr="00DB0094">
              <w:rPr>
                <w:rFonts w:ascii="Times New Roman" w:hAnsi="Times New Roman" w:cs="Times New Roman"/>
                <w:bCs/>
                <w:sz w:val="24"/>
                <w:szCs w:val="24"/>
                <w:lang w:val="ru-RU"/>
              </w:rPr>
              <w:t xml:space="preserve">, </w:t>
            </w:r>
            <w:r w:rsidR="00E248D3">
              <w:rPr>
                <w:rFonts w:ascii="Times New Roman" w:hAnsi="Times New Roman" w:cs="Times New Roman"/>
                <w:bCs/>
                <w:sz w:val="24"/>
                <w:szCs w:val="24"/>
                <w:lang w:val="ru-RU"/>
              </w:rPr>
              <w:t>65-68</w:t>
            </w:r>
            <w:r w:rsidRPr="00DB0094">
              <w:rPr>
                <w:rFonts w:ascii="Times New Roman" w:hAnsi="Times New Roman" w:cs="Times New Roman"/>
                <w:bCs/>
                <w:sz w:val="24"/>
                <w:szCs w:val="24"/>
                <w:lang w:val="ru-RU"/>
              </w:rPr>
              <w:t xml:space="preserve">, </w:t>
            </w:r>
            <w:r w:rsidR="00E248D3">
              <w:rPr>
                <w:rFonts w:ascii="Times New Roman" w:hAnsi="Times New Roman" w:cs="Times New Roman"/>
                <w:bCs/>
                <w:sz w:val="24"/>
                <w:szCs w:val="24"/>
                <w:lang w:val="ru-RU"/>
              </w:rPr>
              <w:t>72</w:t>
            </w:r>
          </w:p>
          <w:p w:rsidR="000F5B68" w:rsidRDefault="000F5B68" w:rsidP="00260DE1">
            <w:pPr>
              <w:pBdr>
                <w:top w:val="nil"/>
                <w:left w:val="nil"/>
                <w:bottom w:val="nil"/>
                <w:right w:val="nil"/>
                <w:between w:val="nil"/>
              </w:pBdr>
              <w:spacing w:line="240" w:lineRule="auto"/>
              <w:rPr>
                <w:rFonts w:ascii="Times New Roman" w:eastAsia="Times New Roman" w:hAnsi="Times New Roman" w:cs="Times New Roman"/>
                <w:sz w:val="24"/>
                <w:szCs w:val="24"/>
              </w:rPr>
            </w:pPr>
          </w:p>
          <w:p w:rsidR="000F5B68" w:rsidRPr="00961B57" w:rsidRDefault="000F5B68" w:rsidP="00260DE1">
            <w:pPr>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B68" w:rsidRPr="00961B57" w:rsidRDefault="00247DFC" w:rsidP="00260DE1">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t>опрацювати текст</w:t>
            </w:r>
          </w:p>
        </w:tc>
        <w:tc>
          <w:tcPr>
            <w:tcW w:w="170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5B68" w:rsidRDefault="000F5B68" w:rsidP="00260DE1">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0F5B68" w:rsidRPr="00961B57" w:rsidRDefault="000F5B68" w:rsidP="00260DE1">
            <w:pPr>
              <w:pBdr>
                <w:top w:val="nil"/>
                <w:left w:val="nil"/>
                <w:bottom w:val="nil"/>
                <w:right w:val="nil"/>
                <w:between w:val="nil"/>
              </w:pBdr>
              <w:spacing w:line="240" w:lineRule="auto"/>
              <w:rPr>
                <w:rFonts w:ascii="Times New Roman" w:eastAsia="Times New Roman" w:hAnsi="Times New Roman" w:cs="Times New Roman"/>
              </w:rPr>
            </w:pPr>
          </w:p>
        </w:tc>
      </w:tr>
      <w:tr w:rsidR="00247DFC" w:rsidRPr="00961B57" w:rsidTr="006739DB">
        <w:trPr>
          <w:trHeight w:val="905"/>
        </w:trPr>
        <w:tc>
          <w:tcPr>
            <w:tcW w:w="1417"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247DFC" w:rsidRDefault="00247DFC" w:rsidP="00260DE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w:t>
            </w:r>
            <w:r w:rsidRPr="00DC30B3">
              <w:rPr>
                <w:rFonts w:ascii="Times New Roman" w:eastAsia="Times New Roman" w:hAnsi="Times New Roman" w:cs="Times New Roman"/>
                <w:color w:val="000000"/>
                <w:sz w:val="24"/>
                <w:szCs w:val="24"/>
              </w:rPr>
              <w:t>год</w:t>
            </w:r>
            <w:r>
              <w:rPr>
                <w:rFonts w:ascii="Times New Roman" w:eastAsia="Times New Roman" w:hAnsi="Times New Roman" w:cs="Times New Roman"/>
                <w:color w:val="00000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124" w:rsidRPr="00616124" w:rsidRDefault="00247DFC" w:rsidP="00616124">
            <w:pPr>
              <w:spacing w:after="0" w:line="192" w:lineRule="auto"/>
              <w:ind w:firstLine="179"/>
              <w:jc w:val="both"/>
              <w:rPr>
                <w:rFonts w:ascii="Times New Roman" w:hAnsi="Times New Roman" w:cs="Times New Roman"/>
                <w:b/>
                <w:bCs/>
                <w:sz w:val="24"/>
                <w:szCs w:val="24"/>
              </w:rPr>
            </w:pPr>
            <w:r w:rsidRPr="00616124">
              <w:rPr>
                <w:rFonts w:ascii="Times New Roman" w:eastAsia="Times New Roman" w:hAnsi="Times New Roman" w:cs="Times New Roman"/>
                <w:b/>
                <w:sz w:val="24"/>
                <w:szCs w:val="24"/>
              </w:rPr>
              <w:t xml:space="preserve">Тема 3: </w:t>
            </w:r>
            <w:r w:rsidR="00616124" w:rsidRPr="00616124">
              <w:rPr>
                <w:rFonts w:ascii="Times New Roman" w:hAnsi="Times New Roman" w:cs="Times New Roman"/>
                <w:b/>
                <w:bCs/>
                <w:sz w:val="24"/>
                <w:szCs w:val="24"/>
              </w:rPr>
              <w:t>Спеціальні розділи охорони праці в галузі професійної діяльності.</w:t>
            </w:r>
            <w:r w:rsidR="00616124" w:rsidRPr="00616124">
              <w:rPr>
                <w:rFonts w:ascii="Times New Roman" w:hAnsi="Times New Roman" w:cs="Times New Roman"/>
                <w:b/>
                <w:sz w:val="24"/>
                <w:szCs w:val="24"/>
              </w:rPr>
              <w:t xml:space="preserve"> </w:t>
            </w:r>
            <w:r w:rsidR="00616124" w:rsidRPr="00616124">
              <w:rPr>
                <w:rFonts w:ascii="Times New Roman" w:hAnsi="Times New Roman" w:cs="Times New Roman"/>
                <w:b/>
                <w:bCs/>
                <w:sz w:val="24"/>
                <w:szCs w:val="24"/>
              </w:rPr>
              <w:t xml:space="preserve">Заходи пожежної профілактики на галузевих об’єктах. </w:t>
            </w:r>
            <w:r w:rsidR="00616124" w:rsidRPr="00616124">
              <w:rPr>
                <w:rFonts w:ascii="Times New Roman" w:hAnsi="Times New Roman" w:cs="Times New Roman"/>
                <w:b/>
                <w:bCs/>
                <w:spacing w:val="-6"/>
                <w:sz w:val="24"/>
                <w:szCs w:val="24"/>
              </w:rPr>
              <w:t>Соціальне страхування від нещасного випадку та професійного захворювання на виробництві</w:t>
            </w:r>
            <w:r w:rsidR="00616124" w:rsidRPr="00616124">
              <w:rPr>
                <w:rFonts w:ascii="Times New Roman" w:hAnsi="Times New Roman" w:cs="Times New Roman"/>
                <w:b/>
                <w:bCs/>
                <w:sz w:val="24"/>
                <w:szCs w:val="24"/>
              </w:rPr>
              <w:t xml:space="preserve"> </w:t>
            </w:r>
          </w:p>
          <w:p w:rsidR="00616124" w:rsidRPr="00616124" w:rsidRDefault="00616124" w:rsidP="00616124">
            <w:pPr>
              <w:pStyle w:val="a3"/>
              <w:numPr>
                <w:ilvl w:val="0"/>
                <w:numId w:val="24"/>
              </w:numPr>
              <w:spacing w:after="0" w:line="192" w:lineRule="auto"/>
              <w:ind w:left="42" w:firstLine="0"/>
              <w:jc w:val="both"/>
              <w:rPr>
                <w:rFonts w:ascii="Times New Roman" w:hAnsi="Times New Roman" w:cs="Times New Roman"/>
                <w:sz w:val="24"/>
                <w:szCs w:val="24"/>
              </w:rPr>
            </w:pPr>
            <w:r w:rsidRPr="00616124">
              <w:rPr>
                <w:rFonts w:ascii="Times New Roman" w:hAnsi="Times New Roman" w:cs="Times New Roman"/>
                <w:bCs/>
                <w:sz w:val="24"/>
                <w:szCs w:val="24"/>
              </w:rPr>
              <w:t>Аналіз умов праці у галузі за показниками шкідливості та небезпечності чинників виробничого середовища, важкості та напруженості трудового процесу.</w:t>
            </w:r>
            <w:r w:rsidRPr="00616124">
              <w:rPr>
                <w:rFonts w:ascii="Times New Roman" w:hAnsi="Times New Roman" w:cs="Times New Roman"/>
                <w:sz w:val="24"/>
                <w:szCs w:val="24"/>
              </w:rPr>
              <w:t xml:space="preserve"> </w:t>
            </w:r>
          </w:p>
          <w:p w:rsidR="00616124" w:rsidRPr="00616124" w:rsidRDefault="00616124" w:rsidP="00616124">
            <w:pPr>
              <w:pStyle w:val="a3"/>
              <w:numPr>
                <w:ilvl w:val="0"/>
                <w:numId w:val="24"/>
              </w:numPr>
              <w:spacing w:after="0" w:line="192" w:lineRule="auto"/>
              <w:ind w:left="42" w:firstLine="0"/>
              <w:jc w:val="both"/>
              <w:rPr>
                <w:rFonts w:ascii="Times New Roman" w:hAnsi="Times New Roman" w:cs="Times New Roman"/>
                <w:bCs/>
                <w:sz w:val="24"/>
                <w:szCs w:val="24"/>
              </w:rPr>
            </w:pPr>
            <w:r w:rsidRPr="00616124">
              <w:rPr>
                <w:rFonts w:ascii="Times New Roman" w:hAnsi="Times New Roman" w:cs="Times New Roman"/>
                <w:bCs/>
                <w:sz w:val="24"/>
                <w:szCs w:val="24"/>
              </w:rPr>
              <w:t>Загальні вимоги безпеки в галузі.</w:t>
            </w:r>
          </w:p>
          <w:p w:rsidR="00616124" w:rsidRPr="00616124" w:rsidRDefault="00616124" w:rsidP="00616124">
            <w:pPr>
              <w:pStyle w:val="a3"/>
              <w:numPr>
                <w:ilvl w:val="0"/>
                <w:numId w:val="24"/>
              </w:numPr>
              <w:spacing w:after="0" w:line="192" w:lineRule="auto"/>
              <w:ind w:left="42" w:firstLine="0"/>
              <w:jc w:val="both"/>
              <w:rPr>
                <w:rFonts w:ascii="Times New Roman" w:hAnsi="Times New Roman" w:cs="Times New Roman"/>
                <w:bCs/>
                <w:sz w:val="24"/>
                <w:szCs w:val="24"/>
              </w:rPr>
            </w:pPr>
            <w:r w:rsidRPr="00616124">
              <w:rPr>
                <w:rFonts w:ascii="Times New Roman" w:hAnsi="Times New Roman" w:cs="Times New Roman"/>
                <w:bCs/>
                <w:sz w:val="24"/>
                <w:szCs w:val="24"/>
              </w:rPr>
              <w:t xml:space="preserve">Класи виробничих та складських приміщень по </w:t>
            </w:r>
            <w:r w:rsidRPr="00616124">
              <w:rPr>
                <w:rFonts w:ascii="Times New Roman" w:hAnsi="Times New Roman" w:cs="Times New Roman"/>
                <w:bCs/>
                <w:sz w:val="24"/>
                <w:szCs w:val="24"/>
              </w:rPr>
              <w:lastRenderedPageBreak/>
              <w:t>вибуховій та пожежній небезпеці. Вогнестійкість будівельних конструкцій і матеріалів.</w:t>
            </w:r>
          </w:p>
          <w:p w:rsidR="00616124" w:rsidRPr="00616124" w:rsidRDefault="00616124" w:rsidP="00616124">
            <w:pPr>
              <w:pStyle w:val="a3"/>
              <w:numPr>
                <w:ilvl w:val="0"/>
                <w:numId w:val="24"/>
              </w:numPr>
              <w:spacing w:after="0" w:line="192" w:lineRule="auto"/>
              <w:ind w:left="42" w:firstLine="0"/>
              <w:jc w:val="both"/>
              <w:rPr>
                <w:rFonts w:ascii="Times New Roman" w:hAnsi="Times New Roman" w:cs="Times New Roman"/>
                <w:bCs/>
                <w:sz w:val="24"/>
                <w:szCs w:val="24"/>
              </w:rPr>
            </w:pPr>
            <w:r w:rsidRPr="00616124">
              <w:rPr>
                <w:rFonts w:ascii="Times New Roman" w:hAnsi="Times New Roman" w:cs="Times New Roman"/>
                <w:bCs/>
                <w:sz w:val="24"/>
                <w:szCs w:val="24"/>
              </w:rPr>
              <w:t>Засоби гасіння пожеж. Автоматичні засоби пожежогасіння на об'єктах галузі.</w:t>
            </w:r>
          </w:p>
          <w:p w:rsidR="00616124" w:rsidRPr="00616124" w:rsidRDefault="00616124" w:rsidP="00616124">
            <w:pPr>
              <w:pStyle w:val="a3"/>
              <w:numPr>
                <w:ilvl w:val="0"/>
                <w:numId w:val="24"/>
              </w:numPr>
              <w:spacing w:after="0" w:line="192" w:lineRule="auto"/>
              <w:ind w:left="42" w:firstLine="0"/>
              <w:jc w:val="both"/>
              <w:rPr>
                <w:rFonts w:ascii="Times New Roman" w:hAnsi="Times New Roman" w:cs="Times New Roman"/>
                <w:bCs/>
                <w:sz w:val="24"/>
                <w:szCs w:val="24"/>
              </w:rPr>
            </w:pPr>
            <w:r w:rsidRPr="00616124">
              <w:rPr>
                <w:rFonts w:ascii="Times New Roman" w:hAnsi="Times New Roman" w:cs="Times New Roman"/>
                <w:bCs/>
                <w:sz w:val="24"/>
                <w:szCs w:val="24"/>
              </w:rPr>
              <w:t>Завдання страхування від нещасного випадку. Принципи та види страхування.</w:t>
            </w:r>
          </w:p>
          <w:p w:rsidR="00616124" w:rsidRPr="00616124" w:rsidRDefault="00616124" w:rsidP="00616124">
            <w:pPr>
              <w:pStyle w:val="a3"/>
              <w:numPr>
                <w:ilvl w:val="0"/>
                <w:numId w:val="24"/>
              </w:numPr>
              <w:spacing w:after="0" w:line="192" w:lineRule="auto"/>
              <w:ind w:left="42" w:firstLine="0"/>
              <w:jc w:val="both"/>
              <w:rPr>
                <w:rFonts w:ascii="Times New Roman" w:hAnsi="Times New Roman" w:cs="Times New Roman"/>
                <w:bCs/>
                <w:sz w:val="24"/>
                <w:szCs w:val="24"/>
              </w:rPr>
            </w:pPr>
            <w:r w:rsidRPr="00616124">
              <w:rPr>
                <w:rFonts w:ascii="Times New Roman" w:hAnsi="Times New Roman" w:cs="Times New Roman"/>
                <w:bCs/>
                <w:sz w:val="24"/>
                <w:szCs w:val="24"/>
              </w:rPr>
              <w:t>Суб’єкти та об’єкти страхування. Види страхування. Страховий ризик і страховий випадок.</w:t>
            </w:r>
          </w:p>
          <w:p w:rsidR="00247DFC" w:rsidRPr="00616124" w:rsidRDefault="00616124" w:rsidP="00616124">
            <w:pPr>
              <w:pStyle w:val="a3"/>
              <w:numPr>
                <w:ilvl w:val="0"/>
                <w:numId w:val="24"/>
              </w:numPr>
              <w:spacing w:after="0" w:line="192" w:lineRule="auto"/>
              <w:ind w:left="42" w:firstLine="0"/>
              <w:jc w:val="both"/>
              <w:rPr>
                <w:rFonts w:ascii="Times New Roman" w:hAnsi="Times New Roman" w:cs="Times New Roman"/>
                <w:bCs/>
                <w:i/>
                <w:sz w:val="24"/>
                <w:szCs w:val="24"/>
              </w:rPr>
            </w:pPr>
            <w:r w:rsidRPr="00616124">
              <w:rPr>
                <w:rFonts w:ascii="Times New Roman" w:hAnsi="Times New Roman" w:cs="Times New Roman"/>
                <w:bCs/>
                <w:sz w:val="24"/>
                <w:szCs w:val="24"/>
              </w:rPr>
              <w:t>Страхові виплати.</w:t>
            </w:r>
            <w:r w:rsidRPr="00616124">
              <w:rPr>
                <w:rFonts w:ascii="Times New Roman" w:hAnsi="Times New Roman" w:cs="Times New Roman"/>
                <w:bCs/>
                <w:sz w:val="28"/>
                <w:szCs w:val="28"/>
              </w:rPr>
              <w:t xml:space="preserve"> </w:t>
            </w:r>
            <w:r w:rsidRPr="00616124">
              <w:rPr>
                <w:rFonts w:ascii="Times New Roman" w:hAnsi="Times New Roman" w:cs="Times New Roman"/>
                <w:bCs/>
                <w:sz w:val="24"/>
                <w:szCs w:val="24"/>
              </w:rPr>
              <w:t>Права та обов’язки застрахованої особи. Права та обов’язки роботодавця як страхувальника.</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7DFC" w:rsidRPr="00961B57" w:rsidRDefault="00247DFC" w:rsidP="00260DE1">
            <w:pPr>
              <w:pStyle w:val="normal"/>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лекція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7DFC" w:rsidRPr="00FF619C" w:rsidRDefault="00247DFC" w:rsidP="00260DE1">
            <w:pPr>
              <w:pBdr>
                <w:top w:val="nil"/>
                <w:left w:val="nil"/>
                <w:bottom w:val="nil"/>
                <w:right w:val="nil"/>
                <w:between w:val="nil"/>
              </w:pBdr>
              <w:spacing w:after="0" w:line="240" w:lineRule="auto"/>
              <w:rPr>
                <w:rFonts w:ascii="Times New Roman" w:eastAsia="Times New Roman" w:hAnsi="Times New Roman" w:cs="Times New Roman"/>
                <w:i/>
                <w:sz w:val="24"/>
                <w:szCs w:val="24"/>
              </w:rPr>
            </w:pPr>
            <w:r w:rsidRPr="00961B57">
              <w:rPr>
                <w:rFonts w:ascii="Times New Roman" w:eastAsia="Times New Roman" w:hAnsi="Times New Roman" w:cs="Times New Roman"/>
                <w:sz w:val="24"/>
                <w:szCs w:val="24"/>
              </w:rPr>
              <w:t xml:space="preserve">Презентація </w:t>
            </w:r>
          </w:p>
          <w:p w:rsidR="00247DFC" w:rsidRPr="00FF619C" w:rsidRDefault="00247DFC" w:rsidP="00260DE1">
            <w:pPr>
              <w:pBdr>
                <w:top w:val="nil"/>
                <w:left w:val="nil"/>
                <w:bottom w:val="nil"/>
                <w:right w:val="nil"/>
                <w:between w:val="nil"/>
              </w:pBdr>
              <w:spacing w:after="0" w:line="240" w:lineRule="auto"/>
              <w:rPr>
                <w:rFonts w:ascii="Times New Roman" w:eastAsia="Times New Roman" w:hAnsi="Times New Roman" w:cs="Times New Roman"/>
                <w:i/>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7DFC" w:rsidRPr="00DB0094" w:rsidRDefault="00E248D3" w:rsidP="00D92EFA">
            <w:pPr>
              <w:pBdr>
                <w:top w:val="nil"/>
                <w:left w:val="nil"/>
                <w:bottom w:val="nil"/>
                <w:right w:val="nil"/>
                <w:between w:val="nil"/>
              </w:pBdr>
              <w:spacing w:after="160" w:line="240" w:lineRule="auto"/>
              <w:rPr>
                <w:rFonts w:ascii="Times New Roman" w:hAnsi="Times New Roman" w:cs="Times New Roman"/>
                <w:bCs/>
                <w:sz w:val="24"/>
                <w:szCs w:val="24"/>
                <w:lang w:val="ru-RU"/>
              </w:rPr>
            </w:pPr>
            <w:r>
              <w:rPr>
                <w:rFonts w:ascii="Times New Roman" w:hAnsi="Times New Roman" w:cs="Times New Roman"/>
                <w:bCs/>
                <w:sz w:val="24"/>
                <w:szCs w:val="24"/>
              </w:rPr>
              <w:t>3</w:t>
            </w:r>
            <w:r w:rsidR="00247DFC" w:rsidRPr="00DB0094">
              <w:rPr>
                <w:rFonts w:ascii="Times New Roman" w:hAnsi="Times New Roman" w:cs="Times New Roman"/>
                <w:bCs/>
                <w:sz w:val="24"/>
                <w:szCs w:val="24"/>
              </w:rPr>
              <w:t xml:space="preserve">, </w:t>
            </w:r>
            <w:r>
              <w:rPr>
                <w:rFonts w:ascii="Times New Roman" w:hAnsi="Times New Roman" w:cs="Times New Roman"/>
                <w:bCs/>
                <w:sz w:val="24"/>
                <w:szCs w:val="24"/>
              </w:rPr>
              <w:t>5-8</w:t>
            </w:r>
            <w:r w:rsidR="00247DFC" w:rsidRPr="00DB0094">
              <w:rPr>
                <w:rFonts w:ascii="Times New Roman" w:hAnsi="Times New Roman" w:cs="Times New Roman"/>
                <w:bCs/>
                <w:sz w:val="24"/>
                <w:szCs w:val="24"/>
              </w:rPr>
              <w:t xml:space="preserve">, </w:t>
            </w:r>
            <w:r>
              <w:rPr>
                <w:rFonts w:ascii="Times New Roman" w:hAnsi="Times New Roman" w:cs="Times New Roman"/>
                <w:bCs/>
                <w:sz w:val="24"/>
                <w:szCs w:val="24"/>
              </w:rPr>
              <w:t>11</w:t>
            </w:r>
            <w:r w:rsidR="00247DFC" w:rsidRPr="00DB0094">
              <w:rPr>
                <w:rFonts w:ascii="Times New Roman" w:hAnsi="Times New Roman" w:cs="Times New Roman"/>
                <w:bCs/>
                <w:sz w:val="24"/>
                <w:szCs w:val="24"/>
              </w:rPr>
              <w:t xml:space="preserve">, </w:t>
            </w:r>
            <w:r>
              <w:rPr>
                <w:rFonts w:ascii="Times New Roman" w:hAnsi="Times New Roman" w:cs="Times New Roman"/>
                <w:bCs/>
                <w:sz w:val="24"/>
                <w:szCs w:val="24"/>
              </w:rPr>
              <w:t>13</w:t>
            </w:r>
            <w:r w:rsidR="00247DFC" w:rsidRPr="00DB0094">
              <w:rPr>
                <w:rFonts w:ascii="Times New Roman" w:hAnsi="Times New Roman" w:cs="Times New Roman"/>
                <w:bCs/>
                <w:sz w:val="24"/>
                <w:szCs w:val="24"/>
              </w:rPr>
              <w:t xml:space="preserve">, </w:t>
            </w:r>
            <w:r>
              <w:rPr>
                <w:rFonts w:ascii="Times New Roman" w:hAnsi="Times New Roman" w:cs="Times New Roman"/>
                <w:bCs/>
                <w:sz w:val="24"/>
                <w:szCs w:val="24"/>
              </w:rPr>
              <w:t>14</w:t>
            </w:r>
            <w:r w:rsidR="00247DFC" w:rsidRPr="00DB0094">
              <w:rPr>
                <w:rFonts w:ascii="Times New Roman" w:hAnsi="Times New Roman" w:cs="Times New Roman"/>
                <w:bCs/>
                <w:sz w:val="24"/>
                <w:szCs w:val="24"/>
              </w:rPr>
              <w:t xml:space="preserve">, </w:t>
            </w:r>
            <w:r>
              <w:rPr>
                <w:rFonts w:ascii="Times New Roman" w:hAnsi="Times New Roman" w:cs="Times New Roman"/>
                <w:bCs/>
                <w:sz w:val="24"/>
                <w:szCs w:val="24"/>
              </w:rPr>
              <w:t>18</w:t>
            </w:r>
            <w:r w:rsidR="00247DFC" w:rsidRPr="00DB0094">
              <w:rPr>
                <w:rFonts w:ascii="Times New Roman" w:hAnsi="Times New Roman" w:cs="Times New Roman"/>
                <w:bCs/>
                <w:sz w:val="24"/>
                <w:szCs w:val="24"/>
              </w:rPr>
              <w:t xml:space="preserve">, </w:t>
            </w:r>
            <w:r>
              <w:rPr>
                <w:rFonts w:ascii="Times New Roman" w:hAnsi="Times New Roman" w:cs="Times New Roman"/>
                <w:bCs/>
                <w:sz w:val="24"/>
                <w:szCs w:val="24"/>
              </w:rPr>
              <w:t>26</w:t>
            </w:r>
            <w:r w:rsidR="00247DFC" w:rsidRPr="00DB0094">
              <w:rPr>
                <w:rFonts w:ascii="Times New Roman" w:hAnsi="Times New Roman" w:cs="Times New Roman"/>
                <w:bCs/>
                <w:sz w:val="24"/>
                <w:szCs w:val="24"/>
              </w:rPr>
              <w:t xml:space="preserve">, </w:t>
            </w:r>
            <w:r w:rsidR="00D92EFA">
              <w:rPr>
                <w:rFonts w:ascii="Times New Roman" w:hAnsi="Times New Roman" w:cs="Times New Roman"/>
                <w:bCs/>
                <w:sz w:val="24"/>
                <w:szCs w:val="24"/>
              </w:rPr>
              <w:t>27</w:t>
            </w:r>
            <w:r w:rsidR="00247DFC" w:rsidRPr="00DB0094">
              <w:rPr>
                <w:rFonts w:ascii="Times New Roman" w:hAnsi="Times New Roman" w:cs="Times New Roman"/>
                <w:bCs/>
                <w:sz w:val="24"/>
                <w:szCs w:val="24"/>
              </w:rPr>
              <w:t xml:space="preserve">, </w:t>
            </w:r>
            <w:r w:rsidR="00D92EFA">
              <w:rPr>
                <w:rFonts w:ascii="Times New Roman" w:hAnsi="Times New Roman" w:cs="Times New Roman"/>
                <w:bCs/>
                <w:sz w:val="24"/>
                <w:szCs w:val="24"/>
              </w:rPr>
              <w:t>28</w:t>
            </w:r>
            <w:r w:rsidR="00247DFC" w:rsidRPr="00DB0094">
              <w:rPr>
                <w:rFonts w:ascii="Times New Roman" w:hAnsi="Times New Roman" w:cs="Times New Roman"/>
                <w:bCs/>
                <w:sz w:val="24"/>
                <w:szCs w:val="24"/>
              </w:rPr>
              <w:t>, 3</w:t>
            </w:r>
            <w:r w:rsidR="00D92EFA">
              <w:rPr>
                <w:rFonts w:ascii="Times New Roman" w:hAnsi="Times New Roman" w:cs="Times New Roman"/>
                <w:bCs/>
                <w:sz w:val="24"/>
                <w:szCs w:val="24"/>
              </w:rPr>
              <w:t>6</w:t>
            </w:r>
            <w:r w:rsidR="00247DFC" w:rsidRPr="00DB0094">
              <w:rPr>
                <w:rFonts w:ascii="Times New Roman" w:hAnsi="Times New Roman" w:cs="Times New Roman"/>
                <w:bCs/>
                <w:sz w:val="24"/>
                <w:szCs w:val="24"/>
              </w:rPr>
              <w:t xml:space="preserve">, </w:t>
            </w:r>
            <w:r w:rsidR="00D92EFA">
              <w:rPr>
                <w:rFonts w:ascii="Times New Roman" w:hAnsi="Times New Roman" w:cs="Times New Roman"/>
                <w:bCs/>
                <w:sz w:val="24"/>
                <w:szCs w:val="24"/>
              </w:rPr>
              <w:t>45</w:t>
            </w:r>
            <w:r w:rsidR="00247DFC" w:rsidRPr="00DB0094">
              <w:rPr>
                <w:rFonts w:ascii="Times New Roman" w:hAnsi="Times New Roman" w:cs="Times New Roman"/>
                <w:bCs/>
                <w:sz w:val="24"/>
                <w:szCs w:val="24"/>
              </w:rPr>
              <w:t xml:space="preserve">, </w:t>
            </w:r>
            <w:r w:rsidR="00D92EFA">
              <w:rPr>
                <w:rFonts w:ascii="Times New Roman" w:hAnsi="Times New Roman" w:cs="Times New Roman"/>
                <w:bCs/>
                <w:sz w:val="24"/>
                <w:szCs w:val="24"/>
              </w:rPr>
              <w:t>49</w:t>
            </w:r>
            <w:r w:rsidR="00247DFC" w:rsidRPr="00DB0094">
              <w:rPr>
                <w:rFonts w:ascii="Times New Roman" w:hAnsi="Times New Roman" w:cs="Times New Roman"/>
                <w:bCs/>
                <w:sz w:val="24"/>
                <w:szCs w:val="24"/>
              </w:rPr>
              <w:t xml:space="preserve">, </w:t>
            </w:r>
            <w:r w:rsidR="00D92EFA">
              <w:rPr>
                <w:rFonts w:ascii="Times New Roman" w:hAnsi="Times New Roman" w:cs="Times New Roman"/>
                <w:bCs/>
                <w:sz w:val="24"/>
                <w:szCs w:val="24"/>
              </w:rPr>
              <w:t>55</w:t>
            </w:r>
            <w:r w:rsidR="00247DFC" w:rsidRPr="00DB0094">
              <w:rPr>
                <w:rFonts w:ascii="Times New Roman" w:hAnsi="Times New Roman" w:cs="Times New Roman"/>
                <w:bCs/>
                <w:sz w:val="24"/>
                <w:szCs w:val="24"/>
              </w:rPr>
              <w:t xml:space="preserve">, </w:t>
            </w:r>
            <w:r w:rsidR="00D92EFA">
              <w:rPr>
                <w:rFonts w:ascii="Times New Roman" w:hAnsi="Times New Roman" w:cs="Times New Roman"/>
                <w:bCs/>
                <w:sz w:val="24"/>
                <w:szCs w:val="24"/>
              </w:rPr>
              <w:t>58</w:t>
            </w:r>
            <w:r w:rsidR="00247DFC" w:rsidRPr="00DB0094">
              <w:rPr>
                <w:rFonts w:ascii="Times New Roman" w:hAnsi="Times New Roman" w:cs="Times New Roman"/>
                <w:bCs/>
                <w:sz w:val="24"/>
                <w:szCs w:val="24"/>
              </w:rPr>
              <w:t>, 6</w:t>
            </w:r>
            <w:r w:rsidR="00D92EFA">
              <w:rPr>
                <w:rFonts w:ascii="Times New Roman" w:hAnsi="Times New Roman" w:cs="Times New Roman"/>
                <w:bCs/>
                <w:sz w:val="24"/>
                <w:szCs w:val="24"/>
              </w:rPr>
              <w:t>0, 63</w:t>
            </w:r>
            <w:r w:rsidR="00247DFC" w:rsidRPr="00DB0094">
              <w:rPr>
                <w:rFonts w:ascii="Times New Roman" w:hAnsi="Times New Roman" w:cs="Times New Roman"/>
                <w:bCs/>
                <w:sz w:val="24"/>
                <w:szCs w:val="24"/>
              </w:rPr>
              <w:t>, 7</w:t>
            </w:r>
            <w:r w:rsidR="00D92EFA">
              <w:rPr>
                <w:rFonts w:ascii="Times New Roman" w:hAnsi="Times New Roman" w:cs="Times New Roman"/>
                <w:bCs/>
                <w:sz w:val="24"/>
                <w:szCs w:val="24"/>
              </w:rPr>
              <w:t>1-7</w:t>
            </w:r>
            <w:r w:rsidR="00247DFC" w:rsidRPr="00DB0094">
              <w:rPr>
                <w:rFonts w:ascii="Times New Roman" w:hAnsi="Times New Roman" w:cs="Times New Roman"/>
                <w:bCs/>
                <w:sz w:val="24"/>
                <w:szCs w:val="24"/>
              </w:rPr>
              <w:t>3</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7DFC" w:rsidRPr="00961B57" w:rsidRDefault="00247DFC" w:rsidP="00260DE1">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t>опрацювати текст</w:t>
            </w:r>
          </w:p>
        </w:tc>
        <w:tc>
          <w:tcPr>
            <w:tcW w:w="170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47DFC" w:rsidRDefault="00247DFC" w:rsidP="00260DE1">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247DFC" w:rsidRPr="00961B57" w:rsidRDefault="00247DFC" w:rsidP="00260DE1">
            <w:pPr>
              <w:pBdr>
                <w:top w:val="nil"/>
                <w:left w:val="nil"/>
                <w:bottom w:val="nil"/>
                <w:right w:val="nil"/>
                <w:between w:val="nil"/>
              </w:pBdr>
              <w:spacing w:line="240" w:lineRule="auto"/>
              <w:rPr>
                <w:rFonts w:ascii="Times New Roman" w:eastAsia="Times New Roman" w:hAnsi="Times New Roman" w:cs="Times New Roman"/>
              </w:rPr>
            </w:pPr>
          </w:p>
        </w:tc>
      </w:tr>
      <w:tr w:rsidR="00616124" w:rsidRPr="00961B57" w:rsidTr="006739DB">
        <w:trPr>
          <w:trHeight w:val="905"/>
        </w:trPr>
        <w:tc>
          <w:tcPr>
            <w:tcW w:w="1417"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616124" w:rsidRDefault="00616124" w:rsidP="00260DE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w:t>
            </w:r>
            <w:r w:rsidRPr="00DC30B3">
              <w:rPr>
                <w:rFonts w:ascii="Times New Roman" w:eastAsia="Times New Roman" w:hAnsi="Times New Roman" w:cs="Times New Roman"/>
                <w:color w:val="000000"/>
                <w:sz w:val="24"/>
                <w:szCs w:val="24"/>
              </w:rPr>
              <w:t>год</w:t>
            </w:r>
            <w:r>
              <w:rPr>
                <w:rFonts w:ascii="Times New Roman" w:eastAsia="Times New Roman" w:hAnsi="Times New Roman" w:cs="Times New Roman"/>
                <w:color w:val="00000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124" w:rsidRPr="00616124" w:rsidRDefault="00616124" w:rsidP="00616124">
            <w:pPr>
              <w:spacing w:after="0" w:line="240" w:lineRule="auto"/>
              <w:jc w:val="both"/>
              <w:rPr>
                <w:rFonts w:ascii="Times New Roman" w:hAnsi="Times New Roman" w:cs="Times New Roman"/>
                <w:sz w:val="24"/>
                <w:szCs w:val="24"/>
              </w:rPr>
            </w:pPr>
            <w:r w:rsidRPr="00616124">
              <w:rPr>
                <w:rFonts w:ascii="Times New Roman" w:hAnsi="Times New Roman" w:cs="Times New Roman"/>
              </w:rPr>
              <w:t xml:space="preserve">Тема 1. </w:t>
            </w:r>
            <w:r w:rsidRPr="00616124">
              <w:rPr>
                <w:rFonts w:ascii="Times New Roman" w:hAnsi="Times New Roman" w:cs="Times New Roman"/>
                <w:b/>
                <w:sz w:val="24"/>
                <w:szCs w:val="24"/>
              </w:rPr>
              <w:t xml:space="preserve">Організація роботи з охорони праці. Розробка посадової інструкції з охорони праці для професії (за галузевим спрямуванням). </w:t>
            </w:r>
          </w:p>
          <w:p w:rsidR="00616124" w:rsidRPr="00616124" w:rsidRDefault="00616124" w:rsidP="00616124">
            <w:pPr>
              <w:widowControl w:val="0"/>
              <w:tabs>
                <w:tab w:val="left" w:pos="540"/>
              </w:tabs>
              <w:spacing w:after="0" w:line="240" w:lineRule="auto"/>
              <w:jc w:val="both"/>
              <w:rPr>
                <w:rFonts w:ascii="Times New Roman" w:hAnsi="Times New Roman" w:cs="Times New Roman"/>
                <w:sz w:val="24"/>
                <w:szCs w:val="24"/>
              </w:rPr>
            </w:pPr>
            <w:r w:rsidRPr="00616124">
              <w:rPr>
                <w:rFonts w:ascii="Times New Roman" w:hAnsi="Times New Roman" w:cs="Times New Roman"/>
                <w:sz w:val="24"/>
                <w:szCs w:val="24"/>
              </w:rPr>
              <w:t>1.</w:t>
            </w:r>
            <w:r w:rsidRPr="00616124">
              <w:rPr>
                <w:rFonts w:ascii="Times New Roman" w:hAnsi="Times New Roman" w:cs="Times New Roman"/>
                <w:sz w:val="24"/>
                <w:szCs w:val="24"/>
              </w:rPr>
              <w:tab/>
              <w:t>Принципи організації в закладах та установах служби і комісії з охорони праці.</w:t>
            </w:r>
          </w:p>
          <w:p w:rsidR="00616124" w:rsidRPr="00616124" w:rsidRDefault="00616124" w:rsidP="00616124">
            <w:pPr>
              <w:widowControl w:val="0"/>
              <w:tabs>
                <w:tab w:val="left" w:pos="540"/>
              </w:tabs>
              <w:spacing w:after="0" w:line="240" w:lineRule="auto"/>
              <w:jc w:val="both"/>
              <w:rPr>
                <w:rFonts w:ascii="Times New Roman" w:hAnsi="Times New Roman" w:cs="Times New Roman"/>
                <w:sz w:val="24"/>
                <w:szCs w:val="24"/>
              </w:rPr>
            </w:pPr>
            <w:r w:rsidRPr="00616124">
              <w:rPr>
                <w:rFonts w:ascii="Times New Roman" w:hAnsi="Times New Roman" w:cs="Times New Roman"/>
                <w:sz w:val="24"/>
                <w:szCs w:val="24"/>
              </w:rPr>
              <w:t>2.</w:t>
            </w:r>
            <w:r w:rsidRPr="00616124">
              <w:rPr>
                <w:rFonts w:ascii="Times New Roman" w:hAnsi="Times New Roman" w:cs="Times New Roman"/>
                <w:sz w:val="24"/>
                <w:szCs w:val="24"/>
              </w:rPr>
              <w:tab/>
              <w:t>Обов’язки посадових осіб щодо додержання вимог з охорони праці.</w:t>
            </w:r>
          </w:p>
          <w:p w:rsidR="00616124" w:rsidRPr="00616124" w:rsidRDefault="00616124" w:rsidP="00616124">
            <w:pPr>
              <w:widowControl w:val="0"/>
              <w:tabs>
                <w:tab w:val="left" w:pos="540"/>
              </w:tabs>
              <w:spacing w:after="0" w:line="240" w:lineRule="auto"/>
              <w:jc w:val="both"/>
              <w:rPr>
                <w:rFonts w:ascii="Times New Roman" w:hAnsi="Times New Roman" w:cs="Times New Roman"/>
                <w:sz w:val="24"/>
                <w:szCs w:val="24"/>
              </w:rPr>
            </w:pPr>
            <w:r w:rsidRPr="00616124">
              <w:rPr>
                <w:rFonts w:ascii="Times New Roman" w:hAnsi="Times New Roman" w:cs="Times New Roman"/>
                <w:sz w:val="24"/>
                <w:szCs w:val="24"/>
              </w:rPr>
              <w:t>3.</w:t>
            </w:r>
            <w:r w:rsidRPr="00616124">
              <w:rPr>
                <w:rFonts w:ascii="Times New Roman" w:hAnsi="Times New Roman" w:cs="Times New Roman"/>
                <w:sz w:val="24"/>
                <w:szCs w:val="24"/>
              </w:rPr>
              <w:tab/>
              <w:t>Види відповідальності за порушення норм з охорони праці.</w:t>
            </w:r>
          </w:p>
          <w:p w:rsidR="00616124" w:rsidRPr="00616124" w:rsidRDefault="00616124" w:rsidP="00616124">
            <w:pPr>
              <w:widowControl w:val="0"/>
              <w:tabs>
                <w:tab w:val="left" w:pos="540"/>
              </w:tabs>
              <w:spacing w:after="0" w:line="240" w:lineRule="auto"/>
              <w:jc w:val="both"/>
              <w:rPr>
                <w:rFonts w:ascii="Times New Roman" w:hAnsi="Times New Roman" w:cs="Times New Roman"/>
                <w:sz w:val="24"/>
                <w:szCs w:val="24"/>
              </w:rPr>
            </w:pPr>
            <w:r w:rsidRPr="00616124">
              <w:rPr>
                <w:rFonts w:ascii="Times New Roman" w:hAnsi="Times New Roman" w:cs="Times New Roman"/>
                <w:sz w:val="24"/>
                <w:szCs w:val="24"/>
              </w:rPr>
              <w:t>4.</w:t>
            </w:r>
            <w:r w:rsidRPr="00616124">
              <w:rPr>
                <w:rFonts w:ascii="Times New Roman" w:hAnsi="Times New Roman" w:cs="Times New Roman"/>
                <w:sz w:val="24"/>
                <w:szCs w:val="24"/>
              </w:rPr>
              <w:tab/>
              <w:t xml:space="preserve">Організація навчання і </w:t>
            </w:r>
            <w:r w:rsidRPr="00616124">
              <w:rPr>
                <w:rFonts w:ascii="Times New Roman" w:hAnsi="Times New Roman" w:cs="Times New Roman"/>
                <w:sz w:val="24"/>
                <w:szCs w:val="24"/>
              </w:rPr>
              <w:lastRenderedPageBreak/>
              <w:t>перевірка знань з питань охорони та безпеки праці.</w:t>
            </w:r>
          </w:p>
          <w:p w:rsidR="00616124" w:rsidRPr="00616124" w:rsidRDefault="00616124" w:rsidP="00616124">
            <w:pPr>
              <w:widowControl w:val="0"/>
              <w:tabs>
                <w:tab w:val="left" w:pos="540"/>
              </w:tabs>
              <w:spacing w:after="0" w:line="240" w:lineRule="auto"/>
              <w:jc w:val="both"/>
              <w:rPr>
                <w:rFonts w:ascii="Times New Roman" w:hAnsi="Times New Roman" w:cs="Times New Roman"/>
                <w:sz w:val="24"/>
                <w:szCs w:val="24"/>
              </w:rPr>
            </w:pPr>
            <w:r w:rsidRPr="00616124">
              <w:rPr>
                <w:rFonts w:ascii="Times New Roman" w:hAnsi="Times New Roman" w:cs="Times New Roman"/>
                <w:sz w:val="24"/>
                <w:szCs w:val="24"/>
              </w:rPr>
              <w:t>5.</w:t>
            </w:r>
            <w:r w:rsidRPr="00616124">
              <w:rPr>
                <w:rFonts w:ascii="Times New Roman" w:hAnsi="Times New Roman" w:cs="Times New Roman"/>
                <w:sz w:val="24"/>
                <w:szCs w:val="24"/>
              </w:rPr>
              <w:tab/>
              <w:t>Особливості складання посадової інструкції спеціаліста (за галузевим спрямуванням).</w:t>
            </w:r>
          </w:p>
          <w:p w:rsidR="00616124" w:rsidRPr="00616124" w:rsidRDefault="00616124" w:rsidP="00616124">
            <w:pPr>
              <w:widowControl w:val="0"/>
              <w:tabs>
                <w:tab w:val="left" w:pos="540"/>
              </w:tabs>
              <w:spacing w:after="0" w:line="240" w:lineRule="auto"/>
              <w:jc w:val="both"/>
              <w:rPr>
                <w:rFonts w:ascii="Times New Roman" w:hAnsi="Times New Roman" w:cs="Times New Roman"/>
                <w:sz w:val="24"/>
                <w:szCs w:val="24"/>
              </w:rPr>
            </w:pPr>
            <w:r w:rsidRPr="00616124">
              <w:rPr>
                <w:rFonts w:ascii="Times New Roman" w:hAnsi="Times New Roman" w:cs="Times New Roman"/>
                <w:sz w:val="24"/>
                <w:szCs w:val="24"/>
              </w:rPr>
              <w:t>6.</w:t>
            </w:r>
            <w:r w:rsidRPr="00616124">
              <w:rPr>
                <w:rFonts w:ascii="Times New Roman" w:hAnsi="Times New Roman" w:cs="Times New Roman"/>
                <w:sz w:val="24"/>
                <w:szCs w:val="24"/>
              </w:rPr>
              <w:tab/>
              <w:t>Складання припису співробітника служби охорони праці.</w:t>
            </w:r>
          </w:p>
          <w:p w:rsidR="00616124" w:rsidRPr="00616124" w:rsidRDefault="00616124" w:rsidP="00616124">
            <w:pPr>
              <w:widowControl w:val="0"/>
              <w:tabs>
                <w:tab w:val="left" w:pos="540"/>
              </w:tabs>
              <w:spacing w:after="0" w:line="240" w:lineRule="auto"/>
              <w:jc w:val="both"/>
              <w:rPr>
                <w:rFonts w:ascii="Times New Roman" w:hAnsi="Times New Roman" w:cs="Times New Roman"/>
                <w:sz w:val="24"/>
                <w:szCs w:val="24"/>
              </w:rPr>
            </w:pPr>
            <w:r w:rsidRPr="00616124">
              <w:rPr>
                <w:rFonts w:ascii="Times New Roman" w:hAnsi="Times New Roman" w:cs="Times New Roman"/>
                <w:sz w:val="24"/>
                <w:szCs w:val="24"/>
              </w:rPr>
              <w:t>7.</w:t>
            </w:r>
            <w:r w:rsidRPr="00616124">
              <w:rPr>
                <w:rFonts w:ascii="Times New Roman" w:hAnsi="Times New Roman" w:cs="Times New Roman"/>
                <w:sz w:val="24"/>
                <w:szCs w:val="24"/>
              </w:rPr>
              <w:tab/>
              <w:t>Розробка проект наказу про створення служби з охорони праці.</w:t>
            </w:r>
          </w:p>
          <w:p w:rsidR="00616124" w:rsidRPr="00CF6103" w:rsidRDefault="00616124" w:rsidP="00616124">
            <w:pPr>
              <w:pStyle w:val="a3"/>
              <w:pBdr>
                <w:top w:val="nil"/>
                <w:left w:val="nil"/>
                <w:bottom w:val="nil"/>
                <w:right w:val="nil"/>
                <w:between w:val="nil"/>
              </w:pBdr>
              <w:spacing w:after="0" w:line="240" w:lineRule="auto"/>
              <w:ind w:left="0"/>
              <w:jc w:val="both"/>
              <w:rPr>
                <w:rFonts w:ascii="Times New Roman" w:eastAsia="Times New Roman" w:hAnsi="Times New Roman" w:cs="Times New Roman"/>
                <w:b/>
              </w:rPr>
            </w:pPr>
            <w:r w:rsidRPr="00616124">
              <w:rPr>
                <w:rFonts w:ascii="Times New Roman" w:hAnsi="Times New Roman" w:cs="Times New Roman"/>
                <w:sz w:val="24"/>
                <w:szCs w:val="24"/>
              </w:rPr>
              <w:t>Попередня підготовка (опрацювання основної та додаткової літератури; практичні завдання).</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124" w:rsidRPr="00961B57" w:rsidRDefault="00616124" w:rsidP="00260DE1">
            <w:pPr>
              <w:pStyle w:val="normal"/>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практичне</w:t>
            </w:r>
            <w:r>
              <w:rPr>
                <w:rFonts w:ascii="Times New Roman" w:eastAsia="Times New Roman" w:hAnsi="Times New Roman" w:cs="Times New Roman"/>
                <w:sz w:val="24"/>
                <w:szCs w:val="24"/>
              </w:rPr>
              <w:t xml:space="preserve"> заняття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124" w:rsidRPr="00FF619C" w:rsidRDefault="00616124" w:rsidP="002978A5">
            <w:pPr>
              <w:pBdr>
                <w:top w:val="nil"/>
                <w:left w:val="nil"/>
                <w:bottom w:val="nil"/>
                <w:right w:val="nil"/>
                <w:between w:val="nil"/>
              </w:pBdr>
              <w:spacing w:after="0" w:line="240" w:lineRule="auto"/>
              <w:rPr>
                <w:rFonts w:ascii="Times New Roman" w:eastAsia="Times New Roman" w:hAnsi="Times New Roman" w:cs="Times New Roman"/>
                <w:i/>
                <w:sz w:val="24"/>
                <w:szCs w:val="24"/>
              </w:rPr>
            </w:pPr>
            <w:r w:rsidRPr="00961B57">
              <w:rPr>
                <w:rFonts w:ascii="Times New Roman" w:eastAsia="Times New Roman" w:hAnsi="Times New Roman" w:cs="Times New Roman"/>
                <w:sz w:val="24"/>
                <w:szCs w:val="24"/>
              </w:rPr>
              <w:t xml:space="preserve">Презентація </w:t>
            </w:r>
          </w:p>
          <w:p w:rsidR="00616124" w:rsidRPr="00961B57" w:rsidRDefault="00616124" w:rsidP="00260DE1">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124" w:rsidRPr="00DB0094" w:rsidRDefault="00D92EFA" w:rsidP="00D92EFA">
            <w:pPr>
              <w:pBdr>
                <w:top w:val="nil"/>
                <w:left w:val="nil"/>
                <w:bottom w:val="nil"/>
                <w:right w:val="nil"/>
                <w:between w:val="nil"/>
              </w:pBdr>
              <w:spacing w:after="16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4</w:t>
            </w:r>
            <w:r w:rsidRPr="00DB0094">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9-11</w:t>
            </w:r>
            <w:r w:rsidRPr="00DB0094">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16</w:t>
            </w:r>
            <w:r w:rsidRPr="00DB0094">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27</w:t>
            </w:r>
            <w:r w:rsidRPr="00DB0094">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30, 40-55, 60, 65, 71-73</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124" w:rsidRPr="00961B57" w:rsidRDefault="00616124" w:rsidP="00260DE1">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t>Переглянути презентацію</w:t>
            </w:r>
          </w:p>
        </w:tc>
        <w:tc>
          <w:tcPr>
            <w:tcW w:w="170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16124" w:rsidRDefault="00616124" w:rsidP="00260DE1">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616124" w:rsidRPr="00961B57" w:rsidRDefault="00616124" w:rsidP="00260DE1">
            <w:pPr>
              <w:pBdr>
                <w:top w:val="nil"/>
                <w:left w:val="nil"/>
                <w:bottom w:val="nil"/>
                <w:right w:val="nil"/>
                <w:between w:val="nil"/>
              </w:pBdr>
              <w:spacing w:line="240" w:lineRule="auto"/>
              <w:rPr>
                <w:rFonts w:ascii="Times New Roman" w:eastAsia="Times New Roman" w:hAnsi="Times New Roman" w:cs="Times New Roman"/>
              </w:rPr>
            </w:pPr>
          </w:p>
        </w:tc>
      </w:tr>
      <w:tr w:rsidR="00616124" w:rsidRPr="00961B57" w:rsidTr="006739DB">
        <w:trPr>
          <w:trHeight w:val="905"/>
        </w:trPr>
        <w:tc>
          <w:tcPr>
            <w:tcW w:w="1417"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616124" w:rsidRDefault="00616124" w:rsidP="00260DE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w:t>
            </w:r>
            <w:r w:rsidRPr="00DC30B3">
              <w:rPr>
                <w:rFonts w:ascii="Times New Roman" w:eastAsia="Times New Roman" w:hAnsi="Times New Roman" w:cs="Times New Roman"/>
                <w:color w:val="000000"/>
                <w:sz w:val="24"/>
                <w:szCs w:val="24"/>
              </w:rPr>
              <w:t>год</w:t>
            </w:r>
            <w:r>
              <w:rPr>
                <w:rFonts w:ascii="Times New Roman" w:eastAsia="Times New Roman" w:hAnsi="Times New Roman" w:cs="Times New Roman"/>
                <w:color w:val="00000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124" w:rsidRPr="00616124" w:rsidRDefault="00616124" w:rsidP="00616124">
            <w:pPr>
              <w:spacing w:before="120" w:after="120" w:line="240" w:lineRule="auto"/>
              <w:ind w:left="-6" w:right="62"/>
              <w:jc w:val="both"/>
              <w:rPr>
                <w:rFonts w:ascii="Times New Roman" w:hAnsi="Times New Roman" w:cs="Times New Roman"/>
                <w:sz w:val="24"/>
                <w:szCs w:val="24"/>
              </w:rPr>
            </w:pPr>
            <w:r w:rsidRPr="00DB0094">
              <w:rPr>
                <w:rFonts w:ascii="Times New Roman" w:hAnsi="Times New Roman" w:cs="Times New Roman"/>
              </w:rPr>
              <w:t xml:space="preserve">Тема 2. </w:t>
            </w:r>
            <w:r w:rsidRPr="00616124">
              <w:rPr>
                <w:rFonts w:ascii="Times New Roman" w:hAnsi="Times New Roman" w:cs="Times New Roman"/>
                <w:b/>
                <w:spacing w:val="-6"/>
                <w:sz w:val="24"/>
                <w:szCs w:val="24"/>
              </w:rPr>
              <w:t>З</w:t>
            </w:r>
            <w:r w:rsidRPr="00616124">
              <w:rPr>
                <w:rFonts w:ascii="Times New Roman" w:hAnsi="Times New Roman" w:cs="Times New Roman"/>
                <w:b/>
                <w:sz w:val="24"/>
                <w:szCs w:val="24"/>
              </w:rPr>
              <w:t>ахист населення в умовах надзвичайних ситуацій. Складання плану та схеми для евакуації людей</w:t>
            </w:r>
            <w:r w:rsidRPr="00616124">
              <w:rPr>
                <w:rFonts w:ascii="Times New Roman" w:hAnsi="Times New Roman" w:cs="Times New Roman"/>
                <w:sz w:val="24"/>
                <w:szCs w:val="24"/>
              </w:rPr>
              <w:t>.</w:t>
            </w:r>
          </w:p>
          <w:p w:rsidR="00616124" w:rsidRPr="00616124" w:rsidRDefault="00616124" w:rsidP="00616124">
            <w:pPr>
              <w:widowControl w:val="0"/>
              <w:numPr>
                <w:ilvl w:val="0"/>
                <w:numId w:val="25"/>
              </w:numPr>
              <w:tabs>
                <w:tab w:val="clear" w:pos="1287"/>
                <w:tab w:val="num" w:pos="540"/>
              </w:tabs>
              <w:spacing w:after="0" w:line="240" w:lineRule="auto"/>
              <w:ind w:left="0" w:firstLine="48"/>
              <w:jc w:val="both"/>
              <w:rPr>
                <w:rFonts w:ascii="Times New Roman" w:hAnsi="Times New Roman" w:cs="Times New Roman"/>
                <w:sz w:val="24"/>
                <w:szCs w:val="24"/>
              </w:rPr>
            </w:pPr>
            <w:r w:rsidRPr="00616124">
              <w:rPr>
                <w:rFonts w:ascii="Times New Roman" w:hAnsi="Times New Roman" w:cs="Times New Roman"/>
                <w:sz w:val="24"/>
                <w:szCs w:val="24"/>
              </w:rPr>
              <w:t>Поняття надзвичайної ситуації та їх види. Послідовність дій у випадку виникнення НС.</w:t>
            </w:r>
          </w:p>
          <w:p w:rsidR="00616124" w:rsidRPr="00616124" w:rsidRDefault="00616124" w:rsidP="00616124">
            <w:pPr>
              <w:widowControl w:val="0"/>
              <w:tabs>
                <w:tab w:val="num" w:pos="540"/>
              </w:tabs>
              <w:spacing w:after="0" w:line="240" w:lineRule="auto"/>
              <w:ind w:firstLine="48"/>
              <w:jc w:val="both"/>
              <w:rPr>
                <w:rFonts w:ascii="Times New Roman" w:hAnsi="Times New Roman" w:cs="Times New Roman"/>
                <w:sz w:val="24"/>
                <w:szCs w:val="24"/>
              </w:rPr>
            </w:pPr>
            <w:r w:rsidRPr="00616124">
              <w:rPr>
                <w:rFonts w:ascii="Times New Roman" w:hAnsi="Times New Roman" w:cs="Times New Roman"/>
                <w:sz w:val="24"/>
                <w:szCs w:val="24"/>
              </w:rPr>
              <w:t>2.</w:t>
            </w:r>
            <w:r w:rsidRPr="00616124">
              <w:rPr>
                <w:rFonts w:ascii="Times New Roman" w:hAnsi="Times New Roman" w:cs="Times New Roman"/>
                <w:sz w:val="24"/>
                <w:szCs w:val="24"/>
              </w:rPr>
              <w:tab/>
              <w:t>Заходи та засоби захисту населення в умовах надзвичайних ситуацій.</w:t>
            </w:r>
          </w:p>
          <w:p w:rsidR="00616124" w:rsidRPr="00616124" w:rsidRDefault="00616124" w:rsidP="00616124">
            <w:pPr>
              <w:widowControl w:val="0"/>
              <w:tabs>
                <w:tab w:val="num" w:pos="540"/>
              </w:tabs>
              <w:spacing w:after="0" w:line="240" w:lineRule="auto"/>
              <w:ind w:firstLine="48"/>
              <w:jc w:val="both"/>
              <w:rPr>
                <w:rFonts w:ascii="Times New Roman" w:hAnsi="Times New Roman" w:cs="Times New Roman"/>
                <w:sz w:val="24"/>
                <w:szCs w:val="24"/>
              </w:rPr>
            </w:pPr>
            <w:r w:rsidRPr="00616124">
              <w:rPr>
                <w:rFonts w:ascii="Times New Roman" w:hAnsi="Times New Roman" w:cs="Times New Roman"/>
                <w:sz w:val="24"/>
                <w:szCs w:val="24"/>
              </w:rPr>
              <w:t>3.</w:t>
            </w:r>
            <w:r w:rsidRPr="00616124">
              <w:rPr>
                <w:rFonts w:ascii="Times New Roman" w:hAnsi="Times New Roman" w:cs="Times New Roman"/>
                <w:sz w:val="24"/>
                <w:szCs w:val="24"/>
              </w:rPr>
              <w:tab/>
              <w:t>Організація і проведення рятувальних та невідкладних робіт у районах лиха;</w:t>
            </w:r>
          </w:p>
          <w:p w:rsidR="00616124" w:rsidRPr="00616124" w:rsidRDefault="00616124" w:rsidP="00616124">
            <w:pPr>
              <w:widowControl w:val="0"/>
              <w:tabs>
                <w:tab w:val="num" w:pos="540"/>
              </w:tabs>
              <w:spacing w:after="0" w:line="240" w:lineRule="auto"/>
              <w:ind w:firstLine="48"/>
              <w:jc w:val="both"/>
              <w:rPr>
                <w:rFonts w:ascii="Times New Roman" w:hAnsi="Times New Roman" w:cs="Times New Roman"/>
                <w:sz w:val="24"/>
                <w:szCs w:val="24"/>
              </w:rPr>
            </w:pPr>
            <w:r w:rsidRPr="00616124">
              <w:rPr>
                <w:rFonts w:ascii="Times New Roman" w:hAnsi="Times New Roman" w:cs="Times New Roman"/>
                <w:sz w:val="24"/>
                <w:szCs w:val="24"/>
              </w:rPr>
              <w:t>4.</w:t>
            </w:r>
            <w:r w:rsidRPr="00616124">
              <w:rPr>
                <w:rFonts w:ascii="Times New Roman" w:hAnsi="Times New Roman" w:cs="Times New Roman"/>
                <w:sz w:val="24"/>
                <w:szCs w:val="24"/>
              </w:rPr>
              <w:tab/>
              <w:t xml:space="preserve">Вимогами безпеки </w:t>
            </w:r>
            <w:r w:rsidRPr="00616124">
              <w:rPr>
                <w:rFonts w:ascii="Times New Roman" w:hAnsi="Times New Roman" w:cs="Times New Roman"/>
                <w:sz w:val="24"/>
                <w:szCs w:val="24"/>
              </w:rPr>
              <w:lastRenderedPageBreak/>
              <w:t>щодо евакуації людей та матеріальних цінностей.</w:t>
            </w:r>
          </w:p>
          <w:p w:rsidR="00616124" w:rsidRPr="00616124" w:rsidRDefault="00616124" w:rsidP="00616124">
            <w:pPr>
              <w:widowControl w:val="0"/>
              <w:tabs>
                <w:tab w:val="num" w:pos="540"/>
              </w:tabs>
              <w:spacing w:after="0" w:line="240" w:lineRule="auto"/>
              <w:ind w:firstLine="48"/>
              <w:jc w:val="both"/>
              <w:rPr>
                <w:rFonts w:ascii="Times New Roman" w:hAnsi="Times New Roman" w:cs="Times New Roman"/>
                <w:sz w:val="24"/>
                <w:szCs w:val="24"/>
              </w:rPr>
            </w:pPr>
            <w:r w:rsidRPr="00616124">
              <w:rPr>
                <w:rFonts w:ascii="Times New Roman" w:hAnsi="Times New Roman" w:cs="Times New Roman"/>
                <w:sz w:val="24"/>
                <w:szCs w:val="24"/>
              </w:rPr>
              <w:t>5.</w:t>
            </w:r>
            <w:r w:rsidRPr="00616124">
              <w:rPr>
                <w:rFonts w:ascii="Times New Roman" w:hAnsi="Times New Roman" w:cs="Times New Roman"/>
                <w:sz w:val="24"/>
                <w:szCs w:val="24"/>
              </w:rPr>
              <w:tab/>
              <w:t>Порядок складання схеми та плану евакуації людей у випадку НС.</w:t>
            </w:r>
          </w:p>
          <w:p w:rsidR="00616124" w:rsidRPr="00616124" w:rsidRDefault="00616124" w:rsidP="00616124">
            <w:pPr>
              <w:widowControl w:val="0"/>
              <w:tabs>
                <w:tab w:val="num" w:pos="540"/>
              </w:tabs>
              <w:spacing w:after="0" w:line="240" w:lineRule="auto"/>
              <w:ind w:firstLine="48"/>
              <w:jc w:val="both"/>
              <w:rPr>
                <w:rFonts w:ascii="Times New Roman" w:hAnsi="Times New Roman" w:cs="Times New Roman"/>
                <w:sz w:val="24"/>
                <w:szCs w:val="24"/>
              </w:rPr>
            </w:pPr>
            <w:r w:rsidRPr="00616124">
              <w:rPr>
                <w:rFonts w:ascii="Times New Roman" w:hAnsi="Times New Roman" w:cs="Times New Roman"/>
                <w:sz w:val="24"/>
                <w:szCs w:val="24"/>
              </w:rPr>
              <w:t>6.</w:t>
            </w:r>
            <w:r w:rsidRPr="00616124">
              <w:rPr>
                <w:rFonts w:ascii="Times New Roman" w:hAnsi="Times New Roman" w:cs="Times New Roman"/>
                <w:sz w:val="24"/>
                <w:szCs w:val="24"/>
              </w:rPr>
              <w:tab/>
              <w:t>Накреслити схему евакуації студентів на випадок виникнення НС в одному з приміщень і скласти до неї план (інструкцію про порядок дій у випадку НС).</w:t>
            </w:r>
          </w:p>
          <w:p w:rsidR="00616124" w:rsidRPr="00961B57" w:rsidRDefault="00616124" w:rsidP="00616124">
            <w:pPr>
              <w:pBdr>
                <w:top w:val="nil"/>
                <w:left w:val="nil"/>
                <w:bottom w:val="nil"/>
                <w:right w:val="nil"/>
                <w:between w:val="nil"/>
              </w:pBdr>
              <w:spacing w:after="0" w:line="240" w:lineRule="auto"/>
              <w:ind w:firstLine="48"/>
              <w:rPr>
                <w:rFonts w:ascii="Times New Roman" w:eastAsia="Times New Roman" w:hAnsi="Times New Roman" w:cs="Times New Roman"/>
                <w:b/>
              </w:rPr>
            </w:pPr>
            <w:r w:rsidRPr="00616124">
              <w:rPr>
                <w:rFonts w:ascii="Times New Roman" w:hAnsi="Times New Roman" w:cs="Times New Roman"/>
                <w:sz w:val="24"/>
                <w:szCs w:val="24"/>
              </w:rPr>
              <w:t>Попередня підготовка (опрацювання основної та додаткової літератури; практичні завдання).</w:t>
            </w:r>
            <w:r w:rsidRPr="00616124">
              <w:rPr>
                <w:rFonts w:ascii="Times New Roman" w:hAnsi="Times New Roman" w:cs="Times New Roman"/>
                <w:sz w:val="24"/>
                <w:szCs w:val="24"/>
              </w:rPr>
              <w:t>.</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124" w:rsidRDefault="00616124" w:rsidP="00260DE1">
            <w:pPr>
              <w:pStyle w:val="normal"/>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практичне</w:t>
            </w:r>
            <w:r>
              <w:rPr>
                <w:rFonts w:ascii="Times New Roman" w:eastAsia="Times New Roman" w:hAnsi="Times New Roman" w:cs="Times New Roman"/>
                <w:sz w:val="24"/>
                <w:szCs w:val="24"/>
              </w:rPr>
              <w:t xml:space="preserve"> заняття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124" w:rsidRPr="00FF619C" w:rsidRDefault="00616124" w:rsidP="002978A5">
            <w:pPr>
              <w:pBdr>
                <w:top w:val="nil"/>
                <w:left w:val="nil"/>
                <w:bottom w:val="nil"/>
                <w:right w:val="nil"/>
                <w:between w:val="nil"/>
              </w:pBdr>
              <w:spacing w:after="0" w:line="240" w:lineRule="auto"/>
              <w:rPr>
                <w:rFonts w:ascii="Times New Roman" w:eastAsia="Times New Roman" w:hAnsi="Times New Roman" w:cs="Times New Roman"/>
                <w:i/>
                <w:sz w:val="24"/>
                <w:szCs w:val="24"/>
              </w:rPr>
            </w:pPr>
            <w:r w:rsidRPr="00961B57">
              <w:rPr>
                <w:rFonts w:ascii="Times New Roman" w:eastAsia="Times New Roman" w:hAnsi="Times New Roman" w:cs="Times New Roman"/>
                <w:sz w:val="24"/>
                <w:szCs w:val="24"/>
              </w:rPr>
              <w:t xml:space="preserve">Презентація </w:t>
            </w:r>
          </w:p>
          <w:p w:rsidR="00616124" w:rsidRPr="00FF619C" w:rsidRDefault="00616124" w:rsidP="00260DE1">
            <w:pPr>
              <w:pBdr>
                <w:top w:val="nil"/>
                <w:left w:val="nil"/>
                <w:bottom w:val="nil"/>
                <w:right w:val="nil"/>
                <w:between w:val="nil"/>
              </w:pBdr>
              <w:spacing w:after="0" w:line="240" w:lineRule="auto"/>
              <w:rPr>
                <w:rFonts w:ascii="Times New Roman" w:eastAsia="Times New Roman" w:hAnsi="Times New Roman" w:cs="Times New Roman"/>
                <w:i/>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124" w:rsidRPr="00DB0094" w:rsidRDefault="00616124" w:rsidP="00D92EFA">
            <w:pPr>
              <w:pBdr>
                <w:top w:val="nil"/>
                <w:left w:val="nil"/>
                <w:bottom w:val="nil"/>
                <w:right w:val="nil"/>
                <w:between w:val="nil"/>
              </w:pBdr>
              <w:spacing w:after="160" w:line="240" w:lineRule="auto"/>
              <w:rPr>
                <w:rFonts w:ascii="Times New Roman" w:hAnsi="Times New Roman" w:cs="Times New Roman"/>
                <w:bCs/>
                <w:sz w:val="24"/>
                <w:szCs w:val="24"/>
                <w:lang w:val="ru-RU"/>
              </w:rPr>
            </w:pPr>
            <w:r w:rsidRPr="00DB0094">
              <w:rPr>
                <w:rFonts w:ascii="Times New Roman" w:hAnsi="Times New Roman" w:cs="Times New Roman"/>
                <w:bCs/>
                <w:sz w:val="24"/>
                <w:szCs w:val="24"/>
                <w:lang w:val="ru-RU"/>
              </w:rPr>
              <w:t>1</w:t>
            </w:r>
            <w:r w:rsidR="00D92EFA">
              <w:rPr>
                <w:rFonts w:ascii="Times New Roman" w:hAnsi="Times New Roman" w:cs="Times New Roman"/>
                <w:bCs/>
                <w:sz w:val="24"/>
                <w:szCs w:val="24"/>
                <w:lang w:val="ru-RU"/>
              </w:rPr>
              <w:t>1</w:t>
            </w:r>
            <w:r w:rsidRPr="00DB0094">
              <w:rPr>
                <w:rFonts w:ascii="Times New Roman" w:hAnsi="Times New Roman" w:cs="Times New Roman"/>
                <w:bCs/>
                <w:sz w:val="24"/>
                <w:szCs w:val="24"/>
                <w:lang w:val="ru-RU"/>
              </w:rPr>
              <w:t xml:space="preserve">, </w:t>
            </w:r>
            <w:r w:rsidR="00D92EFA">
              <w:rPr>
                <w:rFonts w:ascii="Times New Roman" w:hAnsi="Times New Roman" w:cs="Times New Roman"/>
                <w:bCs/>
                <w:sz w:val="24"/>
                <w:szCs w:val="24"/>
                <w:lang w:val="ru-RU"/>
              </w:rPr>
              <w:t>1</w:t>
            </w:r>
            <w:r w:rsidRPr="00DB0094">
              <w:rPr>
                <w:rFonts w:ascii="Times New Roman" w:hAnsi="Times New Roman" w:cs="Times New Roman"/>
                <w:bCs/>
                <w:sz w:val="24"/>
                <w:szCs w:val="24"/>
                <w:lang w:val="ru-RU"/>
              </w:rPr>
              <w:t xml:space="preserve">3, </w:t>
            </w:r>
            <w:r w:rsidR="00D92EFA">
              <w:rPr>
                <w:rFonts w:ascii="Times New Roman" w:hAnsi="Times New Roman" w:cs="Times New Roman"/>
                <w:bCs/>
                <w:sz w:val="24"/>
                <w:szCs w:val="24"/>
                <w:lang w:val="ru-RU"/>
              </w:rPr>
              <w:t>18</w:t>
            </w:r>
            <w:r w:rsidRPr="00DB0094">
              <w:rPr>
                <w:rFonts w:ascii="Times New Roman" w:hAnsi="Times New Roman" w:cs="Times New Roman"/>
                <w:bCs/>
                <w:sz w:val="24"/>
                <w:szCs w:val="24"/>
                <w:lang w:val="ru-RU"/>
              </w:rPr>
              <w:t xml:space="preserve">, </w:t>
            </w:r>
            <w:r w:rsidR="00D92EFA">
              <w:rPr>
                <w:rFonts w:ascii="Times New Roman" w:hAnsi="Times New Roman" w:cs="Times New Roman"/>
                <w:bCs/>
                <w:sz w:val="24"/>
                <w:szCs w:val="24"/>
                <w:lang w:val="ru-RU"/>
              </w:rPr>
              <w:t>19</w:t>
            </w:r>
            <w:r w:rsidRPr="00DB0094">
              <w:rPr>
                <w:rFonts w:ascii="Times New Roman" w:hAnsi="Times New Roman" w:cs="Times New Roman"/>
                <w:bCs/>
                <w:sz w:val="24"/>
                <w:szCs w:val="24"/>
                <w:lang w:val="ru-RU"/>
              </w:rPr>
              <w:t>, 2</w:t>
            </w:r>
            <w:r w:rsidR="00D92EFA">
              <w:rPr>
                <w:rFonts w:ascii="Times New Roman" w:hAnsi="Times New Roman" w:cs="Times New Roman"/>
                <w:bCs/>
                <w:sz w:val="24"/>
                <w:szCs w:val="24"/>
                <w:lang w:val="ru-RU"/>
              </w:rPr>
              <w:t>8</w:t>
            </w:r>
            <w:r w:rsidRPr="00DB0094">
              <w:rPr>
                <w:rFonts w:ascii="Times New Roman" w:hAnsi="Times New Roman" w:cs="Times New Roman"/>
                <w:bCs/>
                <w:sz w:val="24"/>
                <w:szCs w:val="24"/>
                <w:lang w:val="ru-RU"/>
              </w:rPr>
              <w:t xml:space="preserve">, </w:t>
            </w:r>
            <w:r w:rsidR="00D92EFA">
              <w:rPr>
                <w:rFonts w:ascii="Times New Roman" w:hAnsi="Times New Roman" w:cs="Times New Roman"/>
                <w:bCs/>
                <w:sz w:val="24"/>
                <w:szCs w:val="24"/>
                <w:lang w:val="ru-RU"/>
              </w:rPr>
              <w:t>36</w:t>
            </w:r>
            <w:r w:rsidRPr="00DB0094">
              <w:rPr>
                <w:rFonts w:ascii="Times New Roman" w:hAnsi="Times New Roman" w:cs="Times New Roman"/>
                <w:bCs/>
                <w:sz w:val="24"/>
                <w:szCs w:val="24"/>
                <w:lang w:val="ru-RU"/>
              </w:rPr>
              <w:t xml:space="preserve">, </w:t>
            </w:r>
            <w:r w:rsidR="00D92EFA">
              <w:rPr>
                <w:rFonts w:ascii="Times New Roman" w:hAnsi="Times New Roman" w:cs="Times New Roman"/>
                <w:bCs/>
                <w:sz w:val="24"/>
                <w:szCs w:val="24"/>
                <w:lang w:val="ru-RU"/>
              </w:rPr>
              <w:t>50</w:t>
            </w:r>
            <w:r w:rsidRPr="00DB0094">
              <w:rPr>
                <w:rFonts w:ascii="Times New Roman" w:hAnsi="Times New Roman" w:cs="Times New Roman"/>
                <w:bCs/>
                <w:sz w:val="24"/>
                <w:szCs w:val="24"/>
                <w:lang w:val="ru-RU"/>
              </w:rPr>
              <w:t xml:space="preserve">, </w:t>
            </w:r>
            <w:r w:rsidR="00D92EFA">
              <w:rPr>
                <w:rFonts w:ascii="Times New Roman" w:hAnsi="Times New Roman" w:cs="Times New Roman"/>
                <w:bCs/>
                <w:sz w:val="24"/>
                <w:szCs w:val="24"/>
                <w:lang w:val="ru-RU"/>
              </w:rPr>
              <w:t>55</w:t>
            </w:r>
            <w:r w:rsidRPr="00DB0094">
              <w:rPr>
                <w:rFonts w:ascii="Times New Roman" w:hAnsi="Times New Roman" w:cs="Times New Roman"/>
                <w:bCs/>
                <w:sz w:val="24"/>
                <w:szCs w:val="24"/>
                <w:lang w:val="ru-RU"/>
              </w:rPr>
              <w:t xml:space="preserve">, </w:t>
            </w:r>
            <w:r w:rsidR="00D92EFA">
              <w:rPr>
                <w:rFonts w:ascii="Times New Roman" w:hAnsi="Times New Roman" w:cs="Times New Roman"/>
                <w:bCs/>
                <w:sz w:val="24"/>
                <w:szCs w:val="24"/>
                <w:lang w:val="ru-RU"/>
              </w:rPr>
              <w:t>60</w:t>
            </w:r>
            <w:r w:rsidRPr="00DB0094">
              <w:rPr>
                <w:rFonts w:ascii="Times New Roman" w:hAnsi="Times New Roman" w:cs="Times New Roman"/>
                <w:bCs/>
                <w:sz w:val="24"/>
                <w:szCs w:val="24"/>
                <w:lang w:val="ru-RU"/>
              </w:rPr>
              <w:t xml:space="preserve">, </w:t>
            </w:r>
            <w:r w:rsidR="00D92EFA">
              <w:rPr>
                <w:rFonts w:ascii="Times New Roman" w:hAnsi="Times New Roman" w:cs="Times New Roman"/>
                <w:bCs/>
                <w:sz w:val="24"/>
                <w:szCs w:val="24"/>
                <w:lang w:val="ru-RU"/>
              </w:rPr>
              <w:t>65, 66, 71</w:t>
            </w:r>
            <w:r w:rsidRPr="00DB0094">
              <w:rPr>
                <w:rFonts w:ascii="Times New Roman" w:hAnsi="Times New Roman" w:cs="Times New Roman"/>
                <w:bCs/>
                <w:sz w:val="24"/>
                <w:szCs w:val="24"/>
                <w:lang w:val="ru-RU"/>
              </w:rPr>
              <w:t>, 7</w:t>
            </w:r>
            <w:r w:rsidR="00D92EFA">
              <w:rPr>
                <w:rFonts w:ascii="Times New Roman" w:hAnsi="Times New Roman" w:cs="Times New Roman"/>
                <w:bCs/>
                <w:sz w:val="24"/>
                <w:szCs w:val="24"/>
                <w:lang w:val="ru-RU"/>
              </w:rPr>
              <w:t>3</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124" w:rsidRPr="00961B57" w:rsidRDefault="00616124" w:rsidP="00260DE1">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t>підготувати реферат</w:t>
            </w:r>
          </w:p>
        </w:tc>
        <w:tc>
          <w:tcPr>
            <w:tcW w:w="170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16124" w:rsidRDefault="00616124" w:rsidP="00260DE1">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616124" w:rsidRPr="00961B57" w:rsidRDefault="00616124" w:rsidP="00260DE1">
            <w:pPr>
              <w:pBdr>
                <w:top w:val="nil"/>
                <w:left w:val="nil"/>
                <w:bottom w:val="nil"/>
                <w:right w:val="nil"/>
                <w:between w:val="nil"/>
              </w:pBdr>
              <w:spacing w:line="240" w:lineRule="auto"/>
              <w:rPr>
                <w:rFonts w:ascii="Times New Roman" w:eastAsia="Times New Roman" w:hAnsi="Times New Roman" w:cs="Times New Roman"/>
              </w:rPr>
            </w:pPr>
          </w:p>
        </w:tc>
      </w:tr>
      <w:tr w:rsidR="00616124" w:rsidRPr="00961B57" w:rsidTr="00CF6103">
        <w:trPr>
          <w:trHeight w:val="337"/>
        </w:trPr>
        <w:tc>
          <w:tcPr>
            <w:tcW w:w="1417"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616124" w:rsidRDefault="00616124" w:rsidP="00260DE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w:t>
            </w:r>
            <w:r w:rsidRPr="00DC30B3">
              <w:rPr>
                <w:rFonts w:ascii="Times New Roman" w:eastAsia="Times New Roman" w:hAnsi="Times New Roman" w:cs="Times New Roman"/>
                <w:color w:val="000000"/>
                <w:sz w:val="24"/>
                <w:szCs w:val="24"/>
              </w:rPr>
              <w:t>год</w:t>
            </w:r>
            <w:r>
              <w:rPr>
                <w:rFonts w:ascii="Times New Roman" w:eastAsia="Times New Roman" w:hAnsi="Times New Roman" w:cs="Times New Roman"/>
                <w:color w:val="00000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12F" w:rsidRPr="0043612F" w:rsidRDefault="00616124" w:rsidP="0043612F">
            <w:pPr>
              <w:spacing w:after="0" w:line="240" w:lineRule="auto"/>
              <w:ind w:firstLine="48"/>
              <w:jc w:val="both"/>
              <w:rPr>
                <w:rFonts w:ascii="Times New Roman" w:hAnsi="Times New Roman" w:cs="Times New Roman"/>
                <w:sz w:val="24"/>
                <w:szCs w:val="24"/>
              </w:rPr>
            </w:pPr>
            <w:r w:rsidRPr="00DB0094">
              <w:rPr>
                <w:rFonts w:ascii="Times New Roman" w:hAnsi="Times New Roman" w:cs="Times New Roman"/>
              </w:rPr>
              <w:t xml:space="preserve">Тема 3. </w:t>
            </w:r>
            <w:r w:rsidR="0043612F" w:rsidRPr="00E248D3">
              <w:rPr>
                <w:rFonts w:ascii="Times New Roman" w:hAnsi="Times New Roman" w:cs="Times New Roman"/>
                <w:b/>
                <w:sz w:val="24"/>
                <w:szCs w:val="24"/>
              </w:rPr>
              <w:t>Спеціальне розслідування нещасних випадків</w:t>
            </w:r>
            <w:r w:rsidR="0043612F" w:rsidRPr="00E248D3">
              <w:rPr>
                <w:rFonts w:ascii="Times New Roman" w:hAnsi="Times New Roman" w:cs="Times New Roman"/>
                <w:sz w:val="24"/>
                <w:szCs w:val="24"/>
              </w:rPr>
              <w:t>.</w:t>
            </w:r>
          </w:p>
          <w:p w:rsidR="0043612F" w:rsidRPr="0043612F" w:rsidRDefault="0043612F" w:rsidP="0043612F">
            <w:pPr>
              <w:widowControl w:val="0"/>
              <w:spacing w:after="0" w:line="240" w:lineRule="auto"/>
              <w:ind w:firstLine="48"/>
              <w:jc w:val="both"/>
              <w:rPr>
                <w:rFonts w:ascii="Times New Roman" w:hAnsi="Times New Roman" w:cs="Times New Roman"/>
                <w:sz w:val="24"/>
                <w:szCs w:val="24"/>
              </w:rPr>
            </w:pPr>
            <w:r w:rsidRPr="0043612F">
              <w:rPr>
                <w:rFonts w:ascii="Times New Roman" w:hAnsi="Times New Roman" w:cs="Times New Roman"/>
                <w:sz w:val="24"/>
                <w:szCs w:val="24"/>
              </w:rPr>
              <w:t>1.</w:t>
            </w:r>
            <w:r w:rsidRPr="0043612F">
              <w:rPr>
                <w:rFonts w:ascii="Times New Roman" w:hAnsi="Times New Roman" w:cs="Times New Roman"/>
                <w:sz w:val="24"/>
                <w:szCs w:val="24"/>
              </w:rPr>
              <w:tab/>
              <w:t>Кваліфікація нещасних випадків, їх причини та ознаки. Поняттями, які пов’я</w:t>
            </w:r>
            <w:r w:rsidRPr="0043612F">
              <w:rPr>
                <w:rFonts w:ascii="Times New Roman" w:hAnsi="Times New Roman" w:cs="Times New Roman"/>
                <w:sz w:val="24"/>
                <w:szCs w:val="24"/>
              </w:rPr>
              <w:softHyphen/>
              <w:t>зані з НВ.</w:t>
            </w:r>
          </w:p>
          <w:p w:rsidR="0043612F" w:rsidRPr="0043612F" w:rsidRDefault="0043612F" w:rsidP="0043612F">
            <w:pPr>
              <w:widowControl w:val="0"/>
              <w:spacing w:after="0" w:line="240" w:lineRule="auto"/>
              <w:ind w:firstLine="48"/>
              <w:jc w:val="both"/>
              <w:rPr>
                <w:rFonts w:ascii="Times New Roman" w:hAnsi="Times New Roman" w:cs="Times New Roman"/>
                <w:sz w:val="24"/>
                <w:szCs w:val="24"/>
              </w:rPr>
            </w:pPr>
            <w:r w:rsidRPr="0043612F">
              <w:rPr>
                <w:rFonts w:ascii="Times New Roman" w:hAnsi="Times New Roman" w:cs="Times New Roman"/>
                <w:sz w:val="24"/>
                <w:szCs w:val="24"/>
              </w:rPr>
              <w:t>2.</w:t>
            </w:r>
            <w:r w:rsidRPr="0043612F">
              <w:rPr>
                <w:rFonts w:ascii="Times New Roman" w:hAnsi="Times New Roman" w:cs="Times New Roman"/>
                <w:sz w:val="24"/>
                <w:szCs w:val="24"/>
              </w:rPr>
              <w:tab/>
              <w:t>Положення про організацію охорони праці та порядок спеціального розслі</w:t>
            </w:r>
            <w:r w:rsidRPr="0043612F">
              <w:rPr>
                <w:rFonts w:ascii="Times New Roman" w:hAnsi="Times New Roman" w:cs="Times New Roman"/>
                <w:sz w:val="24"/>
                <w:szCs w:val="24"/>
              </w:rPr>
              <w:softHyphen/>
              <w:t>дування НВ (групових та із смертельним наслідком).</w:t>
            </w:r>
          </w:p>
          <w:p w:rsidR="0043612F" w:rsidRPr="0043612F" w:rsidRDefault="0043612F" w:rsidP="0043612F">
            <w:pPr>
              <w:widowControl w:val="0"/>
              <w:spacing w:after="0" w:line="240" w:lineRule="auto"/>
              <w:ind w:firstLine="48"/>
              <w:jc w:val="both"/>
              <w:rPr>
                <w:rFonts w:ascii="Times New Roman" w:hAnsi="Times New Roman" w:cs="Times New Roman"/>
                <w:sz w:val="24"/>
                <w:szCs w:val="24"/>
              </w:rPr>
            </w:pPr>
            <w:r w:rsidRPr="0043612F">
              <w:rPr>
                <w:rFonts w:ascii="Times New Roman" w:hAnsi="Times New Roman" w:cs="Times New Roman"/>
                <w:sz w:val="24"/>
                <w:szCs w:val="24"/>
              </w:rPr>
              <w:t>3.</w:t>
            </w:r>
            <w:r w:rsidRPr="0043612F">
              <w:rPr>
                <w:rFonts w:ascii="Times New Roman" w:hAnsi="Times New Roman" w:cs="Times New Roman"/>
                <w:sz w:val="24"/>
                <w:szCs w:val="24"/>
              </w:rPr>
              <w:tab/>
              <w:t xml:space="preserve">Отримайте завдання у викладача і визначте чи підлягає описаний нещасний випадок </w:t>
            </w:r>
            <w:r w:rsidRPr="0043612F">
              <w:rPr>
                <w:rFonts w:ascii="Times New Roman" w:hAnsi="Times New Roman" w:cs="Times New Roman"/>
                <w:sz w:val="24"/>
                <w:szCs w:val="24"/>
              </w:rPr>
              <w:lastRenderedPageBreak/>
              <w:t>спеціальному розслідуванню та якому саме.</w:t>
            </w:r>
          </w:p>
          <w:p w:rsidR="0043612F" w:rsidRPr="0043612F" w:rsidRDefault="0043612F" w:rsidP="0043612F">
            <w:pPr>
              <w:widowControl w:val="0"/>
              <w:spacing w:after="0" w:line="240" w:lineRule="auto"/>
              <w:ind w:firstLine="48"/>
              <w:jc w:val="both"/>
              <w:rPr>
                <w:rFonts w:ascii="Times New Roman" w:hAnsi="Times New Roman" w:cs="Times New Roman"/>
                <w:sz w:val="24"/>
                <w:szCs w:val="24"/>
              </w:rPr>
            </w:pPr>
            <w:r w:rsidRPr="0043612F">
              <w:rPr>
                <w:rFonts w:ascii="Times New Roman" w:hAnsi="Times New Roman" w:cs="Times New Roman"/>
                <w:sz w:val="24"/>
                <w:szCs w:val="24"/>
              </w:rPr>
              <w:t>4.</w:t>
            </w:r>
            <w:r w:rsidRPr="0043612F">
              <w:rPr>
                <w:rFonts w:ascii="Times New Roman" w:hAnsi="Times New Roman" w:cs="Times New Roman"/>
                <w:sz w:val="24"/>
                <w:szCs w:val="24"/>
              </w:rPr>
              <w:tab/>
              <w:t>Вивчити «Пояснення щодо заповнення акту спеціального розслідування».</w:t>
            </w:r>
          </w:p>
          <w:p w:rsidR="0043612F" w:rsidRPr="0043612F" w:rsidRDefault="0043612F" w:rsidP="0043612F">
            <w:pPr>
              <w:widowControl w:val="0"/>
              <w:spacing w:after="0" w:line="240" w:lineRule="auto"/>
              <w:ind w:firstLine="48"/>
              <w:jc w:val="both"/>
              <w:rPr>
                <w:rFonts w:ascii="Times New Roman" w:hAnsi="Times New Roman" w:cs="Times New Roman"/>
                <w:sz w:val="24"/>
                <w:szCs w:val="24"/>
              </w:rPr>
            </w:pPr>
            <w:r w:rsidRPr="0043612F">
              <w:rPr>
                <w:rFonts w:ascii="Times New Roman" w:hAnsi="Times New Roman" w:cs="Times New Roman"/>
                <w:sz w:val="24"/>
                <w:szCs w:val="24"/>
              </w:rPr>
              <w:t>5.</w:t>
            </w:r>
            <w:r w:rsidRPr="0043612F">
              <w:rPr>
                <w:rFonts w:ascii="Times New Roman" w:hAnsi="Times New Roman" w:cs="Times New Roman"/>
                <w:sz w:val="24"/>
                <w:szCs w:val="24"/>
              </w:rPr>
              <w:tab/>
              <w:t>Скласти акт спеціального розслідування групового нещасного випадку або нещасного випадку з смертельним наслідком.</w:t>
            </w:r>
          </w:p>
          <w:p w:rsidR="0043612F" w:rsidRPr="0043612F" w:rsidRDefault="0043612F" w:rsidP="0043612F">
            <w:pPr>
              <w:widowControl w:val="0"/>
              <w:spacing w:after="0" w:line="240" w:lineRule="auto"/>
              <w:ind w:firstLine="48"/>
              <w:jc w:val="both"/>
              <w:rPr>
                <w:rFonts w:ascii="Times New Roman" w:hAnsi="Times New Roman" w:cs="Times New Roman"/>
                <w:b/>
                <w:sz w:val="24"/>
                <w:szCs w:val="24"/>
              </w:rPr>
            </w:pPr>
            <w:r w:rsidRPr="0043612F">
              <w:rPr>
                <w:rFonts w:ascii="Times New Roman" w:hAnsi="Times New Roman" w:cs="Times New Roman"/>
                <w:sz w:val="24"/>
                <w:szCs w:val="24"/>
              </w:rPr>
              <w:t>6.</w:t>
            </w:r>
            <w:r w:rsidRPr="0043612F">
              <w:rPr>
                <w:rFonts w:ascii="Times New Roman" w:hAnsi="Times New Roman" w:cs="Times New Roman"/>
                <w:sz w:val="24"/>
                <w:szCs w:val="24"/>
              </w:rPr>
              <w:tab/>
              <w:t>Звітні документи щодо спеціального розслідування</w:t>
            </w:r>
            <w:r w:rsidRPr="0043612F">
              <w:rPr>
                <w:rFonts w:ascii="Times New Roman" w:hAnsi="Times New Roman" w:cs="Times New Roman"/>
                <w:b/>
                <w:sz w:val="24"/>
                <w:szCs w:val="24"/>
              </w:rPr>
              <w:t>.</w:t>
            </w:r>
          </w:p>
          <w:p w:rsidR="0043612F" w:rsidRPr="0043612F" w:rsidRDefault="0043612F" w:rsidP="0043612F">
            <w:pPr>
              <w:widowControl w:val="0"/>
              <w:spacing w:after="0" w:line="240" w:lineRule="auto"/>
              <w:ind w:firstLine="48"/>
              <w:jc w:val="both"/>
              <w:rPr>
                <w:rFonts w:ascii="Times New Roman" w:hAnsi="Times New Roman" w:cs="Times New Roman"/>
                <w:sz w:val="24"/>
                <w:szCs w:val="24"/>
              </w:rPr>
            </w:pPr>
            <w:r w:rsidRPr="0043612F">
              <w:rPr>
                <w:rFonts w:ascii="Times New Roman" w:hAnsi="Times New Roman" w:cs="Times New Roman"/>
                <w:sz w:val="24"/>
                <w:szCs w:val="24"/>
              </w:rPr>
              <w:t>7.</w:t>
            </w:r>
            <w:r w:rsidRPr="0043612F">
              <w:rPr>
                <w:rFonts w:ascii="Times New Roman" w:hAnsi="Times New Roman" w:cs="Times New Roman"/>
                <w:b/>
                <w:sz w:val="24"/>
                <w:szCs w:val="24"/>
              </w:rPr>
              <w:tab/>
            </w:r>
            <w:r w:rsidRPr="0043612F">
              <w:rPr>
                <w:rFonts w:ascii="Times New Roman" w:hAnsi="Times New Roman" w:cs="Times New Roman"/>
                <w:sz w:val="24"/>
                <w:szCs w:val="24"/>
              </w:rPr>
              <w:t>Розробити систему заходів для усунення причин нещасних випадків.</w:t>
            </w:r>
          </w:p>
          <w:p w:rsidR="00616124" w:rsidRPr="00CF6103" w:rsidRDefault="0043612F" w:rsidP="0043612F">
            <w:pPr>
              <w:pBdr>
                <w:top w:val="nil"/>
                <w:left w:val="nil"/>
                <w:bottom w:val="nil"/>
                <w:right w:val="nil"/>
                <w:between w:val="nil"/>
              </w:pBdr>
              <w:spacing w:after="0" w:line="240" w:lineRule="auto"/>
              <w:ind w:firstLine="48"/>
              <w:rPr>
                <w:rFonts w:ascii="Times New Roman" w:eastAsia="Times New Roman" w:hAnsi="Times New Roman" w:cs="Times New Roman"/>
                <w:b/>
              </w:rPr>
            </w:pPr>
            <w:r w:rsidRPr="0043612F">
              <w:rPr>
                <w:rFonts w:ascii="Times New Roman" w:hAnsi="Times New Roman" w:cs="Times New Roman"/>
                <w:i/>
                <w:sz w:val="24"/>
                <w:szCs w:val="24"/>
              </w:rPr>
              <w:t>Попередня підготовка</w:t>
            </w:r>
            <w:r w:rsidRPr="0043612F">
              <w:rPr>
                <w:rFonts w:ascii="Times New Roman" w:hAnsi="Times New Roman" w:cs="Times New Roman"/>
                <w:sz w:val="24"/>
                <w:szCs w:val="24"/>
              </w:rPr>
              <w:t xml:space="preserve"> (опрацювання основної та додаткової літератури; практичні завдання)</w:t>
            </w:r>
            <w:r w:rsidR="00616124" w:rsidRPr="0043612F">
              <w:rPr>
                <w:rFonts w:ascii="Times New Roman" w:hAnsi="Times New Roman" w:cs="Times New Roman"/>
                <w:sz w:val="24"/>
                <w:szCs w:val="24"/>
              </w:rPr>
              <w:t>.</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124" w:rsidRDefault="00616124" w:rsidP="00260DE1">
            <w:pPr>
              <w:pStyle w:val="normal"/>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практичне</w:t>
            </w:r>
            <w:r>
              <w:rPr>
                <w:rFonts w:ascii="Times New Roman" w:eastAsia="Times New Roman" w:hAnsi="Times New Roman" w:cs="Times New Roman"/>
                <w:sz w:val="24"/>
                <w:szCs w:val="24"/>
              </w:rPr>
              <w:t xml:space="preserve"> заняття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124" w:rsidRPr="00FF619C" w:rsidRDefault="00616124" w:rsidP="002978A5">
            <w:pPr>
              <w:pBdr>
                <w:top w:val="nil"/>
                <w:left w:val="nil"/>
                <w:bottom w:val="nil"/>
                <w:right w:val="nil"/>
                <w:between w:val="nil"/>
              </w:pBdr>
              <w:spacing w:after="0" w:line="240" w:lineRule="auto"/>
              <w:rPr>
                <w:rFonts w:ascii="Times New Roman" w:eastAsia="Times New Roman" w:hAnsi="Times New Roman" w:cs="Times New Roman"/>
                <w:i/>
                <w:sz w:val="24"/>
                <w:szCs w:val="24"/>
              </w:rPr>
            </w:pPr>
            <w:r w:rsidRPr="00961B57">
              <w:rPr>
                <w:rFonts w:ascii="Times New Roman" w:eastAsia="Times New Roman" w:hAnsi="Times New Roman" w:cs="Times New Roman"/>
                <w:sz w:val="24"/>
                <w:szCs w:val="24"/>
              </w:rPr>
              <w:t xml:space="preserve">Презентація </w:t>
            </w:r>
          </w:p>
          <w:p w:rsidR="00616124" w:rsidRPr="00961B57" w:rsidRDefault="00616124" w:rsidP="00260DE1">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2EFA" w:rsidRDefault="00D92EFA" w:rsidP="00D92EFA">
            <w:pPr>
              <w:pBdr>
                <w:top w:val="nil"/>
                <w:left w:val="nil"/>
                <w:bottom w:val="nil"/>
                <w:right w:val="nil"/>
                <w:between w:val="nil"/>
              </w:pBdr>
              <w:spacing w:line="240" w:lineRule="auto"/>
              <w:rPr>
                <w:rFonts w:ascii="Times New Roman" w:eastAsia="Times New Roman" w:hAnsi="Times New Roman" w:cs="Times New Roman"/>
                <w:sz w:val="24"/>
                <w:szCs w:val="24"/>
              </w:rPr>
            </w:pPr>
            <w:r w:rsidRPr="00DB0094">
              <w:rPr>
                <w:rFonts w:ascii="Times New Roman" w:hAnsi="Times New Roman" w:cs="Times New Roman"/>
                <w:bCs/>
                <w:sz w:val="24"/>
                <w:szCs w:val="24"/>
                <w:lang w:val="ru-RU"/>
              </w:rPr>
              <w:t xml:space="preserve">1, </w:t>
            </w:r>
            <w:r>
              <w:rPr>
                <w:rFonts w:ascii="Times New Roman" w:hAnsi="Times New Roman" w:cs="Times New Roman"/>
                <w:bCs/>
                <w:sz w:val="24"/>
                <w:szCs w:val="24"/>
                <w:lang w:val="ru-RU"/>
              </w:rPr>
              <w:t>4</w:t>
            </w:r>
            <w:r w:rsidRPr="00DB0094">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16</w:t>
            </w:r>
            <w:r w:rsidRPr="00DB0094">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18</w:t>
            </w:r>
            <w:r w:rsidRPr="00DB0094">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26-33</w:t>
            </w:r>
            <w:r w:rsidRPr="00DB0094">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36</w:t>
            </w:r>
            <w:r w:rsidRPr="00DB0094">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47-49</w:t>
            </w:r>
            <w:r w:rsidRPr="00DB0094">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59</w:t>
            </w:r>
            <w:r w:rsidRPr="00DB0094">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60</w:t>
            </w:r>
            <w:r w:rsidRPr="00DB0094">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65-68</w:t>
            </w:r>
            <w:r w:rsidRPr="00DB0094">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72</w:t>
            </w:r>
          </w:p>
          <w:p w:rsidR="00616124" w:rsidRPr="00DB0094" w:rsidRDefault="00616124" w:rsidP="00260DE1">
            <w:pPr>
              <w:pBdr>
                <w:top w:val="nil"/>
                <w:left w:val="nil"/>
                <w:bottom w:val="nil"/>
                <w:right w:val="nil"/>
                <w:between w:val="nil"/>
              </w:pBdr>
              <w:spacing w:after="160" w:line="240" w:lineRule="auto"/>
              <w:rPr>
                <w:rFonts w:ascii="Times New Roman" w:hAnsi="Times New Roman" w:cs="Times New Roman"/>
                <w:bCs/>
                <w:sz w:val="24"/>
                <w:szCs w:val="24"/>
                <w:lang w:val="ru-RU"/>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124" w:rsidRPr="00961B57" w:rsidRDefault="00616124" w:rsidP="00260DE1">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t>підготувати реферат</w:t>
            </w:r>
          </w:p>
        </w:tc>
        <w:tc>
          <w:tcPr>
            <w:tcW w:w="170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16124" w:rsidRDefault="00616124" w:rsidP="00260DE1">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616124" w:rsidRPr="00961B57" w:rsidRDefault="00616124" w:rsidP="00260DE1">
            <w:pPr>
              <w:pBdr>
                <w:top w:val="nil"/>
                <w:left w:val="nil"/>
                <w:bottom w:val="nil"/>
                <w:right w:val="nil"/>
                <w:between w:val="nil"/>
              </w:pBdr>
              <w:spacing w:line="240" w:lineRule="auto"/>
              <w:rPr>
                <w:rFonts w:ascii="Times New Roman" w:eastAsia="Times New Roman" w:hAnsi="Times New Roman" w:cs="Times New Roman"/>
              </w:rPr>
            </w:pPr>
          </w:p>
        </w:tc>
      </w:tr>
      <w:tr w:rsidR="00616124" w:rsidRPr="00961B57" w:rsidTr="000F5B68">
        <w:trPr>
          <w:trHeight w:val="1560"/>
        </w:trPr>
        <w:tc>
          <w:tcPr>
            <w:tcW w:w="1417"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616124" w:rsidRPr="00DC30B3" w:rsidRDefault="00616124" w:rsidP="00260DE1">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w:t>
            </w:r>
            <w:r w:rsidRPr="00DC30B3">
              <w:rPr>
                <w:rFonts w:ascii="Times New Roman" w:eastAsia="Times New Roman" w:hAnsi="Times New Roman" w:cs="Times New Roman"/>
                <w:color w:val="000000"/>
                <w:sz w:val="24"/>
                <w:szCs w:val="24"/>
              </w:rPr>
              <w:t>год</w:t>
            </w:r>
            <w:r>
              <w:rPr>
                <w:rFonts w:ascii="Times New Roman" w:eastAsia="Times New Roman" w:hAnsi="Times New Roman" w:cs="Times New Roman"/>
                <w:color w:val="00000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12F" w:rsidRPr="00E248D3" w:rsidRDefault="00616124" w:rsidP="0043612F">
            <w:pPr>
              <w:spacing w:after="0" w:line="240" w:lineRule="auto"/>
              <w:jc w:val="both"/>
              <w:rPr>
                <w:rFonts w:ascii="Times New Roman" w:hAnsi="Times New Roman" w:cs="Times New Roman"/>
                <w:sz w:val="24"/>
                <w:szCs w:val="24"/>
              </w:rPr>
            </w:pPr>
            <w:r w:rsidRPr="00DB0094">
              <w:rPr>
                <w:rFonts w:ascii="Times New Roman" w:hAnsi="Times New Roman" w:cs="Times New Roman"/>
              </w:rPr>
              <w:t xml:space="preserve">Тема 4. </w:t>
            </w:r>
            <w:r w:rsidR="0043612F" w:rsidRPr="00E248D3">
              <w:rPr>
                <w:rFonts w:ascii="Times New Roman" w:hAnsi="Times New Roman" w:cs="Times New Roman"/>
                <w:b/>
                <w:sz w:val="24"/>
                <w:szCs w:val="24"/>
              </w:rPr>
              <w:t>Методика проведення обстеження умов охорони праці в навчальному закладі</w:t>
            </w:r>
          </w:p>
          <w:p w:rsidR="0043612F" w:rsidRPr="0043612F" w:rsidRDefault="0043612F" w:rsidP="0043612F">
            <w:pPr>
              <w:widowControl w:val="0"/>
              <w:spacing w:after="0" w:line="240" w:lineRule="auto"/>
              <w:jc w:val="both"/>
              <w:rPr>
                <w:rFonts w:ascii="Times New Roman" w:hAnsi="Times New Roman" w:cs="Times New Roman"/>
                <w:sz w:val="24"/>
                <w:szCs w:val="24"/>
              </w:rPr>
            </w:pPr>
            <w:r w:rsidRPr="0043612F">
              <w:rPr>
                <w:rFonts w:ascii="Times New Roman" w:hAnsi="Times New Roman" w:cs="Times New Roman"/>
                <w:sz w:val="24"/>
                <w:szCs w:val="24"/>
              </w:rPr>
              <w:t>1.</w:t>
            </w:r>
            <w:r w:rsidRPr="0043612F">
              <w:rPr>
                <w:rFonts w:ascii="Times New Roman" w:hAnsi="Times New Roman" w:cs="Times New Roman"/>
                <w:sz w:val="24"/>
                <w:szCs w:val="24"/>
              </w:rPr>
              <w:tab/>
              <w:t>Перелік основних звітних документів з охорони праці, що затверджуються на кожному підприємстві чи установі.</w:t>
            </w:r>
          </w:p>
          <w:p w:rsidR="0043612F" w:rsidRPr="0043612F" w:rsidRDefault="0043612F" w:rsidP="0043612F">
            <w:pPr>
              <w:widowControl w:val="0"/>
              <w:spacing w:after="0" w:line="240" w:lineRule="auto"/>
              <w:jc w:val="both"/>
              <w:rPr>
                <w:rFonts w:ascii="Times New Roman" w:hAnsi="Times New Roman" w:cs="Times New Roman"/>
                <w:sz w:val="24"/>
                <w:szCs w:val="24"/>
              </w:rPr>
            </w:pPr>
            <w:r w:rsidRPr="0043612F">
              <w:rPr>
                <w:rFonts w:ascii="Times New Roman" w:hAnsi="Times New Roman" w:cs="Times New Roman"/>
                <w:sz w:val="24"/>
                <w:szCs w:val="24"/>
              </w:rPr>
              <w:t>2.</w:t>
            </w:r>
            <w:r w:rsidRPr="0043612F">
              <w:rPr>
                <w:rFonts w:ascii="Times New Roman" w:hAnsi="Times New Roman" w:cs="Times New Roman"/>
                <w:sz w:val="24"/>
                <w:szCs w:val="24"/>
              </w:rPr>
              <w:tab/>
              <w:t xml:space="preserve">Порядок перевірки </w:t>
            </w:r>
            <w:r w:rsidRPr="0043612F">
              <w:rPr>
                <w:rFonts w:ascii="Times New Roman" w:hAnsi="Times New Roman" w:cs="Times New Roman"/>
                <w:sz w:val="24"/>
                <w:szCs w:val="24"/>
              </w:rPr>
              <w:lastRenderedPageBreak/>
              <w:t>стану охорони  парці на підприємстві чи установі.</w:t>
            </w:r>
          </w:p>
          <w:p w:rsidR="0043612F" w:rsidRPr="0043612F" w:rsidRDefault="0043612F" w:rsidP="0043612F">
            <w:pPr>
              <w:widowControl w:val="0"/>
              <w:spacing w:after="0" w:line="240" w:lineRule="auto"/>
              <w:jc w:val="both"/>
              <w:rPr>
                <w:rFonts w:ascii="Times New Roman" w:hAnsi="Times New Roman" w:cs="Times New Roman"/>
                <w:sz w:val="24"/>
                <w:szCs w:val="24"/>
              </w:rPr>
            </w:pPr>
            <w:r w:rsidRPr="0043612F">
              <w:rPr>
                <w:rFonts w:ascii="Times New Roman" w:hAnsi="Times New Roman" w:cs="Times New Roman"/>
                <w:sz w:val="24"/>
                <w:szCs w:val="24"/>
              </w:rPr>
              <w:t>3.</w:t>
            </w:r>
            <w:r w:rsidRPr="0043612F">
              <w:rPr>
                <w:rFonts w:ascii="Times New Roman" w:hAnsi="Times New Roman" w:cs="Times New Roman"/>
                <w:sz w:val="24"/>
                <w:szCs w:val="24"/>
              </w:rPr>
              <w:tab/>
              <w:t>Виконання вимог Правил безпеки  під час проведення навчально-виховного процесу в кабінетах фізики (математики; інформатики; навчально-виробничих майстернях).</w:t>
            </w:r>
          </w:p>
          <w:p w:rsidR="0043612F" w:rsidRPr="0043612F" w:rsidRDefault="0043612F" w:rsidP="0043612F">
            <w:pPr>
              <w:widowControl w:val="0"/>
              <w:spacing w:after="0" w:line="240" w:lineRule="auto"/>
              <w:jc w:val="both"/>
              <w:rPr>
                <w:rFonts w:ascii="Times New Roman" w:hAnsi="Times New Roman" w:cs="Times New Roman"/>
                <w:sz w:val="24"/>
                <w:szCs w:val="24"/>
              </w:rPr>
            </w:pPr>
            <w:r w:rsidRPr="0043612F">
              <w:rPr>
                <w:rFonts w:ascii="Times New Roman" w:hAnsi="Times New Roman" w:cs="Times New Roman"/>
                <w:sz w:val="24"/>
                <w:szCs w:val="24"/>
              </w:rPr>
              <w:t>4.</w:t>
            </w:r>
            <w:r w:rsidRPr="0043612F">
              <w:rPr>
                <w:rFonts w:ascii="Times New Roman" w:hAnsi="Times New Roman" w:cs="Times New Roman"/>
                <w:sz w:val="24"/>
                <w:szCs w:val="24"/>
              </w:rPr>
              <w:tab/>
              <w:t>Провести аналіз умов праці в одному з підрозділів навчального закладу.</w:t>
            </w:r>
          </w:p>
          <w:p w:rsidR="0043612F" w:rsidRPr="0043612F" w:rsidRDefault="0043612F" w:rsidP="0043612F">
            <w:pPr>
              <w:widowControl w:val="0"/>
              <w:spacing w:after="0" w:line="240" w:lineRule="auto"/>
              <w:jc w:val="both"/>
              <w:rPr>
                <w:rFonts w:ascii="Times New Roman" w:hAnsi="Times New Roman" w:cs="Times New Roman"/>
                <w:sz w:val="24"/>
                <w:szCs w:val="24"/>
              </w:rPr>
            </w:pPr>
            <w:r w:rsidRPr="0043612F">
              <w:rPr>
                <w:rFonts w:ascii="Times New Roman" w:hAnsi="Times New Roman" w:cs="Times New Roman"/>
                <w:sz w:val="24"/>
                <w:szCs w:val="24"/>
              </w:rPr>
              <w:t>5.</w:t>
            </w:r>
            <w:r w:rsidRPr="0043612F">
              <w:rPr>
                <w:rFonts w:ascii="Times New Roman" w:hAnsi="Times New Roman" w:cs="Times New Roman"/>
                <w:sz w:val="24"/>
                <w:szCs w:val="24"/>
              </w:rPr>
              <w:tab/>
              <w:t>Скласти звіт про виявлені недоліки і дати пропозиції по їх усуненню.</w:t>
            </w:r>
          </w:p>
          <w:p w:rsidR="00616124" w:rsidRPr="00CF6103" w:rsidRDefault="0043612F" w:rsidP="0043612F">
            <w:pPr>
              <w:pStyle w:val="a3"/>
              <w:spacing w:after="0" w:line="240" w:lineRule="auto"/>
              <w:ind w:left="0"/>
              <w:jc w:val="both"/>
              <w:rPr>
                <w:rFonts w:ascii="Times New Roman" w:hAnsi="Times New Roman" w:cs="Times New Roman"/>
                <w:sz w:val="24"/>
                <w:szCs w:val="24"/>
              </w:rPr>
            </w:pPr>
            <w:r w:rsidRPr="0043612F">
              <w:rPr>
                <w:rFonts w:ascii="Times New Roman" w:hAnsi="Times New Roman" w:cs="Times New Roman"/>
                <w:i/>
                <w:sz w:val="24"/>
                <w:szCs w:val="24"/>
              </w:rPr>
              <w:t>Попередня підготовка</w:t>
            </w:r>
            <w:r w:rsidRPr="0043612F">
              <w:rPr>
                <w:rFonts w:ascii="Times New Roman" w:hAnsi="Times New Roman" w:cs="Times New Roman"/>
                <w:sz w:val="24"/>
                <w:szCs w:val="24"/>
              </w:rPr>
              <w:t xml:space="preserve"> (опрацювання основної та додаткової літератури; практичні завдання)</w:t>
            </w:r>
            <w:r w:rsidR="00616124" w:rsidRPr="0043612F">
              <w:rPr>
                <w:rFonts w:ascii="Times New Roman" w:hAnsi="Times New Roman" w:cs="Times New Roman"/>
                <w:sz w:val="24"/>
                <w:szCs w:val="24"/>
              </w:rPr>
              <w:t>.</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124" w:rsidRPr="00961B57" w:rsidRDefault="00616124" w:rsidP="00260DE1">
            <w:pPr>
              <w:pStyle w:val="normal"/>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практичне</w:t>
            </w:r>
            <w:r>
              <w:rPr>
                <w:rFonts w:ascii="Times New Roman" w:eastAsia="Times New Roman" w:hAnsi="Times New Roman" w:cs="Times New Roman"/>
                <w:sz w:val="24"/>
                <w:szCs w:val="24"/>
              </w:rPr>
              <w:t xml:space="preserve"> заняття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124" w:rsidRPr="00FF619C" w:rsidRDefault="00616124" w:rsidP="002978A5">
            <w:pPr>
              <w:pBdr>
                <w:top w:val="nil"/>
                <w:left w:val="nil"/>
                <w:bottom w:val="nil"/>
                <w:right w:val="nil"/>
                <w:between w:val="nil"/>
              </w:pBdr>
              <w:spacing w:after="0" w:line="240" w:lineRule="auto"/>
              <w:rPr>
                <w:rFonts w:ascii="Times New Roman" w:eastAsia="Times New Roman" w:hAnsi="Times New Roman" w:cs="Times New Roman"/>
                <w:i/>
                <w:sz w:val="24"/>
                <w:szCs w:val="24"/>
              </w:rPr>
            </w:pPr>
            <w:r w:rsidRPr="00961B57">
              <w:rPr>
                <w:rFonts w:ascii="Times New Roman" w:eastAsia="Times New Roman" w:hAnsi="Times New Roman" w:cs="Times New Roman"/>
                <w:sz w:val="24"/>
                <w:szCs w:val="24"/>
              </w:rPr>
              <w:t xml:space="preserve">Презентація </w:t>
            </w:r>
          </w:p>
          <w:p w:rsidR="00616124" w:rsidRPr="00FF619C" w:rsidRDefault="00616124" w:rsidP="00260DE1">
            <w:pPr>
              <w:pBdr>
                <w:top w:val="nil"/>
                <w:left w:val="nil"/>
                <w:bottom w:val="nil"/>
                <w:right w:val="nil"/>
                <w:between w:val="nil"/>
              </w:pBdr>
              <w:spacing w:after="0" w:line="240" w:lineRule="auto"/>
              <w:rPr>
                <w:rFonts w:ascii="Times New Roman" w:eastAsia="Times New Roman" w:hAnsi="Times New Roman" w:cs="Times New Roman"/>
                <w:i/>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124" w:rsidRPr="00CF6103" w:rsidRDefault="00D92EFA" w:rsidP="00260DE1">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hAnsi="Times New Roman" w:cs="Times New Roman"/>
                <w:bCs/>
                <w:sz w:val="24"/>
                <w:szCs w:val="24"/>
              </w:rPr>
              <w:t>20, 36, 57, 60, 65, 66, 71, 73</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124" w:rsidRPr="00961B57" w:rsidRDefault="00616124" w:rsidP="00260DE1">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t>Переглянути презентацію</w:t>
            </w:r>
          </w:p>
        </w:tc>
        <w:tc>
          <w:tcPr>
            <w:tcW w:w="1701" w:type="dxa"/>
            <w:vMerge/>
            <w:tcBorders>
              <w:left w:val="single" w:sz="8" w:space="0" w:color="000000"/>
              <w:right w:val="single" w:sz="8" w:space="0" w:color="000000"/>
            </w:tcBorders>
            <w:tcMar>
              <w:top w:w="100" w:type="dxa"/>
              <w:left w:w="100" w:type="dxa"/>
              <w:bottom w:w="100" w:type="dxa"/>
              <w:right w:w="100" w:type="dxa"/>
            </w:tcMar>
          </w:tcPr>
          <w:p w:rsidR="00616124" w:rsidRPr="00961B57" w:rsidRDefault="00616124" w:rsidP="00260DE1">
            <w:pPr>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616124" w:rsidRPr="00961B57" w:rsidRDefault="00616124" w:rsidP="00260DE1">
            <w:pPr>
              <w:pBdr>
                <w:top w:val="nil"/>
                <w:left w:val="nil"/>
                <w:bottom w:val="nil"/>
                <w:right w:val="nil"/>
                <w:between w:val="nil"/>
              </w:pBdr>
              <w:spacing w:line="240" w:lineRule="auto"/>
              <w:rPr>
                <w:rFonts w:ascii="Times New Roman" w:eastAsia="Times New Roman" w:hAnsi="Times New Roman" w:cs="Times New Roman"/>
              </w:rPr>
            </w:pPr>
          </w:p>
        </w:tc>
      </w:tr>
      <w:tr w:rsidR="00616124" w:rsidRPr="00961B57" w:rsidTr="00CF6103">
        <w:trPr>
          <w:trHeight w:val="1560"/>
        </w:trPr>
        <w:tc>
          <w:tcPr>
            <w:tcW w:w="1417"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616124" w:rsidRPr="00DC30B3" w:rsidRDefault="00616124" w:rsidP="002978A5">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w:t>
            </w:r>
            <w:r w:rsidRPr="00DC30B3">
              <w:rPr>
                <w:rFonts w:ascii="Times New Roman" w:eastAsia="Times New Roman" w:hAnsi="Times New Roman" w:cs="Times New Roman"/>
                <w:color w:val="000000"/>
                <w:sz w:val="24"/>
                <w:szCs w:val="24"/>
              </w:rPr>
              <w:t>год</w:t>
            </w:r>
            <w:r>
              <w:rPr>
                <w:rFonts w:ascii="Times New Roman" w:eastAsia="Times New Roman" w:hAnsi="Times New Roman" w:cs="Times New Roman"/>
                <w:color w:val="00000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12F" w:rsidRPr="00E248D3" w:rsidRDefault="00616124" w:rsidP="0043612F">
            <w:pPr>
              <w:spacing w:after="0" w:line="240" w:lineRule="auto"/>
              <w:jc w:val="both"/>
              <w:rPr>
                <w:rFonts w:ascii="Times New Roman" w:hAnsi="Times New Roman" w:cs="Times New Roman"/>
                <w:b/>
                <w:sz w:val="24"/>
                <w:szCs w:val="24"/>
              </w:rPr>
            </w:pPr>
            <w:r w:rsidRPr="00DB0094">
              <w:rPr>
                <w:rFonts w:ascii="Times New Roman" w:hAnsi="Times New Roman" w:cs="Times New Roman"/>
              </w:rPr>
              <w:t xml:space="preserve">Тема 5. </w:t>
            </w:r>
            <w:r w:rsidR="0043612F" w:rsidRPr="00E248D3">
              <w:rPr>
                <w:rFonts w:ascii="Times New Roman" w:hAnsi="Times New Roman" w:cs="Times New Roman"/>
                <w:b/>
                <w:sz w:val="24"/>
                <w:szCs w:val="24"/>
              </w:rPr>
              <w:t xml:space="preserve">Розрахунок штучного освітлення навчально-виробничого приміщення </w:t>
            </w:r>
          </w:p>
          <w:p w:rsidR="0043612F" w:rsidRPr="0043612F" w:rsidRDefault="0043612F" w:rsidP="0043612F">
            <w:pPr>
              <w:widowControl w:val="0"/>
              <w:spacing w:after="0" w:line="240" w:lineRule="auto"/>
              <w:jc w:val="both"/>
              <w:rPr>
                <w:rFonts w:ascii="Times New Roman" w:hAnsi="Times New Roman" w:cs="Times New Roman"/>
                <w:sz w:val="24"/>
                <w:szCs w:val="24"/>
              </w:rPr>
            </w:pPr>
            <w:r w:rsidRPr="0043612F">
              <w:rPr>
                <w:rFonts w:ascii="Times New Roman" w:hAnsi="Times New Roman" w:cs="Times New Roman"/>
                <w:sz w:val="24"/>
                <w:szCs w:val="24"/>
              </w:rPr>
              <w:t>1.</w:t>
            </w:r>
            <w:r w:rsidRPr="0043612F">
              <w:rPr>
                <w:rFonts w:ascii="Times New Roman" w:hAnsi="Times New Roman" w:cs="Times New Roman"/>
                <w:sz w:val="24"/>
                <w:szCs w:val="24"/>
              </w:rPr>
              <w:tab/>
              <w:t>Визначення основних понять, що стосуються проблеми освітленості в навчальному приміщенні;</w:t>
            </w:r>
            <w:r w:rsidRPr="0043612F">
              <w:rPr>
                <w:rFonts w:ascii="Times New Roman" w:hAnsi="Times New Roman" w:cs="Times New Roman"/>
                <w:bCs/>
                <w:iCs/>
                <w:sz w:val="24"/>
                <w:szCs w:val="24"/>
              </w:rPr>
              <w:t xml:space="preserve"> </w:t>
            </w:r>
            <w:r w:rsidRPr="0043612F">
              <w:rPr>
                <w:rFonts w:ascii="Times New Roman" w:hAnsi="Times New Roman" w:cs="Times New Roman"/>
                <w:sz w:val="24"/>
                <w:szCs w:val="24"/>
              </w:rPr>
              <w:t>з’ясування причин, що впливають на рівень освітленості в лабораторіях.</w:t>
            </w:r>
          </w:p>
          <w:p w:rsidR="0043612F" w:rsidRPr="0043612F" w:rsidRDefault="0043612F" w:rsidP="0043612F">
            <w:pPr>
              <w:widowControl w:val="0"/>
              <w:spacing w:after="0" w:line="240" w:lineRule="auto"/>
              <w:jc w:val="both"/>
              <w:rPr>
                <w:rFonts w:ascii="Times New Roman" w:hAnsi="Times New Roman" w:cs="Times New Roman"/>
                <w:sz w:val="24"/>
                <w:szCs w:val="24"/>
              </w:rPr>
            </w:pPr>
            <w:r w:rsidRPr="0043612F">
              <w:rPr>
                <w:rFonts w:ascii="Times New Roman" w:hAnsi="Times New Roman" w:cs="Times New Roman"/>
                <w:sz w:val="24"/>
                <w:szCs w:val="24"/>
              </w:rPr>
              <w:t>2.</w:t>
            </w:r>
            <w:r w:rsidRPr="0043612F">
              <w:rPr>
                <w:rFonts w:ascii="Times New Roman" w:hAnsi="Times New Roman" w:cs="Times New Roman"/>
                <w:sz w:val="24"/>
                <w:szCs w:val="24"/>
              </w:rPr>
              <w:tab/>
              <w:t xml:space="preserve">Регламентація норм </w:t>
            </w:r>
            <w:r w:rsidRPr="0043612F">
              <w:rPr>
                <w:rFonts w:ascii="Times New Roman" w:hAnsi="Times New Roman" w:cs="Times New Roman"/>
                <w:sz w:val="24"/>
                <w:szCs w:val="24"/>
              </w:rPr>
              <w:lastRenderedPageBreak/>
              <w:t>освітленості в навчальних приміщеннях.</w:t>
            </w:r>
          </w:p>
          <w:p w:rsidR="0043612F" w:rsidRPr="0043612F" w:rsidRDefault="0043612F" w:rsidP="0043612F">
            <w:pPr>
              <w:widowControl w:val="0"/>
              <w:spacing w:after="0" w:line="240" w:lineRule="auto"/>
              <w:jc w:val="both"/>
              <w:rPr>
                <w:rFonts w:ascii="Times New Roman" w:hAnsi="Times New Roman" w:cs="Times New Roman"/>
                <w:sz w:val="24"/>
                <w:szCs w:val="24"/>
              </w:rPr>
            </w:pPr>
            <w:r w:rsidRPr="0043612F">
              <w:rPr>
                <w:rFonts w:ascii="Times New Roman" w:hAnsi="Times New Roman" w:cs="Times New Roman"/>
                <w:sz w:val="24"/>
                <w:szCs w:val="24"/>
              </w:rPr>
              <w:t>3.</w:t>
            </w:r>
            <w:r w:rsidRPr="0043612F">
              <w:rPr>
                <w:rFonts w:ascii="Times New Roman" w:hAnsi="Times New Roman" w:cs="Times New Roman"/>
                <w:sz w:val="24"/>
                <w:szCs w:val="24"/>
              </w:rPr>
              <w:tab/>
              <w:t>Особливості дослідження і розрахунку штучного освітлення.</w:t>
            </w:r>
          </w:p>
          <w:p w:rsidR="0043612F" w:rsidRPr="0043612F" w:rsidRDefault="0043612F" w:rsidP="0043612F">
            <w:pPr>
              <w:widowControl w:val="0"/>
              <w:spacing w:after="0" w:line="240" w:lineRule="auto"/>
              <w:jc w:val="both"/>
              <w:rPr>
                <w:rFonts w:ascii="Times New Roman" w:hAnsi="Times New Roman" w:cs="Times New Roman"/>
                <w:sz w:val="24"/>
                <w:szCs w:val="24"/>
              </w:rPr>
            </w:pPr>
            <w:r w:rsidRPr="0043612F">
              <w:rPr>
                <w:rFonts w:ascii="Times New Roman" w:hAnsi="Times New Roman" w:cs="Times New Roman"/>
                <w:sz w:val="24"/>
                <w:szCs w:val="24"/>
              </w:rPr>
              <w:t>4.</w:t>
            </w:r>
            <w:r w:rsidRPr="0043612F">
              <w:rPr>
                <w:rFonts w:ascii="Times New Roman" w:hAnsi="Times New Roman" w:cs="Times New Roman"/>
                <w:sz w:val="24"/>
                <w:szCs w:val="24"/>
              </w:rPr>
              <w:tab/>
              <w:t>Провести вимірювання фактичних значень штучної освітленості, порівняти їх з розрахунковими значеннями та зробити відповідні висновки.</w:t>
            </w:r>
          </w:p>
          <w:p w:rsidR="00616124" w:rsidRPr="00416020" w:rsidRDefault="0043612F" w:rsidP="0043612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3612F">
              <w:rPr>
                <w:rFonts w:ascii="Times New Roman" w:hAnsi="Times New Roman" w:cs="Times New Roman"/>
                <w:i/>
                <w:sz w:val="24"/>
                <w:szCs w:val="24"/>
              </w:rPr>
              <w:t>Попередня підготовка</w:t>
            </w:r>
            <w:r w:rsidRPr="0043612F">
              <w:rPr>
                <w:rFonts w:ascii="Times New Roman" w:hAnsi="Times New Roman" w:cs="Times New Roman"/>
                <w:sz w:val="24"/>
                <w:szCs w:val="24"/>
              </w:rPr>
              <w:t xml:space="preserve"> (опрацювання основної та додаткової літератури; практичні завдання)</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124" w:rsidRDefault="00616124" w:rsidP="002978A5">
            <w:pPr>
              <w:pStyle w:val="normal"/>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практичне</w:t>
            </w:r>
            <w:r>
              <w:rPr>
                <w:rFonts w:ascii="Times New Roman" w:eastAsia="Times New Roman" w:hAnsi="Times New Roman" w:cs="Times New Roman"/>
                <w:sz w:val="24"/>
                <w:szCs w:val="24"/>
              </w:rPr>
              <w:t xml:space="preserve"> заняття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124" w:rsidRPr="00FF619C" w:rsidRDefault="00616124" w:rsidP="002978A5">
            <w:pPr>
              <w:pBdr>
                <w:top w:val="nil"/>
                <w:left w:val="nil"/>
                <w:bottom w:val="nil"/>
                <w:right w:val="nil"/>
                <w:between w:val="nil"/>
              </w:pBdr>
              <w:spacing w:after="0" w:line="240" w:lineRule="auto"/>
              <w:rPr>
                <w:rFonts w:ascii="Times New Roman" w:eastAsia="Times New Roman" w:hAnsi="Times New Roman" w:cs="Times New Roman"/>
                <w:i/>
                <w:sz w:val="24"/>
                <w:szCs w:val="24"/>
              </w:rPr>
            </w:pPr>
            <w:r w:rsidRPr="00961B57">
              <w:rPr>
                <w:rFonts w:ascii="Times New Roman" w:eastAsia="Times New Roman" w:hAnsi="Times New Roman" w:cs="Times New Roman"/>
                <w:sz w:val="24"/>
                <w:szCs w:val="24"/>
              </w:rPr>
              <w:t xml:space="preserve">Презентація </w:t>
            </w:r>
          </w:p>
          <w:p w:rsidR="00616124" w:rsidRPr="00961B57" w:rsidRDefault="00616124" w:rsidP="002978A5">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124" w:rsidRPr="00961B57" w:rsidRDefault="00D92EFA" w:rsidP="00BF1B4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hAnsi="Times New Roman" w:cs="Times New Roman"/>
                <w:bCs/>
                <w:sz w:val="24"/>
                <w:szCs w:val="24"/>
              </w:rPr>
              <w:t>3</w:t>
            </w:r>
            <w:r w:rsidRPr="00DB0094">
              <w:rPr>
                <w:rFonts w:ascii="Times New Roman" w:hAnsi="Times New Roman" w:cs="Times New Roman"/>
                <w:bCs/>
                <w:sz w:val="24"/>
                <w:szCs w:val="24"/>
              </w:rPr>
              <w:t xml:space="preserve">, </w:t>
            </w:r>
            <w:r>
              <w:rPr>
                <w:rFonts w:ascii="Times New Roman" w:hAnsi="Times New Roman" w:cs="Times New Roman"/>
                <w:bCs/>
                <w:sz w:val="24"/>
                <w:szCs w:val="24"/>
              </w:rPr>
              <w:t>8</w:t>
            </w:r>
            <w:r w:rsidRPr="00DB0094">
              <w:rPr>
                <w:rFonts w:ascii="Times New Roman" w:hAnsi="Times New Roman" w:cs="Times New Roman"/>
                <w:bCs/>
                <w:sz w:val="24"/>
                <w:szCs w:val="24"/>
              </w:rPr>
              <w:t xml:space="preserve">, </w:t>
            </w:r>
            <w:r>
              <w:rPr>
                <w:rFonts w:ascii="Times New Roman" w:hAnsi="Times New Roman" w:cs="Times New Roman"/>
                <w:bCs/>
                <w:sz w:val="24"/>
                <w:szCs w:val="24"/>
              </w:rPr>
              <w:t>13</w:t>
            </w:r>
            <w:r w:rsidRPr="00DB0094">
              <w:rPr>
                <w:rFonts w:ascii="Times New Roman" w:hAnsi="Times New Roman" w:cs="Times New Roman"/>
                <w:bCs/>
                <w:sz w:val="24"/>
                <w:szCs w:val="24"/>
              </w:rPr>
              <w:t xml:space="preserve">, </w:t>
            </w:r>
            <w:r>
              <w:rPr>
                <w:rFonts w:ascii="Times New Roman" w:hAnsi="Times New Roman" w:cs="Times New Roman"/>
                <w:bCs/>
                <w:sz w:val="24"/>
                <w:szCs w:val="24"/>
              </w:rPr>
              <w:t>18</w:t>
            </w:r>
            <w:r w:rsidRPr="00DB0094">
              <w:rPr>
                <w:rFonts w:ascii="Times New Roman" w:hAnsi="Times New Roman" w:cs="Times New Roman"/>
                <w:bCs/>
                <w:sz w:val="24"/>
                <w:szCs w:val="24"/>
              </w:rPr>
              <w:t xml:space="preserve">, </w:t>
            </w:r>
            <w:r>
              <w:rPr>
                <w:rFonts w:ascii="Times New Roman" w:hAnsi="Times New Roman" w:cs="Times New Roman"/>
                <w:bCs/>
                <w:sz w:val="24"/>
                <w:szCs w:val="24"/>
              </w:rPr>
              <w:t>26</w:t>
            </w:r>
            <w:r w:rsidRPr="00DB0094">
              <w:rPr>
                <w:rFonts w:ascii="Times New Roman" w:hAnsi="Times New Roman" w:cs="Times New Roman"/>
                <w:bCs/>
                <w:sz w:val="24"/>
                <w:szCs w:val="24"/>
              </w:rPr>
              <w:t xml:space="preserve">, </w:t>
            </w:r>
            <w:r>
              <w:rPr>
                <w:rFonts w:ascii="Times New Roman" w:hAnsi="Times New Roman" w:cs="Times New Roman"/>
                <w:bCs/>
                <w:sz w:val="24"/>
                <w:szCs w:val="24"/>
              </w:rPr>
              <w:t>27</w:t>
            </w:r>
            <w:r w:rsidRPr="00DB0094">
              <w:rPr>
                <w:rFonts w:ascii="Times New Roman" w:hAnsi="Times New Roman" w:cs="Times New Roman"/>
                <w:bCs/>
                <w:sz w:val="24"/>
                <w:szCs w:val="24"/>
              </w:rPr>
              <w:t xml:space="preserve">, </w:t>
            </w:r>
            <w:r>
              <w:rPr>
                <w:rFonts w:ascii="Times New Roman" w:hAnsi="Times New Roman" w:cs="Times New Roman"/>
                <w:bCs/>
                <w:sz w:val="24"/>
                <w:szCs w:val="24"/>
              </w:rPr>
              <w:t>28</w:t>
            </w:r>
            <w:r w:rsidRPr="00DB0094">
              <w:rPr>
                <w:rFonts w:ascii="Times New Roman" w:hAnsi="Times New Roman" w:cs="Times New Roman"/>
                <w:bCs/>
                <w:sz w:val="24"/>
                <w:szCs w:val="24"/>
              </w:rPr>
              <w:t>, 3</w:t>
            </w:r>
            <w:r>
              <w:rPr>
                <w:rFonts w:ascii="Times New Roman" w:hAnsi="Times New Roman" w:cs="Times New Roman"/>
                <w:bCs/>
                <w:sz w:val="24"/>
                <w:szCs w:val="24"/>
              </w:rPr>
              <w:t>6</w:t>
            </w:r>
            <w:r w:rsidRPr="00DB0094">
              <w:rPr>
                <w:rFonts w:ascii="Times New Roman" w:hAnsi="Times New Roman" w:cs="Times New Roman"/>
                <w:bCs/>
                <w:sz w:val="24"/>
                <w:szCs w:val="24"/>
              </w:rPr>
              <w:t xml:space="preserve">, </w:t>
            </w:r>
            <w:r>
              <w:rPr>
                <w:rFonts w:ascii="Times New Roman" w:hAnsi="Times New Roman" w:cs="Times New Roman"/>
                <w:bCs/>
                <w:sz w:val="24"/>
                <w:szCs w:val="24"/>
              </w:rPr>
              <w:t>58</w:t>
            </w:r>
            <w:r w:rsidRPr="00DB0094">
              <w:rPr>
                <w:rFonts w:ascii="Times New Roman" w:hAnsi="Times New Roman" w:cs="Times New Roman"/>
                <w:bCs/>
                <w:sz w:val="24"/>
                <w:szCs w:val="24"/>
              </w:rPr>
              <w:t>, 6</w:t>
            </w:r>
            <w:r>
              <w:rPr>
                <w:rFonts w:ascii="Times New Roman" w:hAnsi="Times New Roman" w:cs="Times New Roman"/>
                <w:bCs/>
                <w:sz w:val="24"/>
                <w:szCs w:val="24"/>
              </w:rPr>
              <w:t>0, 63</w:t>
            </w:r>
            <w:r w:rsidRPr="00DB0094">
              <w:rPr>
                <w:rFonts w:ascii="Times New Roman" w:hAnsi="Times New Roman" w:cs="Times New Roman"/>
                <w:bCs/>
                <w:sz w:val="24"/>
                <w:szCs w:val="24"/>
              </w:rPr>
              <w:t>, 7</w:t>
            </w:r>
            <w:r>
              <w:rPr>
                <w:rFonts w:ascii="Times New Roman" w:hAnsi="Times New Roman" w:cs="Times New Roman"/>
                <w:bCs/>
                <w:sz w:val="24"/>
                <w:szCs w:val="24"/>
              </w:rPr>
              <w:t>1-7</w:t>
            </w:r>
            <w:r w:rsidRPr="00DB0094">
              <w:rPr>
                <w:rFonts w:ascii="Times New Roman" w:hAnsi="Times New Roman" w:cs="Times New Roman"/>
                <w:bCs/>
                <w:sz w:val="24"/>
                <w:szCs w:val="24"/>
              </w:rPr>
              <w:t>3</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124" w:rsidRPr="00961B57" w:rsidRDefault="00616124" w:rsidP="002978A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691A55">
              <w:rPr>
                <w:rFonts w:ascii="Times New Roman" w:eastAsia="Times New Roman" w:hAnsi="Times New Roman" w:cs="Times New Roman"/>
                <w:sz w:val="24"/>
                <w:szCs w:val="24"/>
              </w:rPr>
              <w:t>нотува</w:t>
            </w:r>
            <w:r>
              <w:rPr>
                <w:rFonts w:ascii="Times New Roman" w:eastAsia="Times New Roman" w:hAnsi="Times New Roman" w:cs="Times New Roman"/>
                <w:sz w:val="24"/>
                <w:szCs w:val="24"/>
              </w:rPr>
              <w:t xml:space="preserve">ти </w:t>
            </w:r>
            <w:r w:rsidRPr="00691A55">
              <w:rPr>
                <w:rFonts w:ascii="Times New Roman" w:eastAsia="Times New Roman" w:hAnsi="Times New Roman" w:cs="Times New Roman"/>
                <w:sz w:val="24"/>
                <w:szCs w:val="24"/>
              </w:rPr>
              <w:t>прочитан</w:t>
            </w:r>
            <w:r>
              <w:rPr>
                <w:rFonts w:ascii="Times New Roman" w:eastAsia="Times New Roman" w:hAnsi="Times New Roman" w:cs="Times New Roman"/>
                <w:sz w:val="24"/>
                <w:szCs w:val="24"/>
              </w:rPr>
              <w:t xml:space="preserve">у </w:t>
            </w:r>
            <w:r w:rsidRPr="00691A55">
              <w:rPr>
                <w:rFonts w:ascii="Times New Roman" w:eastAsia="Times New Roman" w:hAnsi="Times New Roman" w:cs="Times New Roman"/>
                <w:sz w:val="24"/>
                <w:szCs w:val="24"/>
              </w:rPr>
              <w:t>додатков</w:t>
            </w:r>
            <w:r>
              <w:rPr>
                <w:rFonts w:ascii="Times New Roman" w:eastAsia="Times New Roman" w:hAnsi="Times New Roman" w:cs="Times New Roman"/>
                <w:sz w:val="24"/>
                <w:szCs w:val="24"/>
              </w:rPr>
              <w:t xml:space="preserve">у </w:t>
            </w:r>
            <w:r w:rsidRPr="00691A55">
              <w:rPr>
                <w:rFonts w:ascii="Times New Roman" w:eastAsia="Times New Roman" w:hAnsi="Times New Roman" w:cs="Times New Roman"/>
                <w:sz w:val="24"/>
                <w:szCs w:val="24"/>
              </w:rPr>
              <w:t>літератур</w:t>
            </w:r>
            <w:r>
              <w:rPr>
                <w:rFonts w:ascii="Times New Roman" w:eastAsia="Times New Roman" w:hAnsi="Times New Roman" w:cs="Times New Roman"/>
                <w:sz w:val="24"/>
                <w:szCs w:val="24"/>
              </w:rPr>
              <w:t>у</w:t>
            </w:r>
          </w:p>
        </w:tc>
        <w:tc>
          <w:tcPr>
            <w:tcW w:w="1701" w:type="dxa"/>
            <w:tcBorders>
              <w:left w:val="single" w:sz="8" w:space="0" w:color="000000"/>
              <w:right w:val="single" w:sz="8" w:space="0" w:color="000000"/>
            </w:tcBorders>
            <w:tcMar>
              <w:top w:w="100" w:type="dxa"/>
              <w:left w:w="100" w:type="dxa"/>
              <w:bottom w:w="100" w:type="dxa"/>
              <w:right w:w="100" w:type="dxa"/>
            </w:tcMar>
          </w:tcPr>
          <w:p w:rsidR="00616124" w:rsidRPr="00961B57" w:rsidRDefault="00616124" w:rsidP="002978A5">
            <w:pPr>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616124" w:rsidRPr="00961B57" w:rsidRDefault="00616124" w:rsidP="002978A5">
            <w:pPr>
              <w:pBdr>
                <w:top w:val="nil"/>
                <w:left w:val="nil"/>
                <w:bottom w:val="nil"/>
                <w:right w:val="nil"/>
                <w:between w:val="nil"/>
              </w:pBdr>
              <w:spacing w:line="240" w:lineRule="auto"/>
              <w:rPr>
                <w:rFonts w:ascii="Times New Roman" w:eastAsia="Times New Roman" w:hAnsi="Times New Roman" w:cs="Times New Roman"/>
              </w:rPr>
            </w:pPr>
          </w:p>
        </w:tc>
      </w:tr>
      <w:tr w:rsidR="00616124" w:rsidRPr="00961B57" w:rsidTr="007A5B99">
        <w:trPr>
          <w:trHeight w:val="904"/>
        </w:trPr>
        <w:tc>
          <w:tcPr>
            <w:tcW w:w="1417"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616124" w:rsidRPr="00DC30B3" w:rsidRDefault="00616124" w:rsidP="002978A5">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w:t>
            </w:r>
            <w:r w:rsidRPr="00DC30B3">
              <w:rPr>
                <w:rFonts w:ascii="Times New Roman" w:eastAsia="Times New Roman" w:hAnsi="Times New Roman" w:cs="Times New Roman"/>
                <w:color w:val="000000"/>
                <w:sz w:val="24"/>
                <w:szCs w:val="24"/>
              </w:rPr>
              <w:t>год</w:t>
            </w:r>
            <w:r>
              <w:rPr>
                <w:rFonts w:ascii="Times New Roman" w:eastAsia="Times New Roman" w:hAnsi="Times New Roman" w:cs="Times New Roman"/>
                <w:color w:val="00000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B58" w:rsidRPr="00172029" w:rsidRDefault="00616124" w:rsidP="00892B58">
            <w:pPr>
              <w:shd w:val="clear" w:color="auto" w:fill="FFFFFF"/>
              <w:spacing w:after="0" w:line="240" w:lineRule="auto"/>
              <w:outlineLvl w:val="1"/>
              <w:rPr>
                <w:rFonts w:ascii="Times New Roman" w:eastAsia="Times New Roman" w:hAnsi="Times New Roman" w:cs="Times New Roman"/>
                <w:b/>
                <w:sz w:val="28"/>
                <w:szCs w:val="28"/>
                <w:lang w:eastAsia="ru-RU"/>
              </w:rPr>
            </w:pPr>
            <w:r w:rsidRPr="007A5B99">
              <w:rPr>
                <w:rFonts w:ascii="Times New Roman" w:hAnsi="Times New Roman" w:cs="Times New Roman"/>
                <w:sz w:val="24"/>
                <w:szCs w:val="24"/>
                <w:lang w:val="ru-RU"/>
              </w:rPr>
              <w:t>Тема 6</w:t>
            </w:r>
            <w:r w:rsidRPr="007A5B99">
              <w:rPr>
                <w:rFonts w:ascii="Times New Roman" w:hAnsi="Times New Roman" w:cs="Times New Roman"/>
                <w:sz w:val="24"/>
                <w:szCs w:val="24"/>
              </w:rPr>
              <w:t xml:space="preserve">. </w:t>
            </w:r>
            <w:r w:rsidR="00892B58" w:rsidRPr="007A5B99">
              <w:rPr>
                <w:rFonts w:ascii="Times New Roman" w:eastAsia="Times New Roman" w:hAnsi="Times New Roman" w:cs="Times New Roman"/>
                <w:b/>
                <w:sz w:val="24"/>
                <w:szCs w:val="24"/>
                <w:lang w:eastAsia="ru-RU"/>
              </w:rPr>
              <w:t>Охорона праці в архівних установах</w:t>
            </w:r>
          </w:p>
          <w:p w:rsidR="00892B58" w:rsidRPr="007A5B99" w:rsidRDefault="00892B58" w:rsidP="00892B58">
            <w:pPr>
              <w:shd w:val="clear" w:color="auto" w:fill="FFFFFF"/>
              <w:spacing w:after="0" w:line="240" w:lineRule="auto"/>
              <w:jc w:val="both"/>
              <w:rPr>
                <w:rFonts w:ascii="Times New Roman" w:eastAsia="Times New Roman" w:hAnsi="Times New Roman" w:cs="Times New Roman"/>
                <w:sz w:val="24"/>
                <w:szCs w:val="24"/>
                <w:lang w:eastAsia="ru-RU"/>
              </w:rPr>
            </w:pPr>
            <w:r w:rsidRPr="007A5B99">
              <w:rPr>
                <w:rFonts w:ascii="Times New Roman" w:eastAsia="Times New Roman" w:hAnsi="Times New Roman" w:cs="Times New Roman"/>
                <w:sz w:val="24"/>
                <w:szCs w:val="24"/>
                <w:lang w:eastAsia="ru-RU"/>
              </w:rPr>
              <w:t>1. Організаційні заходи щодо забезпечення охорони праці в архівних установах.</w:t>
            </w:r>
          </w:p>
          <w:p w:rsidR="00892B58" w:rsidRPr="007A5B99" w:rsidRDefault="00892B58" w:rsidP="00892B58">
            <w:pPr>
              <w:shd w:val="clear" w:color="auto" w:fill="FFFFFF"/>
              <w:spacing w:after="0" w:line="240" w:lineRule="auto"/>
              <w:jc w:val="both"/>
              <w:rPr>
                <w:rFonts w:ascii="Times New Roman" w:eastAsia="Times New Roman" w:hAnsi="Times New Roman" w:cs="Times New Roman"/>
                <w:sz w:val="24"/>
                <w:szCs w:val="24"/>
                <w:lang w:eastAsia="ru-RU"/>
              </w:rPr>
            </w:pPr>
            <w:r w:rsidRPr="007A5B99">
              <w:rPr>
                <w:rFonts w:ascii="Times New Roman" w:eastAsia="Times New Roman" w:hAnsi="Times New Roman" w:cs="Times New Roman"/>
                <w:sz w:val="24"/>
                <w:szCs w:val="24"/>
                <w:lang w:eastAsia="ru-RU"/>
              </w:rPr>
              <w:t>2. Вимоги до територій, будівель, споруд та приміщень архівних установ.</w:t>
            </w:r>
          </w:p>
          <w:p w:rsidR="00892B58" w:rsidRPr="007A5B99" w:rsidRDefault="00892B58" w:rsidP="00892B58">
            <w:pPr>
              <w:shd w:val="clear" w:color="auto" w:fill="FFFFFF"/>
              <w:spacing w:after="0" w:line="240" w:lineRule="auto"/>
              <w:jc w:val="both"/>
              <w:outlineLvl w:val="2"/>
              <w:rPr>
                <w:rFonts w:ascii="Times New Roman" w:eastAsia="Times New Roman" w:hAnsi="Times New Roman" w:cs="Times New Roman"/>
                <w:sz w:val="24"/>
                <w:szCs w:val="24"/>
                <w:lang w:eastAsia="ru-RU"/>
              </w:rPr>
            </w:pPr>
            <w:r w:rsidRPr="007A5B99">
              <w:rPr>
                <w:rFonts w:ascii="Times New Roman" w:eastAsia="Times New Roman" w:hAnsi="Times New Roman" w:cs="Times New Roman"/>
                <w:sz w:val="24"/>
                <w:szCs w:val="24"/>
                <w:lang w:eastAsia="ru-RU"/>
              </w:rPr>
              <w:t>3. Вимоги до безпечної експлуатації устаткування архівних установ.</w:t>
            </w:r>
          </w:p>
          <w:p w:rsidR="00892B58" w:rsidRPr="007A5B99" w:rsidRDefault="00892B58" w:rsidP="00892B58">
            <w:pPr>
              <w:shd w:val="clear" w:color="auto" w:fill="FFFFFF"/>
              <w:spacing w:after="0" w:line="240" w:lineRule="auto"/>
              <w:jc w:val="both"/>
              <w:outlineLvl w:val="2"/>
              <w:rPr>
                <w:rFonts w:ascii="Times New Roman" w:eastAsia="Times New Roman" w:hAnsi="Times New Roman" w:cs="Times New Roman"/>
                <w:sz w:val="24"/>
                <w:szCs w:val="24"/>
                <w:lang w:eastAsia="ru-RU"/>
              </w:rPr>
            </w:pPr>
            <w:r w:rsidRPr="007A5B99">
              <w:rPr>
                <w:rFonts w:ascii="Times New Roman" w:eastAsia="Times New Roman" w:hAnsi="Times New Roman" w:cs="Times New Roman"/>
                <w:sz w:val="24"/>
                <w:szCs w:val="24"/>
                <w:lang w:eastAsia="ru-RU"/>
              </w:rPr>
              <w:t>4. Безпечне проведення окремих видів архівних робіт.</w:t>
            </w:r>
          </w:p>
          <w:p w:rsidR="00616124" w:rsidRPr="00416020" w:rsidRDefault="00892B58" w:rsidP="007A5B99">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7A5B99">
              <w:rPr>
                <w:rFonts w:ascii="Times New Roman" w:eastAsia="Times New Roman" w:hAnsi="Times New Roman" w:cs="Times New Roman"/>
                <w:sz w:val="24"/>
                <w:szCs w:val="24"/>
                <w:lang w:eastAsia="ru-RU"/>
              </w:rPr>
              <w:t>5. Санітарно-гігієнічні вимоги до умов праці</w:t>
            </w:r>
            <w:r w:rsidR="00616124" w:rsidRPr="007A5B99">
              <w:rPr>
                <w:rFonts w:ascii="Times New Roman" w:hAnsi="Times New Roman" w:cs="Times New Roman"/>
                <w:sz w:val="24"/>
                <w:szCs w:val="24"/>
              </w:rPr>
              <w:t>.</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124" w:rsidRDefault="00616124" w:rsidP="002978A5">
            <w:pPr>
              <w:pStyle w:val="normal"/>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практичне</w:t>
            </w:r>
            <w:r>
              <w:rPr>
                <w:rFonts w:ascii="Times New Roman" w:eastAsia="Times New Roman" w:hAnsi="Times New Roman" w:cs="Times New Roman"/>
                <w:sz w:val="24"/>
                <w:szCs w:val="24"/>
              </w:rPr>
              <w:t xml:space="preserve"> заняття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124" w:rsidRPr="00FF619C" w:rsidRDefault="00616124" w:rsidP="002978A5">
            <w:pPr>
              <w:pBdr>
                <w:top w:val="nil"/>
                <w:left w:val="nil"/>
                <w:bottom w:val="nil"/>
                <w:right w:val="nil"/>
                <w:between w:val="nil"/>
              </w:pBdr>
              <w:spacing w:after="0" w:line="240" w:lineRule="auto"/>
              <w:rPr>
                <w:rFonts w:ascii="Times New Roman" w:eastAsia="Times New Roman" w:hAnsi="Times New Roman" w:cs="Times New Roman"/>
                <w:i/>
                <w:sz w:val="24"/>
                <w:szCs w:val="24"/>
              </w:rPr>
            </w:pPr>
            <w:r w:rsidRPr="00961B57">
              <w:rPr>
                <w:rFonts w:ascii="Times New Roman" w:eastAsia="Times New Roman" w:hAnsi="Times New Roman" w:cs="Times New Roman"/>
                <w:sz w:val="24"/>
                <w:szCs w:val="24"/>
              </w:rPr>
              <w:t xml:space="preserve">Презентація </w:t>
            </w:r>
          </w:p>
          <w:p w:rsidR="00616124" w:rsidRPr="00FF619C" w:rsidRDefault="00616124" w:rsidP="002978A5">
            <w:pPr>
              <w:pBdr>
                <w:top w:val="nil"/>
                <w:left w:val="nil"/>
                <w:bottom w:val="nil"/>
                <w:right w:val="nil"/>
                <w:between w:val="nil"/>
              </w:pBdr>
              <w:spacing w:after="0" w:line="240" w:lineRule="auto"/>
              <w:rPr>
                <w:rFonts w:ascii="Times New Roman" w:eastAsia="Times New Roman" w:hAnsi="Times New Roman" w:cs="Times New Roman"/>
                <w:i/>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124" w:rsidRPr="00961B57" w:rsidRDefault="00892B58" w:rsidP="007A5B99">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hAnsi="Times New Roman" w:cs="Times New Roman"/>
                <w:bCs/>
                <w:sz w:val="24"/>
                <w:szCs w:val="24"/>
              </w:rPr>
              <w:t>50-56</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124" w:rsidRPr="00961B57" w:rsidRDefault="00616124" w:rsidP="002978A5">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t>підготувати реферат</w:t>
            </w:r>
          </w:p>
        </w:tc>
        <w:tc>
          <w:tcPr>
            <w:tcW w:w="1701" w:type="dxa"/>
            <w:tcBorders>
              <w:left w:val="single" w:sz="8" w:space="0" w:color="000000"/>
              <w:right w:val="single" w:sz="8" w:space="0" w:color="000000"/>
            </w:tcBorders>
            <w:tcMar>
              <w:top w:w="100" w:type="dxa"/>
              <w:left w:w="100" w:type="dxa"/>
              <w:bottom w:w="100" w:type="dxa"/>
              <w:right w:w="100" w:type="dxa"/>
            </w:tcMar>
          </w:tcPr>
          <w:p w:rsidR="00616124" w:rsidRPr="00961B57" w:rsidRDefault="00616124" w:rsidP="002978A5">
            <w:pPr>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616124" w:rsidRPr="00961B57" w:rsidRDefault="00616124" w:rsidP="002978A5">
            <w:pPr>
              <w:pBdr>
                <w:top w:val="nil"/>
                <w:left w:val="nil"/>
                <w:bottom w:val="nil"/>
                <w:right w:val="nil"/>
                <w:between w:val="nil"/>
              </w:pBdr>
              <w:spacing w:line="240" w:lineRule="auto"/>
              <w:rPr>
                <w:rFonts w:ascii="Times New Roman" w:eastAsia="Times New Roman" w:hAnsi="Times New Roman" w:cs="Times New Roman"/>
              </w:rPr>
            </w:pPr>
          </w:p>
        </w:tc>
      </w:tr>
      <w:tr w:rsidR="00616124" w:rsidRPr="00961B57" w:rsidTr="00CF6103">
        <w:trPr>
          <w:trHeight w:val="1560"/>
        </w:trPr>
        <w:tc>
          <w:tcPr>
            <w:tcW w:w="1417"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616124" w:rsidRPr="00DC30B3" w:rsidRDefault="00616124" w:rsidP="002978A5">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w:t>
            </w:r>
            <w:r w:rsidRPr="00DC30B3">
              <w:rPr>
                <w:rFonts w:ascii="Times New Roman" w:eastAsia="Times New Roman" w:hAnsi="Times New Roman" w:cs="Times New Roman"/>
                <w:color w:val="000000"/>
                <w:sz w:val="24"/>
                <w:szCs w:val="24"/>
              </w:rPr>
              <w:t>год</w:t>
            </w:r>
            <w:r>
              <w:rPr>
                <w:rFonts w:ascii="Times New Roman" w:eastAsia="Times New Roman" w:hAnsi="Times New Roman" w:cs="Times New Roman"/>
                <w:color w:val="00000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B58" w:rsidRPr="00892B58" w:rsidRDefault="00616124" w:rsidP="00892B58">
            <w:pPr>
              <w:shd w:val="clear" w:color="auto" w:fill="FFFFFF"/>
              <w:spacing w:after="0" w:line="240" w:lineRule="auto"/>
              <w:outlineLvl w:val="1"/>
              <w:rPr>
                <w:rFonts w:ascii="Times New Roman" w:eastAsia="Times New Roman" w:hAnsi="Times New Roman" w:cs="Times New Roman"/>
                <w:sz w:val="24"/>
                <w:szCs w:val="24"/>
                <w:lang w:eastAsia="ru-RU"/>
              </w:rPr>
            </w:pPr>
            <w:r w:rsidRPr="00DB0094">
              <w:rPr>
                <w:rFonts w:ascii="Times New Roman" w:hAnsi="Times New Roman" w:cs="Times New Roman"/>
                <w:b/>
                <w:sz w:val="24"/>
                <w:szCs w:val="24"/>
              </w:rPr>
              <w:t xml:space="preserve">Тема </w:t>
            </w:r>
            <w:r w:rsidR="007A5B99">
              <w:rPr>
                <w:rFonts w:ascii="Times New Roman" w:hAnsi="Times New Roman" w:cs="Times New Roman"/>
                <w:b/>
                <w:sz w:val="24"/>
                <w:szCs w:val="24"/>
              </w:rPr>
              <w:t>7</w:t>
            </w:r>
            <w:r w:rsidRPr="00DB0094">
              <w:rPr>
                <w:rFonts w:ascii="Times New Roman" w:hAnsi="Times New Roman" w:cs="Times New Roman"/>
                <w:b/>
                <w:sz w:val="24"/>
                <w:szCs w:val="24"/>
              </w:rPr>
              <w:t xml:space="preserve">. </w:t>
            </w:r>
            <w:r w:rsidR="00892B58" w:rsidRPr="00102D08">
              <w:rPr>
                <w:rFonts w:ascii="Times New Roman" w:hAnsi="Times New Roman" w:cs="Times New Roman"/>
                <w:b/>
                <w:sz w:val="24"/>
                <w:szCs w:val="24"/>
              </w:rPr>
              <w:t>Охорона праці в археології</w:t>
            </w:r>
          </w:p>
          <w:p w:rsidR="00892B58" w:rsidRPr="00102D08" w:rsidRDefault="00892B58" w:rsidP="00892B58">
            <w:pPr>
              <w:spacing w:after="0" w:line="240" w:lineRule="auto"/>
              <w:jc w:val="both"/>
              <w:rPr>
                <w:rFonts w:ascii="Times New Roman" w:eastAsia="Times New Roman" w:hAnsi="Times New Roman" w:cs="Times New Roman"/>
                <w:bCs/>
                <w:sz w:val="24"/>
                <w:szCs w:val="24"/>
                <w:lang w:eastAsia="ru-RU"/>
              </w:rPr>
            </w:pPr>
            <w:r w:rsidRPr="00102D08">
              <w:rPr>
                <w:rFonts w:ascii="Times New Roman" w:hAnsi="Times New Roman" w:cs="Times New Roman"/>
                <w:sz w:val="24"/>
                <w:szCs w:val="24"/>
              </w:rPr>
              <w:t xml:space="preserve">1. </w:t>
            </w:r>
            <w:r w:rsidRPr="00102D08">
              <w:rPr>
                <w:rFonts w:ascii="Times New Roman" w:eastAsia="Times New Roman" w:hAnsi="Times New Roman" w:cs="Times New Roman"/>
                <w:bCs/>
                <w:sz w:val="24"/>
                <w:szCs w:val="24"/>
                <w:lang w:eastAsia="ru-RU"/>
              </w:rPr>
              <w:t>Аналiз небезпечних та шкiдливих факторiв.</w:t>
            </w:r>
          </w:p>
          <w:p w:rsidR="00892B58" w:rsidRPr="00102D08" w:rsidRDefault="00892B58" w:rsidP="00892B58">
            <w:pPr>
              <w:spacing w:after="0" w:line="240" w:lineRule="auto"/>
              <w:jc w:val="both"/>
              <w:rPr>
                <w:rFonts w:ascii="Times New Roman" w:eastAsia="Times New Roman" w:hAnsi="Times New Roman" w:cs="Times New Roman"/>
                <w:bCs/>
                <w:sz w:val="24"/>
                <w:szCs w:val="24"/>
                <w:lang w:eastAsia="ru-RU"/>
              </w:rPr>
            </w:pPr>
            <w:r w:rsidRPr="00102D08">
              <w:rPr>
                <w:rFonts w:ascii="Times New Roman" w:eastAsia="Times New Roman" w:hAnsi="Times New Roman" w:cs="Times New Roman"/>
                <w:bCs/>
                <w:sz w:val="24"/>
                <w:szCs w:val="24"/>
                <w:lang w:eastAsia="ru-RU"/>
              </w:rPr>
              <w:t>2. Органiзацiйнi, будiвельно-планувальнi, санiтарно-гiгiєнiчнi та iнженерно-технiчнi заходи з охорони працi.</w:t>
            </w:r>
          </w:p>
          <w:p w:rsidR="00892B58" w:rsidRPr="00102D08" w:rsidRDefault="00892B58" w:rsidP="00892B58">
            <w:pPr>
              <w:spacing w:after="0" w:line="240" w:lineRule="auto"/>
              <w:jc w:val="both"/>
              <w:rPr>
                <w:rFonts w:ascii="Times New Roman" w:eastAsia="Times New Roman" w:hAnsi="Times New Roman" w:cs="Times New Roman"/>
                <w:bCs/>
                <w:sz w:val="24"/>
                <w:szCs w:val="24"/>
                <w:lang w:eastAsia="ru-RU"/>
              </w:rPr>
            </w:pPr>
            <w:r w:rsidRPr="00102D08">
              <w:rPr>
                <w:rFonts w:ascii="Times New Roman" w:hAnsi="Times New Roman" w:cs="Times New Roman"/>
                <w:sz w:val="24"/>
                <w:szCs w:val="24"/>
              </w:rPr>
              <w:t>3.</w:t>
            </w:r>
            <w:r w:rsidRPr="00102D08">
              <w:rPr>
                <w:rFonts w:ascii="Times New Roman" w:eastAsia="Times New Roman" w:hAnsi="Times New Roman" w:cs="Times New Roman"/>
                <w:bCs/>
                <w:sz w:val="24"/>
                <w:szCs w:val="24"/>
                <w:lang w:eastAsia="ru-RU"/>
              </w:rPr>
              <w:t xml:space="preserve"> Протипожежна профілактика.</w:t>
            </w:r>
          </w:p>
          <w:p w:rsidR="00892B58" w:rsidRPr="00102D08" w:rsidRDefault="00892B58" w:rsidP="00892B58">
            <w:pPr>
              <w:shd w:val="clear" w:color="auto" w:fill="FFFFFF"/>
              <w:spacing w:after="0" w:line="240" w:lineRule="auto"/>
              <w:jc w:val="both"/>
              <w:rPr>
                <w:rFonts w:ascii="Times New Roman" w:eastAsia="Times New Roman" w:hAnsi="Times New Roman" w:cs="Times New Roman"/>
                <w:bCs/>
                <w:sz w:val="24"/>
                <w:szCs w:val="24"/>
                <w:lang w:eastAsia="ru-RU"/>
              </w:rPr>
            </w:pPr>
            <w:r w:rsidRPr="00102D08">
              <w:rPr>
                <w:rFonts w:ascii="Times New Roman" w:eastAsia="Times New Roman" w:hAnsi="Times New Roman" w:cs="Times New Roman"/>
                <w:bCs/>
                <w:sz w:val="24"/>
                <w:szCs w:val="24"/>
                <w:lang w:eastAsia="ru-RU"/>
              </w:rPr>
              <w:t>4. Безпека у надзвичайних ситуаціях.</w:t>
            </w:r>
          </w:p>
          <w:p w:rsidR="00892B58" w:rsidRPr="00416020" w:rsidRDefault="00892B58" w:rsidP="00892B5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2D08">
              <w:rPr>
                <w:rFonts w:ascii="Times New Roman" w:eastAsia="Times New Roman" w:hAnsi="Times New Roman" w:cs="Times New Roman"/>
                <w:bCs/>
                <w:sz w:val="24"/>
                <w:szCs w:val="24"/>
                <w:lang w:eastAsia="ru-RU"/>
              </w:rPr>
              <w:t xml:space="preserve">5. </w:t>
            </w:r>
            <w:r w:rsidRPr="00102D08">
              <w:rPr>
                <w:rFonts w:ascii="Times New Roman" w:hAnsi="Times New Roman" w:cs="Times New Roman"/>
                <w:sz w:val="24"/>
                <w:szCs w:val="24"/>
              </w:rPr>
              <w:t>Забезпечення безпеки робіт при проведенні польових досліджень.</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124" w:rsidRDefault="00616124" w:rsidP="002978A5">
            <w:pPr>
              <w:pStyle w:val="normal"/>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практичне</w:t>
            </w:r>
            <w:r>
              <w:rPr>
                <w:rFonts w:ascii="Times New Roman" w:eastAsia="Times New Roman" w:hAnsi="Times New Roman" w:cs="Times New Roman"/>
                <w:sz w:val="24"/>
                <w:szCs w:val="24"/>
              </w:rPr>
              <w:t xml:space="preserve"> заняття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124" w:rsidRPr="00FF619C" w:rsidRDefault="00616124" w:rsidP="002978A5">
            <w:pPr>
              <w:pBdr>
                <w:top w:val="nil"/>
                <w:left w:val="nil"/>
                <w:bottom w:val="nil"/>
                <w:right w:val="nil"/>
                <w:between w:val="nil"/>
              </w:pBdr>
              <w:spacing w:after="0" w:line="240" w:lineRule="auto"/>
              <w:rPr>
                <w:rFonts w:ascii="Times New Roman" w:eastAsia="Times New Roman" w:hAnsi="Times New Roman" w:cs="Times New Roman"/>
                <w:i/>
                <w:sz w:val="24"/>
                <w:szCs w:val="24"/>
              </w:rPr>
            </w:pPr>
            <w:r w:rsidRPr="00961B57">
              <w:rPr>
                <w:rFonts w:ascii="Times New Roman" w:eastAsia="Times New Roman" w:hAnsi="Times New Roman" w:cs="Times New Roman"/>
                <w:sz w:val="24"/>
                <w:szCs w:val="24"/>
              </w:rPr>
              <w:t xml:space="preserve">Презентація </w:t>
            </w:r>
          </w:p>
          <w:p w:rsidR="00616124" w:rsidRPr="00961B57" w:rsidRDefault="00616124" w:rsidP="002978A5">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124" w:rsidRPr="00961B57" w:rsidRDefault="00892B58" w:rsidP="002978A5">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17, 64, 70</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124" w:rsidRPr="00961B57" w:rsidRDefault="00616124" w:rsidP="002978A5">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61B57">
              <w:rPr>
                <w:rFonts w:ascii="Times New Roman" w:eastAsia="Times New Roman" w:hAnsi="Times New Roman" w:cs="Times New Roman"/>
                <w:sz w:val="24"/>
                <w:szCs w:val="24"/>
              </w:rPr>
              <w:t>Переглянути презентацію</w:t>
            </w:r>
          </w:p>
        </w:tc>
        <w:tc>
          <w:tcPr>
            <w:tcW w:w="1701" w:type="dxa"/>
            <w:tcBorders>
              <w:left w:val="single" w:sz="8" w:space="0" w:color="000000"/>
              <w:right w:val="single" w:sz="8" w:space="0" w:color="000000"/>
            </w:tcBorders>
            <w:tcMar>
              <w:top w:w="100" w:type="dxa"/>
              <w:left w:w="100" w:type="dxa"/>
              <w:bottom w:w="100" w:type="dxa"/>
              <w:right w:w="100" w:type="dxa"/>
            </w:tcMar>
          </w:tcPr>
          <w:p w:rsidR="00616124" w:rsidRPr="00961B57" w:rsidRDefault="00616124" w:rsidP="002978A5">
            <w:pPr>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616124" w:rsidRPr="00961B57" w:rsidRDefault="00616124" w:rsidP="002978A5">
            <w:pPr>
              <w:pBdr>
                <w:top w:val="nil"/>
                <w:left w:val="nil"/>
                <w:bottom w:val="nil"/>
                <w:right w:val="nil"/>
                <w:between w:val="nil"/>
              </w:pBdr>
              <w:spacing w:line="240" w:lineRule="auto"/>
              <w:rPr>
                <w:rFonts w:ascii="Times New Roman" w:eastAsia="Times New Roman" w:hAnsi="Times New Roman" w:cs="Times New Roman"/>
              </w:rPr>
            </w:pPr>
          </w:p>
        </w:tc>
      </w:tr>
    </w:tbl>
    <w:p w:rsidR="00616124" w:rsidRDefault="00616124" w:rsidP="00260DE1">
      <w:pPr>
        <w:pStyle w:val="ab"/>
        <w:spacing w:line="240" w:lineRule="auto"/>
        <w:jc w:val="center"/>
        <w:rPr>
          <w:rFonts w:ascii="Times New Roman" w:hAnsi="Times New Roman" w:cs="Times New Roman"/>
          <w:b/>
          <w:color w:val="auto"/>
          <w:spacing w:val="0"/>
          <w:sz w:val="24"/>
          <w:szCs w:val="24"/>
          <w:lang w:val="uk-UA"/>
        </w:rPr>
      </w:pPr>
    </w:p>
    <w:p w:rsidR="007A5B99" w:rsidRPr="007A5B99" w:rsidRDefault="007A5B99" w:rsidP="007A5B99">
      <w:pPr>
        <w:pStyle w:val="3"/>
        <w:tabs>
          <w:tab w:val="right" w:leader="dot" w:pos="9627"/>
        </w:tabs>
        <w:spacing w:before="0"/>
        <w:jc w:val="center"/>
        <w:rPr>
          <w:rFonts w:ascii="Times New Roman" w:hAnsi="Times New Roman" w:cs="Times New Roman"/>
          <w:bCs w:val="0"/>
          <w:noProof/>
          <w:color w:val="auto"/>
          <w:sz w:val="24"/>
          <w:szCs w:val="24"/>
        </w:rPr>
      </w:pPr>
      <w:r w:rsidRPr="007A5B99">
        <w:rPr>
          <w:rFonts w:ascii="Times New Roman" w:hAnsi="Times New Roman" w:cs="Times New Roman"/>
          <w:bCs w:val="0"/>
          <w:noProof/>
          <w:color w:val="auto"/>
          <w:sz w:val="24"/>
          <w:szCs w:val="24"/>
        </w:rPr>
        <w:t>СПИСОК РЕКОМЕНДОВАНИХ ДЖЕРЕЛ ТА ЛІТЕРАТУРИ</w:t>
      </w:r>
    </w:p>
    <w:p w:rsidR="007A5B99" w:rsidRPr="00102D08" w:rsidRDefault="007A5B99" w:rsidP="007A5B99">
      <w:pPr>
        <w:pStyle w:val="44"/>
        <w:spacing w:before="0" w:after="0"/>
        <w:ind w:firstLine="426"/>
        <w:rPr>
          <w:rFonts w:ascii="Times New Roman" w:hAnsi="Times New Roman"/>
          <w:color w:val="auto"/>
          <w:sz w:val="24"/>
          <w:szCs w:val="24"/>
        </w:rPr>
      </w:pPr>
    </w:p>
    <w:p w:rsidR="007A5B99" w:rsidRPr="00102D08" w:rsidRDefault="007A5B99" w:rsidP="007A5B99">
      <w:pPr>
        <w:pStyle w:val="44"/>
        <w:spacing w:before="0" w:after="0"/>
        <w:jc w:val="center"/>
        <w:rPr>
          <w:rFonts w:ascii="Times New Roman" w:hAnsi="Times New Roman"/>
          <w:color w:val="auto"/>
          <w:sz w:val="24"/>
          <w:szCs w:val="24"/>
        </w:rPr>
      </w:pPr>
      <w:r w:rsidRPr="00102D08">
        <w:rPr>
          <w:rFonts w:ascii="Times New Roman" w:hAnsi="Times New Roman"/>
          <w:color w:val="auto"/>
          <w:sz w:val="24"/>
          <w:szCs w:val="24"/>
        </w:rPr>
        <w:t>Основні законодавчі та нормативно-правові акти</w:t>
      </w:r>
      <w:r>
        <w:rPr>
          <w:rFonts w:ascii="Times New Roman" w:hAnsi="Times New Roman"/>
          <w:color w:val="auto"/>
          <w:sz w:val="24"/>
          <w:szCs w:val="24"/>
        </w:rPr>
        <w:t>:</w:t>
      </w:r>
    </w:p>
    <w:p w:rsidR="007A5B99" w:rsidRPr="00102D08" w:rsidRDefault="007A5B99" w:rsidP="007A5B99">
      <w:pPr>
        <w:pStyle w:val="a3"/>
        <w:numPr>
          <w:ilvl w:val="3"/>
          <w:numId w:val="26"/>
        </w:numPr>
        <w:spacing w:after="0" w:line="240" w:lineRule="auto"/>
        <w:ind w:left="0" w:firstLine="426"/>
        <w:jc w:val="both"/>
        <w:rPr>
          <w:rFonts w:ascii="Times New Roman" w:hAnsi="Times New Roman" w:cs="Times New Roman"/>
          <w:sz w:val="24"/>
          <w:szCs w:val="24"/>
        </w:rPr>
      </w:pPr>
      <w:r w:rsidRPr="00102D08">
        <w:rPr>
          <w:rFonts w:ascii="Times New Roman" w:hAnsi="Times New Roman" w:cs="Times New Roman"/>
          <w:sz w:val="24"/>
          <w:szCs w:val="24"/>
        </w:rPr>
        <w:t>Гігієнічні нормативи ГН 3.3.5-8-6.6.1-2002 «Гігієнічна класифікація праці за показниками шкідливості та небезпечності факторів виробничого середовища, важкості та напруженості трудового процесу». Наказ Міністерства охорони здоров’я України від 27.12.2001 № 528.</w:t>
      </w:r>
      <w:r w:rsidRPr="00102D08">
        <w:rPr>
          <w:sz w:val="24"/>
          <w:szCs w:val="24"/>
        </w:rPr>
        <w:t xml:space="preserve"> </w:t>
      </w:r>
      <w:r w:rsidRPr="00102D08">
        <w:rPr>
          <w:rFonts w:ascii="Times New Roman" w:eastAsia="Times New Roman" w:hAnsi="Times New Roman" w:cs="Times New Roman"/>
          <w:bCs/>
          <w:sz w:val="24"/>
          <w:szCs w:val="24"/>
          <w:lang w:eastAsia="ru-RU"/>
        </w:rPr>
        <w:t>U</w:t>
      </w:r>
      <w:r w:rsidRPr="00102D08">
        <w:rPr>
          <w:rFonts w:ascii="Times New Roman" w:eastAsia="Times New Roman" w:hAnsi="Times New Roman" w:cs="Times New Roman"/>
          <w:bCs/>
          <w:sz w:val="24"/>
          <w:szCs w:val="24"/>
          <w:lang w:val="en-US" w:eastAsia="ru-RU"/>
        </w:rPr>
        <w:t>RL</w:t>
      </w:r>
      <w:r w:rsidRPr="00102D08">
        <w:rPr>
          <w:rFonts w:ascii="Times New Roman" w:eastAsia="Times New Roman" w:hAnsi="Times New Roman" w:cs="Times New Roman"/>
          <w:bCs/>
          <w:sz w:val="24"/>
          <w:szCs w:val="24"/>
          <w:lang w:eastAsia="ru-RU"/>
        </w:rPr>
        <w:t>:</w:t>
      </w:r>
      <w:r w:rsidRPr="00102D08">
        <w:rPr>
          <w:sz w:val="24"/>
          <w:szCs w:val="24"/>
        </w:rPr>
        <w:t xml:space="preserve"> </w:t>
      </w:r>
      <w:r w:rsidRPr="00102D08">
        <w:rPr>
          <w:rFonts w:ascii="Times New Roman" w:hAnsi="Times New Roman" w:cs="Times New Roman"/>
          <w:sz w:val="24"/>
          <w:szCs w:val="24"/>
        </w:rPr>
        <w:t>https://dnaop.com/html/1709/doc-ГН_3.3.5-8.6.6.1-2002</w:t>
      </w:r>
    </w:p>
    <w:p w:rsidR="007A5B99" w:rsidRPr="00102D08" w:rsidRDefault="007A5B99" w:rsidP="007A5B99">
      <w:pPr>
        <w:pStyle w:val="a3"/>
        <w:numPr>
          <w:ilvl w:val="3"/>
          <w:numId w:val="26"/>
        </w:numPr>
        <w:spacing w:after="0" w:line="240" w:lineRule="auto"/>
        <w:ind w:left="0" w:firstLine="426"/>
        <w:jc w:val="both"/>
        <w:rPr>
          <w:rFonts w:ascii="Times New Roman" w:hAnsi="Times New Roman" w:cs="Times New Roman"/>
          <w:sz w:val="24"/>
          <w:szCs w:val="24"/>
          <w:lang w:val="en-US"/>
        </w:rPr>
      </w:pPr>
      <w:r w:rsidRPr="00102D08">
        <w:rPr>
          <w:rFonts w:ascii="Times New Roman" w:hAnsi="Times New Roman" w:cs="Times New Roman"/>
          <w:sz w:val="24"/>
          <w:szCs w:val="24"/>
        </w:rPr>
        <w:t>ДБН 2.09.04-87 Адміністративні та побутові будівлі.</w:t>
      </w:r>
      <w:r w:rsidRPr="00102D08">
        <w:rPr>
          <w:sz w:val="24"/>
          <w:szCs w:val="24"/>
        </w:rPr>
        <w:t xml:space="preserve"> </w:t>
      </w:r>
      <w:r w:rsidRPr="00102D08">
        <w:rPr>
          <w:rFonts w:ascii="Times New Roman" w:eastAsia="Times New Roman" w:hAnsi="Times New Roman" w:cs="Times New Roman"/>
          <w:bCs/>
          <w:sz w:val="24"/>
          <w:szCs w:val="24"/>
          <w:lang w:eastAsia="ru-RU"/>
        </w:rPr>
        <w:t>U</w:t>
      </w:r>
      <w:r w:rsidRPr="00102D08">
        <w:rPr>
          <w:rFonts w:ascii="Times New Roman" w:eastAsia="Times New Roman" w:hAnsi="Times New Roman" w:cs="Times New Roman"/>
          <w:bCs/>
          <w:sz w:val="24"/>
          <w:szCs w:val="24"/>
          <w:lang w:val="en-US" w:eastAsia="ru-RU"/>
        </w:rPr>
        <w:t>RL</w:t>
      </w:r>
      <w:r w:rsidRPr="00102D08">
        <w:rPr>
          <w:rFonts w:ascii="Times New Roman" w:eastAsia="Times New Roman" w:hAnsi="Times New Roman" w:cs="Times New Roman"/>
          <w:bCs/>
          <w:sz w:val="24"/>
          <w:szCs w:val="24"/>
          <w:lang w:eastAsia="ru-RU"/>
        </w:rPr>
        <w:t>:</w:t>
      </w:r>
      <w:r w:rsidRPr="00102D08">
        <w:rPr>
          <w:sz w:val="24"/>
          <w:szCs w:val="24"/>
        </w:rPr>
        <w:t xml:space="preserve"> </w:t>
      </w:r>
      <w:r w:rsidRPr="00102D08">
        <w:rPr>
          <w:rFonts w:ascii="Times New Roman" w:hAnsi="Times New Roman" w:cs="Times New Roman"/>
          <w:sz w:val="24"/>
          <w:szCs w:val="24"/>
          <w:lang w:val="en-US"/>
        </w:rPr>
        <w:t>http://online.budstandart.com/ua/catalog/doc-page.html?id_doc=4170</w:t>
      </w:r>
    </w:p>
    <w:p w:rsidR="007A5B99" w:rsidRPr="00102D08" w:rsidRDefault="007A5B99" w:rsidP="007A5B99">
      <w:pPr>
        <w:pStyle w:val="a3"/>
        <w:numPr>
          <w:ilvl w:val="3"/>
          <w:numId w:val="26"/>
        </w:numPr>
        <w:spacing w:after="0" w:line="240" w:lineRule="auto"/>
        <w:ind w:left="0" w:firstLine="426"/>
        <w:jc w:val="both"/>
        <w:rPr>
          <w:rFonts w:ascii="Times New Roman" w:hAnsi="Times New Roman" w:cs="Times New Roman"/>
          <w:sz w:val="24"/>
          <w:szCs w:val="24"/>
          <w:lang w:val="en-US"/>
        </w:rPr>
      </w:pPr>
      <w:r w:rsidRPr="00102D08">
        <w:rPr>
          <w:rFonts w:ascii="Times New Roman" w:hAnsi="Times New Roman" w:cs="Times New Roman"/>
          <w:sz w:val="24"/>
          <w:szCs w:val="24"/>
        </w:rPr>
        <w:t>ДБН В.2.5-28-2006 «Природне і штучне освітлення».</w:t>
      </w:r>
      <w:r w:rsidRPr="00102D08">
        <w:rPr>
          <w:sz w:val="24"/>
          <w:szCs w:val="24"/>
        </w:rPr>
        <w:t xml:space="preserve"> </w:t>
      </w:r>
      <w:r w:rsidRPr="00102D08">
        <w:rPr>
          <w:rFonts w:ascii="Times New Roman" w:eastAsia="Times New Roman" w:hAnsi="Times New Roman" w:cs="Times New Roman"/>
          <w:bCs/>
          <w:sz w:val="24"/>
          <w:szCs w:val="24"/>
          <w:lang w:eastAsia="ru-RU"/>
        </w:rPr>
        <w:t>U</w:t>
      </w:r>
      <w:r w:rsidRPr="00102D08">
        <w:rPr>
          <w:rFonts w:ascii="Times New Roman" w:eastAsia="Times New Roman" w:hAnsi="Times New Roman" w:cs="Times New Roman"/>
          <w:bCs/>
          <w:sz w:val="24"/>
          <w:szCs w:val="24"/>
          <w:lang w:val="en-US" w:eastAsia="ru-RU"/>
        </w:rPr>
        <w:t>RL</w:t>
      </w:r>
      <w:r w:rsidRPr="00102D08">
        <w:rPr>
          <w:rFonts w:ascii="Times New Roman" w:eastAsia="Times New Roman" w:hAnsi="Times New Roman" w:cs="Times New Roman"/>
          <w:bCs/>
          <w:sz w:val="24"/>
          <w:szCs w:val="24"/>
          <w:lang w:eastAsia="ru-RU"/>
        </w:rPr>
        <w:t>:</w:t>
      </w:r>
      <w:r w:rsidRPr="00102D08">
        <w:rPr>
          <w:sz w:val="24"/>
          <w:szCs w:val="24"/>
        </w:rPr>
        <w:t xml:space="preserve"> </w:t>
      </w:r>
      <w:r w:rsidRPr="00102D08">
        <w:rPr>
          <w:rFonts w:ascii="Times New Roman" w:hAnsi="Times New Roman" w:cs="Times New Roman"/>
          <w:sz w:val="24"/>
          <w:szCs w:val="24"/>
          <w:lang w:val="en-US"/>
        </w:rPr>
        <w:t>http://www.gorsvet.kiev.ua/wp-content/uploads/2016/08/</w:t>
      </w:r>
      <w:r w:rsidRPr="00102D08">
        <w:rPr>
          <w:rFonts w:ascii="Times New Roman" w:hAnsi="Times New Roman" w:cs="Times New Roman"/>
          <w:sz w:val="24"/>
          <w:szCs w:val="24"/>
        </w:rPr>
        <w:t>ДБН</w:t>
      </w:r>
      <w:r w:rsidRPr="00102D08">
        <w:rPr>
          <w:rFonts w:ascii="Times New Roman" w:hAnsi="Times New Roman" w:cs="Times New Roman"/>
          <w:sz w:val="24"/>
          <w:szCs w:val="24"/>
          <w:lang w:val="en-US"/>
        </w:rPr>
        <w:t>-</w:t>
      </w:r>
      <w:r w:rsidRPr="00102D08">
        <w:rPr>
          <w:rFonts w:ascii="Times New Roman" w:hAnsi="Times New Roman" w:cs="Times New Roman"/>
          <w:sz w:val="24"/>
          <w:szCs w:val="24"/>
        </w:rPr>
        <w:t>В</w:t>
      </w:r>
      <w:r w:rsidRPr="00102D08">
        <w:rPr>
          <w:rFonts w:ascii="Times New Roman" w:hAnsi="Times New Roman" w:cs="Times New Roman"/>
          <w:sz w:val="24"/>
          <w:szCs w:val="24"/>
          <w:lang w:val="en-US"/>
        </w:rPr>
        <w:t>.2.5-28-2006.pdf</w:t>
      </w:r>
    </w:p>
    <w:p w:rsidR="007A5B99" w:rsidRPr="00102D08" w:rsidRDefault="007A5B99" w:rsidP="007A5B99">
      <w:pPr>
        <w:pStyle w:val="a3"/>
        <w:numPr>
          <w:ilvl w:val="3"/>
          <w:numId w:val="26"/>
        </w:numPr>
        <w:spacing w:after="0" w:line="240" w:lineRule="auto"/>
        <w:ind w:left="0" w:firstLine="426"/>
        <w:jc w:val="both"/>
        <w:rPr>
          <w:rFonts w:ascii="Times New Roman" w:hAnsi="Times New Roman" w:cs="Times New Roman"/>
          <w:sz w:val="24"/>
          <w:szCs w:val="24"/>
        </w:rPr>
      </w:pPr>
      <w:r w:rsidRPr="00102D08">
        <w:rPr>
          <w:rFonts w:ascii="Times New Roman" w:hAnsi="Times New Roman" w:cs="Times New Roman"/>
          <w:sz w:val="24"/>
          <w:szCs w:val="24"/>
        </w:rPr>
        <w:t>Директива Ради Європейських Співтовариств 89/391/ЕЕС «Про впровадження заходів, що сприяють поліпшенню безпеки й гігієни праці працівників».</w:t>
      </w:r>
      <w:r w:rsidRPr="00102D08">
        <w:rPr>
          <w:sz w:val="24"/>
          <w:szCs w:val="24"/>
        </w:rPr>
        <w:t xml:space="preserve"> </w:t>
      </w:r>
      <w:r w:rsidRPr="00102D08">
        <w:rPr>
          <w:rFonts w:ascii="Times New Roman" w:eastAsia="Times New Roman" w:hAnsi="Times New Roman" w:cs="Times New Roman"/>
          <w:bCs/>
          <w:sz w:val="24"/>
          <w:szCs w:val="24"/>
          <w:lang w:eastAsia="ru-RU"/>
        </w:rPr>
        <w:t>U</w:t>
      </w:r>
      <w:r w:rsidRPr="00102D08">
        <w:rPr>
          <w:rFonts w:ascii="Times New Roman" w:eastAsia="Times New Roman" w:hAnsi="Times New Roman" w:cs="Times New Roman"/>
          <w:bCs/>
          <w:sz w:val="24"/>
          <w:szCs w:val="24"/>
          <w:lang w:val="en-US" w:eastAsia="ru-RU"/>
        </w:rPr>
        <w:t>RL</w:t>
      </w:r>
      <w:r w:rsidRPr="00102D08">
        <w:rPr>
          <w:rFonts w:ascii="Times New Roman" w:eastAsia="Times New Roman" w:hAnsi="Times New Roman" w:cs="Times New Roman"/>
          <w:bCs/>
          <w:sz w:val="24"/>
          <w:szCs w:val="24"/>
          <w:lang w:eastAsia="ru-RU"/>
        </w:rPr>
        <w:t>:</w:t>
      </w:r>
      <w:r w:rsidRPr="00102D08">
        <w:rPr>
          <w:sz w:val="24"/>
          <w:szCs w:val="24"/>
        </w:rPr>
        <w:t xml:space="preserve"> </w:t>
      </w:r>
      <w:r w:rsidRPr="00102D08">
        <w:rPr>
          <w:rFonts w:ascii="Times New Roman" w:hAnsi="Times New Roman" w:cs="Times New Roman"/>
          <w:sz w:val="24"/>
          <w:szCs w:val="24"/>
        </w:rPr>
        <w:t>https://zakon.rada.gov.ua/laws/show/994_b23</w:t>
      </w:r>
    </w:p>
    <w:p w:rsidR="007A5B99" w:rsidRPr="00102D08" w:rsidRDefault="007A5B99" w:rsidP="007A5B99">
      <w:pPr>
        <w:pStyle w:val="a3"/>
        <w:numPr>
          <w:ilvl w:val="3"/>
          <w:numId w:val="26"/>
        </w:numPr>
        <w:spacing w:after="0" w:line="240" w:lineRule="auto"/>
        <w:ind w:left="0" w:firstLine="426"/>
        <w:jc w:val="both"/>
        <w:rPr>
          <w:rFonts w:ascii="Times New Roman" w:hAnsi="Times New Roman" w:cs="Times New Roman"/>
          <w:sz w:val="24"/>
          <w:szCs w:val="24"/>
        </w:rPr>
      </w:pPr>
      <w:r w:rsidRPr="00102D08">
        <w:rPr>
          <w:rFonts w:ascii="Times New Roman" w:hAnsi="Times New Roman" w:cs="Times New Roman"/>
          <w:sz w:val="24"/>
          <w:szCs w:val="24"/>
        </w:rPr>
        <w:t>ДСанПіН 3.3.6.096-2002 Державні санітарні норми і правила при роботі з джерелами електромагнітних полів</w:t>
      </w:r>
      <w:r w:rsidRPr="00102D08">
        <w:rPr>
          <w:sz w:val="24"/>
          <w:szCs w:val="24"/>
        </w:rPr>
        <w:t xml:space="preserve"> </w:t>
      </w:r>
      <w:r w:rsidRPr="00102D08">
        <w:rPr>
          <w:rFonts w:ascii="Times New Roman" w:eastAsia="Times New Roman" w:hAnsi="Times New Roman" w:cs="Times New Roman"/>
          <w:bCs/>
          <w:sz w:val="24"/>
          <w:szCs w:val="24"/>
          <w:lang w:eastAsia="ru-RU"/>
        </w:rPr>
        <w:t>U</w:t>
      </w:r>
      <w:r w:rsidRPr="00102D08">
        <w:rPr>
          <w:rFonts w:ascii="Times New Roman" w:eastAsia="Times New Roman" w:hAnsi="Times New Roman" w:cs="Times New Roman"/>
          <w:bCs/>
          <w:sz w:val="24"/>
          <w:szCs w:val="24"/>
          <w:lang w:val="en-US" w:eastAsia="ru-RU"/>
        </w:rPr>
        <w:t>RL</w:t>
      </w:r>
      <w:r w:rsidRPr="00102D08">
        <w:rPr>
          <w:rFonts w:ascii="Times New Roman" w:eastAsia="Times New Roman" w:hAnsi="Times New Roman" w:cs="Times New Roman"/>
          <w:bCs/>
          <w:sz w:val="24"/>
          <w:szCs w:val="24"/>
          <w:lang w:eastAsia="ru-RU"/>
        </w:rPr>
        <w:t>:</w:t>
      </w:r>
      <w:r w:rsidRPr="00102D08">
        <w:rPr>
          <w:sz w:val="24"/>
          <w:szCs w:val="24"/>
        </w:rPr>
        <w:t xml:space="preserve"> </w:t>
      </w:r>
      <w:r w:rsidRPr="00102D08">
        <w:rPr>
          <w:rFonts w:ascii="Times New Roman" w:hAnsi="Times New Roman" w:cs="Times New Roman"/>
          <w:sz w:val="24"/>
          <w:szCs w:val="24"/>
        </w:rPr>
        <w:t>http://online.budstandart.com/ru/catalog/doc-page.html?id_doc=48146</w:t>
      </w:r>
    </w:p>
    <w:p w:rsidR="007A5B99" w:rsidRPr="00102D08" w:rsidRDefault="007A5B99" w:rsidP="007A5B99">
      <w:pPr>
        <w:pStyle w:val="a3"/>
        <w:numPr>
          <w:ilvl w:val="3"/>
          <w:numId w:val="26"/>
        </w:numPr>
        <w:spacing w:after="0" w:line="240" w:lineRule="auto"/>
        <w:ind w:left="0" w:firstLine="426"/>
        <w:jc w:val="both"/>
        <w:rPr>
          <w:rFonts w:ascii="Times New Roman" w:hAnsi="Times New Roman" w:cs="Times New Roman"/>
          <w:sz w:val="24"/>
          <w:szCs w:val="24"/>
        </w:rPr>
      </w:pPr>
      <w:r w:rsidRPr="00102D08">
        <w:rPr>
          <w:rFonts w:ascii="Times New Roman" w:hAnsi="Times New Roman" w:cs="Times New Roman"/>
          <w:sz w:val="24"/>
          <w:szCs w:val="24"/>
        </w:rPr>
        <w:t>ДСН 3.3.6.037-99 Санітарні норми виробничого шуму, ультразвуку та інфразвуку.</w:t>
      </w:r>
      <w:r w:rsidRPr="00102D08">
        <w:rPr>
          <w:sz w:val="24"/>
          <w:szCs w:val="24"/>
        </w:rPr>
        <w:t xml:space="preserve"> </w:t>
      </w:r>
      <w:r w:rsidRPr="00102D08">
        <w:rPr>
          <w:rFonts w:ascii="Times New Roman" w:eastAsia="Times New Roman" w:hAnsi="Times New Roman" w:cs="Times New Roman"/>
          <w:bCs/>
          <w:sz w:val="24"/>
          <w:szCs w:val="24"/>
          <w:lang w:eastAsia="ru-RU"/>
        </w:rPr>
        <w:t>U</w:t>
      </w:r>
      <w:r w:rsidRPr="00102D08">
        <w:rPr>
          <w:rFonts w:ascii="Times New Roman" w:eastAsia="Times New Roman" w:hAnsi="Times New Roman" w:cs="Times New Roman"/>
          <w:bCs/>
          <w:sz w:val="24"/>
          <w:szCs w:val="24"/>
          <w:lang w:val="en-US" w:eastAsia="ru-RU"/>
        </w:rPr>
        <w:t>RL</w:t>
      </w:r>
      <w:r w:rsidRPr="00102D08">
        <w:rPr>
          <w:rFonts w:ascii="Times New Roman" w:eastAsia="Times New Roman" w:hAnsi="Times New Roman" w:cs="Times New Roman"/>
          <w:bCs/>
          <w:sz w:val="24"/>
          <w:szCs w:val="24"/>
          <w:lang w:eastAsia="ru-RU"/>
        </w:rPr>
        <w:t>:</w:t>
      </w:r>
      <w:r w:rsidRPr="00102D08">
        <w:rPr>
          <w:sz w:val="24"/>
          <w:szCs w:val="24"/>
        </w:rPr>
        <w:t xml:space="preserve"> </w:t>
      </w:r>
      <w:r w:rsidRPr="00102D08">
        <w:rPr>
          <w:rFonts w:ascii="Times New Roman" w:hAnsi="Times New Roman" w:cs="Times New Roman"/>
          <w:sz w:val="24"/>
          <w:szCs w:val="24"/>
        </w:rPr>
        <w:t>http://arm.te.ua/docs/DSN-3.3.6.037-99.pdf</w:t>
      </w:r>
    </w:p>
    <w:p w:rsidR="007A5B99" w:rsidRPr="00102D08" w:rsidRDefault="007A5B99" w:rsidP="007A5B99">
      <w:pPr>
        <w:pStyle w:val="a3"/>
        <w:numPr>
          <w:ilvl w:val="3"/>
          <w:numId w:val="26"/>
        </w:numPr>
        <w:spacing w:after="0" w:line="240" w:lineRule="auto"/>
        <w:ind w:left="0" w:firstLine="426"/>
        <w:jc w:val="both"/>
        <w:rPr>
          <w:rFonts w:ascii="Times New Roman" w:hAnsi="Times New Roman" w:cs="Times New Roman"/>
          <w:sz w:val="24"/>
          <w:szCs w:val="24"/>
        </w:rPr>
      </w:pPr>
      <w:r w:rsidRPr="00102D08">
        <w:rPr>
          <w:rFonts w:ascii="Times New Roman" w:hAnsi="Times New Roman" w:cs="Times New Roman"/>
          <w:sz w:val="24"/>
          <w:szCs w:val="24"/>
        </w:rPr>
        <w:t>ДСН 3.3.6.039-99 Державні санітарні норми виробничої загальної та локальної вібрації.</w:t>
      </w:r>
      <w:r w:rsidRPr="00102D08">
        <w:rPr>
          <w:sz w:val="24"/>
          <w:szCs w:val="24"/>
        </w:rPr>
        <w:t xml:space="preserve"> </w:t>
      </w:r>
      <w:r w:rsidRPr="00102D08">
        <w:rPr>
          <w:rFonts w:ascii="Times New Roman" w:eastAsia="Times New Roman" w:hAnsi="Times New Roman" w:cs="Times New Roman"/>
          <w:bCs/>
          <w:sz w:val="24"/>
          <w:szCs w:val="24"/>
          <w:lang w:eastAsia="ru-RU"/>
        </w:rPr>
        <w:t>U</w:t>
      </w:r>
      <w:r w:rsidRPr="00102D08">
        <w:rPr>
          <w:rFonts w:ascii="Times New Roman" w:eastAsia="Times New Roman" w:hAnsi="Times New Roman" w:cs="Times New Roman"/>
          <w:bCs/>
          <w:sz w:val="24"/>
          <w:szCs w:val="24"/>
          <w:lang w:val="en-US" w:eastAsia="ru-RU"/>
        </w:rPr>
        <w:t>RL</w:t>
      </w:r>
      <w:r w:rsidRPr="00102D08">
        <w:rPr>
          <w:rFonts w:ascii="Times New Roman" w:eastAsia="Times New Roman" w:hAnsi="Times New Roman" w:cs="Times New Roman"/>
          <w:bCs/>
          <w:sz w:val="24"/>
          <w:szCs w:val="24"/>
          <w:lang w:eastAsia="ru-RU"/>
        </w:rPr>
        <w:t>:</w:t>
      </w:r>
      <w:r w:rsidRPr="00102D08">
        <w:rPr>
          <w:sz w:val="24"/>
          <w:szCs w:val="24"/>
        </w:rPr>
        <w:t xml:space="preserve"> </w:t>
      </w:r>
      <w:r w:rsidRPr="00102D08">
        <w:rPr>
          <w:rFonts w:ascii="Times New Roman" w:hAnsi="Times New Roman" w:cs="Times New Roman"/>
          <w:sz w:val="24"/>
          <w:szCs w:val="24"/>
        </w:rPr>
        <w:t>http://arm.te.ua/docs/DSN_3.3.6.039-99.pdf</w:t>
      </w:r>
    </w:p>
    <w:p w:rsidR="007A5B99" w:rsidRPr="00102D08" w:rsidRDefault="007A5B99" w:rsidP="007A5B99">
      <w:pPr>
        <w:pStyle w:val="a3"/>
        <w:numPr>
          <w:ilvl w:val="3"/>
          <w:numId w:val="26"/>
        </w:numPr>
        <w:spacing w:after="0" w:line="240" w:lineRule="auto"/>
        <w:ind w:left="0" w:firstLine="426"/>
        <w:jc w:val="both"/>
        <w:rPr>
          <w:rFonts w:ascii="Times New Roman" w:hAnsi="Times New Roman" w:cs="Times New Roman"/>
          <w:sz w:val="24"/>
          <w:szCs w:val="24"/>
        </w:rPr>
      </w:pPr>
      <w:r w:rsidRPr="00102D08">
        <w:rPr>
          <w:rFonts w:ascii="Times New Roman" w:hAnsi="Times New Roman" w:cs="Times New Roman"/>
          <w:sz w:val="24"/>
          <w:szCs w:val="24"/>
        </w:rPr>
        <w:t>ДСН 3.3.6.042-99 Санітарні норми мікроклімату виробничих приміщень.</w:t>
      </w:r>
      <w:r w:rsidRPr="00102D08">
        <w:rPr>
          <w:sz w:val="24"/>
          <w:szCs w:val="24"/>
        </w:rPr>
        <w:t xml:space="preserve"> </w:t>
      </w:r>
      <w:r w:rsidRPr="00102D08">
        <w:rPr>
          <w:rFonts w:ascii="Times New Roman" w:eastAsia="Times New Roman" w:hAnsi="Times New Roman" w:cs="Times New Roman"/>
          <w:bCs/>
          <w:sz w:val="24"/>
          <w:szCs w:val="24"/>
          <w:lang w:eastAsia="ru-RU"/>
        </w:rPr>
        <w:t>U</w:t>
      </w:r>
      <w:r w:rsidRPr="00102D08">
        <w:rPr>
          <w:rFonts w:ascii="Times New Roman" w:eastAsia="Times New Roman" w:hAnsi="Times New Roman" w:cs="Times New Roman"/>
          <w:bCs/>
          <w:sz w:val="24"/>
          <w:szCs w:val="24"/>
          <w:lang w:val="en-US" w:eastAsia="ru-RU"/>
        </w:rPr>
        <w:t>RL</w:t>
      </w:r>
      <w:r w:rsidRPr="00102D08">
        <w:rPr>
          <w:rFonts w:ascii="Times New Roman" w:eastAsia="Times New Roman" w:hAnsi="Times New Roman" w:cs="Times New Roman"/>
          <w:bCs/>
          <w:sz w:val="24"/>
          <w:szCs w:val="24"/>
          <w:lang w:eastAsia="ru-RU"/>
        </w:rPr>
        <w:t>:</w:t>
      </w:r>
      <w:r w:rsidRPr="00102D08">
        <w:rPr>
          <w:sz w:val="24"/>
          <w:szCs w:val="24"/>
        </w:rPr>
        <w:t xml:space="preserve"> </w:t>
      </w:r>
      <w:r w:rsidRPr="00102D08">
        <w:rPr>
          <w:rFonts w:ascii="Times New Roman" w:hAnsi="Times New Roman" w:cs="Times New Roman"/>
          <w:sz w:val="24"/>
          <w:szCs w:val="24"/>
        </w:rPr>
        <w:t>https://zakon.rada.gov.ua/rada/show/va042282-99</w:t>
      </w:r>
    </w:p>
    <w:p w:rsidR="007A5B99" w:rsidRPr="00102D08" w:rsidRDefault="007A5B99" w:rsidP="007A5B99">
      <w:pPr>
        <w:pStyle w:val="a3"/>
        <w:numPr>
          <w:ilvl w:val="3"/>
          <w:numId w:val="26"/>
        </w:numPr>
        <w:spacing w:after="0" w:line="240" w:lineRule="auto"/>
        <w:ind w:left="0" w:firstLine="426"/>
        <w:jc w:val="both"/>
        <w:rPr>
          <w:rFonts w:ascii="Times New Roman" w:hAnsi="Times New Roman" w:cs="Times New Roman"/>
          <w:sz w:val="24"/>
          <w:szCs w:val="24"/>
          <w:lang w:val="en-US"/>
        </w:rPr>
      </w:pPr>
      <w:r w:rsidRPr="00102D08">
        <w:rPr>
          <w:rFonts w:ascii="Times New Roman" w:hAnsi="Times New Roman" w:cs="Times New Roman"/>
          <w:sz w:val="24"/>
          <w:szCs w:val="24"/>
        </w:rPr>
        <w:t>ДСТУ 2293-99 «Охорона праці. Терміни та визначення основних понять».</w:t>
      </w:r>
      <w:r w:rsidRPr="00102D08">
        <w:rPr>
          <w:sz w:val="24"/>
          <w:szCs w:val="24"/>
        </w:rPr>
        <w:t xml:space="preserve"> </w:t>
      </w:r>
      <w:r w:rsidRPr="00102D08">
        <w:rPr>
          <w:rFonts w:ascii="Times New Roman" w:eastAsia="Times New Roman" w:hAnsi="Times New Roman" w:cs="Times New Roman"/>
          <w:bCs/>
          <w:sz w:val="24"/>
          <w:szCs w:val="24"/>
          <w:lang w:eastAsia="ru-RU"/>
        </w:rPr>
        <w:t>U</w:t>
      </w:r>
      <w:r w:rsidRPr="00102D08">
        <w:rPr>
          <w:rFonts w:ascii="Times New Roman" w:eastAsia="Times New Roman" w:hAnsi="Times New Roman" w:cs="Times New Roman"/>
          <w:bCs/>
          <w:sz w:val="24"/>
          <w:szCs w:val="24"/>
          <w:lang w:val="en-US" w:eastAsia="ru-RU"/>
        </w:rPr>
        <w:t>RL</w:t>
      </w:r>
      <w:r w:rsidRPr="00102D08">
        <w:rPr>
          <w:rFonts w:ascii="Times New Roman" w:eastAsia="Times New Roman" w:hAnsi="Times New Roman" w:cs="Times New Roman"/>
          <w:bCs/>
          <w:sz w:val="24"/>
          <w:szCs w:val="24"/>
          <w:lang w:eastAsia="ru-RU"/>
        </w:rPr>
        <w:t>:</w:t>
      </w:r>
      <w:r w:rsidRPr="00102D08">
        <w:rPr>
          <w:sz w:val="24"/>
          <w:szCs w:val="24"/>
        </w:rPr>
        <w:t xml:space="preserve"> </w:t>
      </w:r>
      <w:r w:rsidRPr="00102D08">
        <w:rPr>
          <w:rFonts w:ascii="Times New Roman" w:hAnsi="Times New Roman" w:cs="Times New Roman"/>
          <w:sz w:val="24"/>
          <w:szCs w:val="24"/>
          <w:lang w:val="en-US"/>
        </w:rPr>
        <w:t>http://web.kpi.kharkov.ua/safetyofliving/wp-content/uploads/sites/171/2017/10/dstu_2293_2014.pdf</w:t>
      </w:r>
    </w:p>
    <w:p w:rsidR="007A5B99" w:rsidRPr="00102D08" w:rsidRDefault="007A5B99" w:rsidP="007A5B99">
      <w:pPr>
        <w:pStyle w:val="a3"/>
        <w:numPr>
          <w:ilvl w:val="3"/>
          <w:numId w:val="26"/>
        </w:numPr>
        <w:suppressAutoHyphens/>
        <w:spacing w:after="0" w:line="240" w:lineRule="auto"/>
        <w:ind w:left="0" w:firstLine="426"/>
        <w:jc w:val="both"/>
        <w:rPr>
          <w:rFonts w:ascii="Times New Roman" w:hAnsi="Times New Roman" w:cs="Times New Roman"/>
          <w:iCs/>
          <w:sz w:val="24"/>
          <w:szCs w:val="24"/>
        </w:rPr>
      </w:pPr>
      <w:r w:rsidRPr="00102D08">
        <w:rPr>
          <w:rFonts w:ascii="Times New Roman" w:hAnsi="Times New Roman" w:cs="Times New Roman"/>
          <w:iCs/>
          <w:sz w:val="24"/>
          <w:szCs w:val="24"/>
        </w:rPr>
        <w:t>Закон України «Основи законодавства України про охорону здоров’я».</w:t>
      </w:r>
      <w:r w:rsidRPr="00102D08">
        <w:rPr>
          <w:sz w:val="24"/>
          <w:szCs w:val="24"/>
        </w:rPr>
        <w:t xml:space="preserve"> </w:t>
      </w:r>
      <w:r w:rsidRPr="00102D08">
        <w:rPr>
          <w:rFonts w:ascii="Times New Roman" w:eastAsia="Times New Roman" w:hAnsi="Times New Roman" w:cs="Times New Roman"/>
          <w:bCs/>
          <w:sz w:val="24"/>
          <w:szCs w:val="24"/>
          <w:lang w:eastAsia="ru-RU"/>
        </w:rPr>
        <w:t>U</w:t>
      </w:r>
      <w:r w:rsidRPr="00102D08">
        <w:rPr>
          <w:rFonts w:ascii="Times New Roman" w:eastAsia="Times New Roman" w:hAnsi="Times New Roman" w:cs="Times New Roman"/>
          <w:bCs/>
          <w:sz w:val="24"/>
          <w:szCs w:val="24"/>
          <w:lang w:val="en-US" w:eastAsia="ru-RU"/>
        </w:rPr>
        <w:t>RL</w:t>
      </w:r>
      <w:r w:rsidRPr="00102D08">
        <w:rPr>
          <w:rFonts w:ascii="Times New Roman" w:eastAsia="Times New Roman" w:hAnsi="Times New Roman" w:cs="Times New Roman"/>
          <w:bCs/>
          <w:sz w:val="24"/>
          <w:szCs w:val="24"/>
          <w:lang w:eastAsia="ru-RU"/>
        </w:rPr>
        <w:t>:</w:t>
      </w:r>
      <w:r w:rsidRPr="00102D08">
        <w:rPr>
          <w:sz w:val="24"/>
          <w:szCs w:val="24"/>
        </w:rPr>
        <w:t xml:space="preserve"> </w:t>
      </w:r>
      <w:r w:rsidRPr="00102D08">
        <w:rPr>
          <w:rFonts w:ascii="Times New Roman" w:hAnsi="Times New Roman" w:cs="Times New Roman"/>
          <w:iCs/>
          <w:sz w:val="24"/>
          <w:szCs w:val="24"/>
        </w:rPr>
        <w:t>https://zakon.rada.gov.ua/laws/show/2801-12</w:t>
      </w:r>
    </w:p>
    <w:p w:rsidR="007A5B99" w:rsidRPr="00102D08" w:rsidRDefault="007A5B99" w:rsidP="007A5B99">
      <w:pPr>
        <w:pStyle w:val="a3"/>
        <w:numPr>
          <w:ilvl w:val="3"/>
          <w:numId w:val="26"/>
        </w:numPr>
        <w:suppressAutoHyphens/>
        <w:spacing w:after="0" w:line="240" w:lineRule="auto"/>
        <w:ind w:left="0" w:firstLine="426"/>
        <w:jc w:val="both"/>
        <w:rPr>
          <w:rFonts w:ascii="Times New Roman" w:hAnsi="Times New Roman" w:cs="Times New Roman"/>
          <w:iCs/>
          <w:sz w:val="24"/>
          <w:szCs w:val="24"/>
        </w:rPr>
      </w:pPr>
      <w:r w:rsidRPr="00102D08">
        <w:rPr>
          <w:rFonts w:ascii="Times New Roman" w:hAnsi="Times New Roman" w:cs="Times New Roman"/>
          <w:iCs/>
          <w:sz w:val="24"/>
          <w:szCs w:val="24"/>
        </w:rPr>
        <w:lastRenderedPageBreak/>
        <w:t>Закон України «Про використання ядерної енергії та радіаційну безпеку».</w:t>
      </w:r>
      <w:r w:rsidRPr="00102D08">
        <w:rPr>
          <w:rFonts w:ascii="Times New Roman" w:eastAsia="Times New Roman" w:hAnsi="Times New Roman" w:cs="Times New Roman"/>
          <w:bCs/>
          <w:sz w:val="24"/>
          <w:szCs w:val="24"/>
          <w:lang w:eastAsia="ru-RU"/>
        </w:rPr>
        <w:t xml:space="preserve"> U</w:t>
      </w:r>
      <w:r w:rsidRPr="00102D08">
        <w:rPr>
          <w:rFonts w:ascii="Times New Roman" w:eastAsia="Times New Roman" w:hAnsi="Times New Roman" w:cs="Times New Roman"/>
          <w:bCs/>
          <w:sz w:val="24"/>
          <w:szCs w:val="24"/>
          <w:lang w:val="en-US" w:eastAsia="ru-RU"/>
        </w:rPr>
        <w:t>RL</w:t>
      </w:r>
      <w:r w:rsidRPr="00102D08">
        <w:rPr>
          <w:rFonts w:ascii="Times New Roman" w:eastAsia="Times New Roman" w:hAnsi="Times New Roman" w:cs="Times New Roman"/>
          <w:bCs/>
          <w:sz w:val="24"/>
          <w:szCs w:val="24"/>
          <w:lang w:eastAsia="ru-RU"/>
        </w:rPr>
        <w:t>:</w:t>
      </w:r>
      <w:r w:rsidRPr="00102D08">
        <w:rPr>
          <w:sz w:val="24"/>
          <w:szCs w:val="24"/>
        </w:rPr>
        <w:t xml:space="preserve"> </w:t>
      </w:r>
      <w:r w:rsidRPr="00102D08">
        <w:rPr>
          <w:rFonts w:ascii="Times New Roman" w:hAnsi="Times New Roman" w:cs="Times New Roman"/>
          <w:iCs/>
          <w:sz w:val="24"/>
          <w:szCs w:val="24"/>
        </w:rPr>
        <w:t>https://zakon.rada.gov.ua/laws/show/39/95-вр</w:t>
      </w:r>
    </w:p>
    <w:p w:rsidR="007A5B99" w:rsidRPr="00102D08" w:rsidRDefault="007A5B99" w:rsidP="007A5B99">
      <w:pPr>
        <w:pStyle w:val="a3"/>
        <w:numPr>
          <w:ilvl w:val="3"/>
          <w:numId w:val="26"/>
        </w:numPr>
        <w:suppressAutoHyphens/>
        <w:spacing w:after="0" w:line="240" w:lineRule="auto"/>
        <w:ind w:left="0" w:firstLine="426"/>
        <w:jc w:val="both"/>
        <w:rPr>
          <w:rFonts w:ascii="Times New Roman" w:hAnsi="Times New Roman" w:cs="Times New Roman"/>
          <w:iCs/>
          <w:sz w:val="24"/>
          <w:szCs w:val="24"/>
        </w:rPr>
      </w:pPr>
      <w:r w:rsidRPr="00102D08">
        <w:rPr>
          <w:rFonts w:ascii="Times New Roman" w:hAnsi="Times New Roman" w:cs="Times New Roman"/>
          <w:iCs/>
          <w:sz w:val="24"/>
          <w:szCs w:val="24"/>
        </w:rPr>
        <w:t>Закон України «Про дозвільну систему у сфері господарської діяльності».</w:t>
      </w:r>
      <w:r w:rsidRPr="00102D08">
        <w:rPr>
          <w:sz w:val="24"/>
          <w:szCs w:val="24"/>
        </w:rPr>
        <w:t xml:space="preserve"> </w:t>
      </w:r>
      <w:r w:rsidRPr="00102D08">
        <w:rPr>
          <w:rFonts w:ascii="Times New Roman" w:eastAsia="Times New Roman" w:hAnsi="Times New Roman" w:cs="Times New Roman"/>
          <w:bCs/>
          <w:sz w:val="24"/>
          <w:szCs w:val="24"/>
          <w:lang w:eastAsia="ru-RU"/>
        </w:rPr>
        <w:t>U</w:t>
      </w:r>
      <w:r w:rsidRPr="00102D08">
        <w:rPr>
          <w:rFonts w:ascii="Times New Roman" w:eastAsia="Times New Roman" w:hAnsi="Times New Roman" w:cs="Times New Roman"/>
          <w:bCs/>
          <w:sz w:val="24"/>
          <w:szCs w:val="24"/>
          <w:lang w:val="en-US" w:eastAsia="ru-RU"/>
        </w:rPr>
        <w:t>RL</w:t>
      </w:r>
      <w:r w:rsidRPr="00102D08">
        <w:rPr>
          <w:rFonts w:ascii="Times New Roman" w:eastAsia="Times New Roman" w:hAnsi="Times New Roman" w:cs="Times New Roman"/>
          <w:bCs/>
          <w:sz w:val="24"/>
          <w:szCs w:val="24"/>
          <w:lang w:eastAsia="ru-RU"/>
        </w:rPr>
        <w:t>:</w:t>
      </w:r>
      <w:r w:rsidRPr="00102D08">
        <w:rPr>
          <w:sz w:val="24"/>
          <w:szCs w:val="24"/>
        </w:rPr>
        <w:t xml:space="preserve"> </w:t>
      </w:r>
      <w:r w:rsidRPr="00102D08">
        <w:rPr>
          <w:rFonts w:ascii="Times New Roman" w:hAnsi="Times New Roman" w:cs="Times New Roman"/>
          <w:iCs/>
          <w:sz w:val="24"/>
          <w:szCs w:val="24"/>
        </w:rPr>
        <w:t>https://zakon.rada.gov.ua/laws/show/2806-15</w:t>
      </w:r>
    </w:p>
    <w:p w:rsidR="007A5B99" w:rsidRPr="00102D08" w:rsidRDefault="007A5B99" w:rsidP="007A5B99">
      <w:pPr>
        <w:pStyle w:val="a3"/>
        <w:numPr>
          <w:ilvl w:val="3"/>
          <w:numId w:val="26"/>
        </w:numPr>
        <w:suppressAutoHyphens/>
        <w:spacing w:after="0" w:line="240" w:lineRule="auto"/>
        <w:ind w:left="0" w:firstLine="426"/>
        <w:jc w:val="both"/>
        <w:rPr>
          <w:rFonts w:ascii="Times New Roman" w:hAnsi="Times New Roman" w:cs="Times New Roman"/>
          <w:iCs/>
          <w:sz w:val="24"/>
          <w:szCs w:val="24"/>
        </w:rPr>
      </w:pPr>
      <w:r w:rsidRPr="00102D08">
        <w:rPr>
          <w:rFonts w:ascii="Times New Roman" w:hAnsi="Times New Roman" w:cs="Times New Roman"/>
          <w:iCs/>
          <w:sz w:val="24"/>
          <w:szCs w:val="24"/>
        </w:rPr>
        <w:t xml:space="preserve">Закон України «Про забезпечення санітарного та епідемічного благополуччя населення». </w:t>
      </w:r>
      <w:r w:rsidRPr="00102D08">
        <w:rPr>
          <w:rFonts w:ascii="Times New Roman" w:eastAsia="Times New Roman" w:hAnsi="Times New Roman" w:cs="Times New Roman"/>
          <w:bCs/>
          <w:sz w:val="24"/>
          <w:szCs w:val="24"/>
          <w:lang w:eastAsia="ru-RU"/>
        </w:rPr>
        <w:t>U</w:t>
      </w:r>
      <w:r w:rsidRPr="00102D08">
        <w:rPr>
          <w:rFonts w:ascii="Times New Roman" w:eastAsia="Times New Roman" w:hAnsi="Times New Roman" w:cs="Times New Roman"/>
          <w:bCs/>
          <w:sz w:val="24"/>
          <w:szCs w:val="24"/>
          <w:lang w:val="en-US" w:eastAsia="ru-RU"/>
        </w:rPr>
        <w:t>RL</w:t>
      </w:r>
      <w:r w:rsidRPr="00102D08">
        <w:rPr>
          <w:rFonts w:ascii="Times New Roman" w:eastAsia="Times New Roman" w:hAnsi="Times New Roman" w:cs="Times New Roman"/>
          <w:bCs/>
          <w:sz w:val="24"/>
          <w:szCs w:val="24"/>
          <w:lang w:eastAsia="ru-RU"/>
        </w:rPr>
        <w:t>:</w:t>
      </w:r>
      <w:r w:rsidRPr="00102D08">
        <w:rPr>
          <w:sz w:val="24"/>
          <w:szCs w:val="24"/>
        </w:rPr>
        <w:t xml:space="preserve"> </w:t>
      </w:r>
      <w:hyperlink r:id="rId12" w:history="1">
        <w:r w:rsidRPr="00102D08">
          <w:rPr>
            <w:rStyle w:val="a5"/>
            <w:rFonts w:ascii="Times New Roman" w:hAnsi="Times New Roman" w:cs="Times New Roman"/>
            <w:iCs/>
            <w:color w:val="auto"/>
            <w:sz w:val="24"/>
            <w:szCs w:val="24"/>
            <w:u w:val="none"/>
          </w:rPr>
          <w:t>https://zakon.rada.gov.ua/laws/show/4004-12</w:t>
        </w:r>
      </w:hyperlink>
    </w:p>
    <w:p w:rsidR="007A5B99" w:rsidRPr="00102D08" w:rsidRDefault="007A5B99" w:rsidP="007A5B99">
      <w:pPr>
        <w:pStyle w:val="a3"/>
        <w:numPr>
          <w:ilvl w:val="3"/>
          <w:numId w:val="26"/>
        </w:numPr>
        <w:suppressAutoHyphens/>
        <w:spacing w:after="0" w:line="240" w:lineRule="auto"/>
        <w:ind w:left="0" w:firstLine="426"/>
        <w:jc w:val="both"/>
        <w:rPr>
          <w:rFonts w:ascii="Times New Roman" w:hAnsi="Times New Roman" w:cs="Times New Roman"/>
          <w:iCs/>
          <w:sz w:val="24"/>
          <w:szCs w:val="24"/>
        </w:rPr>
      </w:pPr>
      <w:r w:rsidRPr="00102D08">
        <w:rPr>
          <w:rFonts w:ascii="Times New Roman" w:hAnsi="Times New Roman" w:cs="Times New Roman"/>
          <w:iCs/>
          <w:sz w:val="24"/>
          <w:szCs w:val="24"/>
        </w:rPr>
        <w:t xml:space="preserve">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w:t>
      </w:r>
      <w:r w:rsidRPr="00102D08">
        <w:rPr>
          <w:rFonts w:ascii="Times New Roman" w:eastAsia="Times New Roman" w:hAnsi="Times New Roman" w:cs="Times New Roman"/>
          <w:bCs/>
          <w:sz w:val="24"/>
          <w:szCs w:val="24"/>
          <w:lang w:eastAsia="ru-RU"/>
        </w:rPr>
        <w:t>U</w:t>
      </w:r>
      <w:r w:rsidRPr="00102D08">
        <w:rPr>
          <w:rFonts w:ascii="Times New Roman" w:eastAsia="Times New Roman" w:hAnsi="Times New Roman" w:cs="Times New Roman"/>
          <w:bCs/>
          <w:sz w:val="24"/>
          <w:szCs w:val="24"/>
          <w:lang w:val="en-US" w:eastAsia="ru-RU"/>
        </w:rPr>
        <w:t>RL</w:t>
      </w:r>
      <w:r w:rsidRPr="00102D08">
        <w:rPr>
          <w:rFonts w:ascii="Times New Roman" w:eastAsia="Times New Roman" w:hAnsi="Times New Roman" w:cs="Times New Roman"/>
          <w:bCs/>
          <w:sz w:val="24"/>
          <w:szCs w:val="24"/>
          <w:lang w:eastAsia="ru-RU"/>
        </w:rPr>
        <w:t>:</w:t>
      </w:r>
      <w:r w:rsidRPr="00102D08">
        <w:rPr>
          <w:sz w:val="24"/>
          <w:szCs w:val="24"/>
        </w:rPr>
        <w:t xml:space="preserve"> </w:t>
      </w:r>
      <w:hyperlink r:id="rId13" w:history="1">
        <w:r w:rsidRPr="00102D08">
          <w:rPr>
            <w:rStyle w:val="a5"/>
            <w:rFonts w:ascii="Times New Roman" w:hAnsi="Times New Roman" w:cs="Times New Roman"/>
            <w:iCs/>
            <w:color w:val="auto"/>
            <w:sz w:val="24"/>
            <w:szCs w:val="24"/>
            <w:u w:val="none"/>
          </w:rPr>
          <w:t>https://zakon.rada.gov.ua/laws/show/1105-14/ed20110101</w:t>
        </w:r>
      </w:hyperlink>
      <w:r w:rsidRPr="00102D08">
        <w:rPr>
          <w:rFonts w:ascii="Times New Roman" w:hAnsi="Times New Roman" w:cs="Times New Roman"/>
          <w:sz w:val="24"/>
          <w:szCs w:val="24"/>
        </w:rPr>
        <w:t xml:space="preserve"> </w:t>
      </w:r>
    </w:p>
    <w:p w:rsidR="007A5B99" w:rsidRPr="00102D08" w:rsidRDefault="007A5B99" w:rsidP="007A5B99">
      <w:pPr>
        <w:pStyle w:val="a3"/>
        <w:numPr>
          <w:ilvl w:val="3"/>
          <w:numId w:val="26"/>
        </w:numPr>
        <w:suppressAutoHyphens/>
        <w:spacing w:after="0" w:line="240" w:lineRule="auto"/>
        <w:ind w:left="0" w:firstLine="426"/>
        <w:jc w:val="both"/>
        <w:rPr>
          <w:rFonts w:ascii="Times New Roman" w:hAnsi="Times New Roman" w:cs="Times New Roman"/>
          <w:iCs/>
          <w:sz w:val="24"/>
          <w:szCs w:val="24"/>
          <w:lang w:val="en-US"/>
        </w:rPr>
      </w:pPr>
      <w:r w:rsidRPr="00102D08">
        <w:rPr>
          <w:rFonts w:ascii="Times New Roman" w:hAnsi="Times New Roman" w:cs="Times New Roman"/>
          <w:sz w:val="24"/>
          <w:szCs w:val="24"/>
        </w:rPr>
        <w:t>Закон України «Про музеї та музейну справу».</w:t>
      </w:r>
      <w:r w:rsidRPr="00102D08">
        <w:rPr>
          <w:rFonts w:ascii="Times New Roman" w:eastAsia="Times New Roman" w:hAnsi="Times New Roman" w:cs="Times New Roman"/>
          <w:bCs/>
          <w:sz w:val="24"/>
          <w:szCs w:val="24"/>
          <w:lang w:eastAsia="ru-RU"/>
        </w:rPr>
        <w:t xml:space="preserve"> U</w:t>
      </w:r>
      <w:r w:rsidRPr="00102D08">
        <w:rPr>
          <w:rFonts w:ascii="Times New Roman" w:eastAsia="Times New Roman" w:hAnsi="Times New Roman" w:cs="Times New Roman"/>
          <w:bCs/>
          <w:sz w:val="24"/>
          <w:szCs w:val="24"/>
          <w:lang w:val="en-US" w:eastAsia="ru-RU"/>
        </w:rPr>
        <w:t>RL</w:t>
      </w:r>
      <w:r w:rsidRPr="00102D08">
        <w:rPr>
          <w:rFonts w:ascii="Times New Roman" w:eastAsia="Times New Roman" w:hAnsi="Times New Roman" w:cs="Times New Roman"/>
          <w:bCs/>
          <w:sz w:val="24"/>
          <w:szCs w:val="24"/>
          <w:lang w:eastAsia="ru-RU"/>
        </w:rPr>
        <w:t>:</w:t>
      </w:r>
      <w:r w:rsidRPr="00102D08">
        <w:rPr>
          <w:sz w:val="24"/>
          <w:szCs w:val="24"/>
          <w:lang w:val="en-US"/>
        </w:rPr>
        <w:t xml:space="preserve"> </w:t>
      </w:r>
      <w:r w:rsidRPr="00102D08">
        <w:rPr>
          <w:rFonts w:ascii="Times New Roman" w:eastAsia="Times New Roman" w:hAnsi="Times New Roman" w:cs="Times New Roman"/>
          <w:bCs/>
          <w:sz w:val="24"/>
          <w:szCs w:val="24"/>
          <w:lang w:eastAsia="ru-RU"/>
        </w:rPr>
        <w:t>https://ips.ligazakon.net/document/view/Z950249?an</w:t>
      </w:r>
    </w:p>
    <w:p w:rsidR="007A5B99" w:rsidRPr="00102D08" w:rsidRDefault="007A5B99" w:rsidP="007A5B99">
      <w:pPr>
        <w:pStyle w:val="a3"/>
        <w:numPr>
          <w:ilvl w:val="3"/>
          <w:numId w:val="26"/>
        </w:numPr>
        <w:suppressAutoHyphens/>
        <w:spacing w:after="0" w:line="240" w:lineRule="auto"/>
        <w:ind w:left="0" w:firstLine="426"/>
        <w:jc w:val="both"/>
        <w:rPr>
          <w:rFonts w:ascii="Times New Roman" w:hAnsi="Times New Roman" w:cs="Times New Roman"/>
          <w:iCs/>
          <w:sz w:val="24"/>
          <w:szCs w:val="24"/>
        </w:rPr>
      </w:pPr>
      <w:r w:rsidRPr="00102D08">
        <w:rPr>
          <w:rFonts w:ascii="Times New Roman" w:hAnsi="Times New Roman" w:cs="Times New Roman"/>
          <w:iCs/>
          <w:sz w:val="24"/>
          <w:szCs w:val="24"/>
        </w:rPr>
        <w:t>Закон України «Про основні засади державного нагляду (контролю) у сфері господарської діяльності».</w:t>
      </w:r>
      <w:r w:rsidRPr="00102D08">
        <w:rPr>
          <w:sz w:val="24"/>
          <w:szCs w:val="24"/>
        </w:rPr>
        <w:t xml:space="preserve"> </w:t>
      </w:r>
      <w:r w:rsidRPr="00102D08">
        <w:rPr>
          <w:rFonts w:ascii="Times New Roman" w:eastAsia="Times New Roman" w:hAnsi="Times New Roman" w:cs="Times New Roman"/>
          <w:bCs/>
          <w:sz w:val="24"/>
          <w:szCs w:val="24"/>
          <w:lang w:eastAsia="ru-RU"/>
        </w:rPr>
        <w:t>U</w:t>
      </w:r>
      <w:r w:rsidRPr="00102D08">
        <w:rPr>
          <w:rFonts w:ascii="Times New Roman" w:eastAsia="Times New Roman" w:hAnsi="Times New Roman" w:cs="Times New Roman"/>
          <w:bCs/>
          <w:sz w:val="24"/>
          <w:szCs w:val="24"/>
          <w:lang w:val="en-US" w:eastAsia="ru-RU"/>
        </w:rPr>
        <w:t>RL</w:t>
      </w:r>
      <w:r w:rsidRPr="00102D08">
        <w:rPr>
          <w:rFonts w:ascii="Times New Roman" w:eastAsia="Times New Roman" w:hAnsi="Times New Roman" w:cs="Times New Roman"/>
          <w:bCs/>
          <w:sz w:val="24"/>
          <w:szCs w:val="24"/>
          <w:lang w:eastAsia="ru-RU"/>
        </w:rPr>
        <w:t>:</w:t>
      </w:r>
      <w:r w:rsidRPr="00102D08">
        <w:rPr>
          <w:sz w:val="24"/>
          <w:szCs w:val="24"/>
        </w:rPr>
        <w:t xml:space="preserve"> </w:t>
      </w:r>
      <w:hyperlink r:id="rId14" w:history="1">
        <w:r w:rsidRPr="00102D08">
          <w:rPr>
            <w:rStyle w:val="a5"/>
            <w:rFonts w:ascii="Times New Roman" w:hAnsi="Times New Roman" w:cs="Times New Roman"/>
            <w:iCs/>
            <w:color w:val="auto"/>
            <w:sz w:val="24"/>
            <w:szCs w:val="24"/>
            <w:u w:val="none"/>
          </w:rPr>
          <w:t>https://zakon.rada.gov.ua/laws/show/877-16</w:t>
        </w:r>
      </w:hyperlink>
    </w:p>
    <w:p w:rsidR="007A5B99" w:rsidRPr="00102D08" w:rsidRDefault="007A5B99" w:rsidP="007A5B99">
      <w:pPr>
        <w:pStyle w:val="a3"/>
        <w:numPr>
          <w:ilvl w:val="3"/>
          <w:numId w:val="26"/>
        </w:numPr>
        <w:suppressAutoHyphens/>
        <w:spacing w:after="0" w:line="240" w:lineRule="auto"/>
        <w:ind w:left="0" w:firstLine="426"/>
        <w:jc w:val="both"/>
        <w:rPr>
          <w:rFonts w:ascii="Times New Roman" w:hAnsi="Times New Roman" w:cs="Times New Roman"/>
          <w:iCs/>
          <w:sz w:val="24"/>
          <w:szCs w:val="24"/>
          <w:lang w:val="en-US"/>
        </w:rPr>
      </w:pPr>
      <w:r w:rsidRPr="00102D08">
        <w:rPr>
          <w:rFonts w:ascii="Times New Roman" w:hAnsi="Times New Roman" w:cs="Times New Roman"/>
          <w:sz w:val="24"/>
          <w:szCs w:val="24"/>
        </w:rPr>
        <w:t>Закон України «</w:t>
      </w:r>
      <w:r w:rsidRPr="00102D08">
        <w:rPr>
          <w:rFonts w:ascii="Times New Roman" w:eastAsia="Times New Roman" w:hAnsi="Times New Roman" w:cs="Times New Roman"/>
          <w:bCs/>
          <w:sz w:val="24"/>
          <w:szCs w:val="24"/>
          <w:lang w:eastAsia="ru-RU"/>
        </w:rPr>
        <w:t>Про охорону археологічної спадщини».</w:t>
      </w:r>
      <w:r w:rsidRPr="00102D08">
        <w:rPr>
          <w:rFonts w:ascii="Times New Roman" w:hAnsi="Times New Roman" w:cs="Times New Roman"/>
          <w:sz w:val="24"/>
          <w:szCs w:val="24"/>
        </w:rPr>
        <w:t xml:space="preserve"> </w:t>
      </w:r>
      <w:r w:rsidRPr="00102D08">
        <w:rPr>
          <w:rFonts w:ascii="Times New Roman" w:hAnsi="Times New Roman" w:cs="Times New Roman"/>
          <w:sz w:val="24"/>
          <w:szCs w:val="24"/>
          <w:lang w:val="pl-PL"/>
        </w:rPr>
        <w:t xml:space="preserve">URL: </w:t>
      </w:r>
      <w:r w:rsidRPr="00102D08">
        <w:rPr>
          <w:rFonts w:ascii="Times New Roman" w:eastAsia="Times New Roman" w:hAnsi="Times New Roman" w:cs="Times New Roman"/>
          <w:bCs/>
          <w:sz w:val="24"/>
          <w:szCs w:val="24"/>
          <w:lang w:val="en-US" w:eastAsia="ru-RU"/>
        </w:rPr>
        <w:t>https://zakon2.rada.gov.ua/laws/show/1626-15</w:t>
      </w:r>
    </w:p>
    <w:p w:rsidR="007A5B99" w:rsidRPr="00102D08" w:rsidRDefault="007A5B99" w:rsidP="007A5B99">
      <w:pPr>
        <w:pStyle w:val="a3"/>
        <w:numPr>
          <w:ilvl w:val="3"/>
          <w:numId w:val="26"/>
        </w:numPr>
        <w:suppressAutoHyphens/>
        <w:spacing w:after="0" w:line="240" w:lineRule="auto"/>
        <w:ind w:left="0" w:firstLine="426"/>
        <w:jc w:val="both"/>
        <w:rPr>
          <w:rFonts w:ascii="Times New Roman" w:hAnsi="Times New Roman" w:cs="Times New Roman"/>
          <w:iCs/>
          <w:sz w:val="24"/>
          <w:szCs w:val="24"/>
          <w:lang w:val="en-US"/>
        </w:rPr>
      </w:pPr>
      <w:r w:rsidRPr="00102D08">
        <w:rPr>
          <w:rFonts w:ascii="Times New Roman" w:hAnsi="Times New Roman" w:cs="Times New Roman"/>
          <w:iCs/>
          <w:sz w:val="24"/>
          <w:szCs w:val="24"/>
        </w:rPr>
        <w:t>Закон України «Про охорону праці».</w:t>
      </w:r>
      <w:r w:rsidRPr="00102D08">
        <w:rPr>
          <w:sz w:val="24"/>
          <w:szCs w:val="24"/>
        </w:rPr>
        <w:t xml:space="preserve"> </w:t>
      </w:r>
      <w:r w:rsidRPr="00102D08">
        <w:rPr>
          <w:rFonts w:ascii="Times New Roman" w:eastAsia="Times New Roman" w:hAnsi="Times New Roman" w:cs="Times New Roman"/>
          <w:bCs/>
          <w:sz w:val="24"/>
          <w:szCs w:val="24"/>
          <w:lang w:eastAsia="ru-RU"/>
        </w:rPr>
        <w:t>U</w:t>
      </w:r>
      <w:r w:rsidRPr="00102D08">
        <w:rPr>
          <w:rFonts w:ascii="Times New Roman" w:eastAsia="Times New Roman" w:hAnsi="Times New Roman" w:cs="Times New Roman"/>
          <w:bCs/>
          <w:sz w:val="24"/>
          <w:szCs w:val="24"/>
          <w:lang w:val="en-US" w:eastAsia="ru-RU"/>
        </w:rPr>
        <w:t>RL</w:t>
      </w:r>
      <w:r w:rsidRPr="00102D08">
        <w:rPr>
          <w:rFonts w:ascii="Times New Roman" w:eastAsia="Times New Roman" w:hAnsi="Times New Roman" w:cs="Times New Roman"/>
          <w:bCs/>
          <w:sz w:val="24"/>
          <w:szCs w:val="24"/>
          <w:lang w:eastAsia="ru-RU"/>
        </w:rPr>
        <w:t>:</w:t>
      </w:r>
      <w:r w:rsidRPr="00102D08">
        <w:rPr>
          <w:sz w:val="24"/>
          <w:szCs w:val="24"/>
        </w:rPr>
        <w:t xml:space="preserve"> </w:t>
      </w:r>
      <w:r w:rsidRPr="00102D08">
        <w:rPr>
          <w:rFonts w:ascii="Times New Roman" w:hAnsi="Times New Roman" w:cs="Times New Roman"/>
          <w:iCs/>
          <w:sz w:val="24"/>
          <w:szCs w:val="24"/>
          <w:lang w:val="en-US"/>
        </w:rPr>
        <w:t xml:space="preserve">https://zakon.rada.gov.ua/laws/show/2694-12 </w:t>
      </w:r>
    </w:p>
    <w:p w:rsidR="007A5B99" w:rsidRPr="00102D08" w:rsidRDefault="007A5B99" w:rsidP="007A5B99">
      <w:pPr>
        <w:pStyle w:val="a3"/>
        <w:numPr>
          <w:ilvl w:val="3"/>
          <w:numId w:val="26"/>
        </w:numPr>
        <w:suppressAutoHyphens/>
        <w:spacing w:after="0" w:line="240" w:lineRule="auto"/>
        <w:ind w:left="0" w:firstLine="426"/>
        <w:jc w:val="both"/>
        <w:rPr>
          <w:rFonts w:ascii="Times New Roman" w:hAnsi="Times New Roman" w:cs="Times New Roman"/>
          <w:iCs/>
          <w:sz w:val="24"/>
          <w:szCs w:val="24"/>
          <w:lang w:val="en-US"/>
        </w:rPr>
      </w:pPr>
      <w:r w:rsidRPr="00102D08">
        <w:rPr>
          <w:rFonts w:ascii="Times New Roman" w:hAnsi="Times New Roman" w:cs="Times New Roman"/>
          <w:iCs/>
          <w:sz w:val="24"/>
          <w:szCs w:val="24"/>
        </w:rPr>
        <w:t xml:space="preserve">Закон України «Про пожежну безпеку». </w:t>
      </w:r>
      <w:r w:rsidRPr="00102D08">
        <w:rPr>
          <w:rFonts w:ascii="Times New Roman" w:eastAsia="Times New Roman" w:hAnsi="Times New Roman" w:cs="Times New Roman"/>
          <w:bCs/>
          <w:sz w:val="24"/>
          <w:szCs w:val="24"/>
          <w:lang w:eastAsia="ru-RU"/>
        </w:rPr>
        <w:t>U</w:t>
      </w:r>
      <w:r w:rsidRPr="00102D08">
        <w:rPr>
          <w:rFonts w:ascii="Times New Roman" w:eastAsia="Times New Roman" w:hAnsi="Times New Roman" w:cs="Times New Roman"/>
          <w:bCs/>
          <w:sz w:val="24"/>
          <w:szCs w:val="24"/>
          <w:lang w:val="en-US" w:eastAsia="ru-RU"/>
        </w:rPr>
        <w:t>RL</w:t>
      </w:r>
      <w:r w:rsidRPr="00102D08">
        <w:rPr>
          <w:rFonts w:ascii="Times New Roman" w:eastAsia="Times New Roman" w:hAnsi="Times New Roman" w:cs="Times New Roman"/>
          <w:bCs/>
          <w:sz w:val="24"/>
          <w:szCs w:val="24"/>
          <w:lang w:eastAsia="ru-RU"/>
        </w:rPr>
        <w:t>:</w:t>
      </w:r>
      <w:r w:rsidRPr="00102D08">
        <w:rPr>
          <w:sz w:val="24"/>
          <w:szCs w:val="24"/>
        </w:rPr>
        <w:t xml:space="preserve"> </w:t>
      </w:r>
      <w:r w:rsidRPr="00102D08">
        <w:rPr>
          <w:rFonts w:ascii="Times New Roman" w:hAnsi="Times New Roman" w:cs="Times New Roman"/>
          <w:iCs/>
          <w:sz w:val="24"/>
          <w:szCs w:val="24"/>
          <w:lang w:val="en-US"/>
        </w:rPr>
        <w:t>https://zakon.rada.gov.ua/laws/show/3745-12</w:t>
      </w:r>
    </w:p>
    <w:p w:rsidR="007A5B99" w:rsidRPr="00102D08" w:rsidRDefault="007A5B99" w:rsidP="007A5B99">
      <w:pPr>
        <w:pStyle w:val="a3"/>
        <w:numPr>
          <w:ilvl w:val="3"/>
          <w:numId w:val="26"/>
        </w:numPr>
        <w:suppressAutoHyphens/>
        <w:spacing w:after="0" w:line="240" w:lineRule="auto"/>
        <w:ind w:left="0" w:firstLine="426"/>
        <w:jc w:val="both"/>
        <w:rPr>
          <w:rFonts w:ascii="Times New Roman" w:hAnsi="Times New Roman" w:cs="Times New Roman"/>
          <w:iCs/>
          <w:sz w:val="24"/>
          <w:szCs w:val="24"/>
          <w:lang w:val="en-US"/>
        </w:rPr>
      </w:pPr>
      <w:r w:rsidRPr="00102D08">
        <w:rPr>
          <w:rFonts w:ascii="Times New Roman" w:hAnsi="Times New Roman" w:cs="Times New Roman"/>
          <w:sz w:val="24"/>
          <w:szCs w:val="24"/>
        </w:rPr>
        <w:t>Інструкція вчителя.</w:t>
      </w:r>
      <w:r w:rsidRPr="00102D08">
        <w:rPr>
          <w:rFonts w:ascii="Times New Roman" w:eastAsia="Times New Roman" w:hAnsi="Times New Roman" w:cs="Times New Roman"/>
          <w:b/>
          <w:bCs/>
          <w:kern w:val="36"/>
          <w:sz w:val="24"/>
          <w:szCs w:val="24"/>
          <w:lang w:eastAsia="ru-RU"/>
        </w:rPr>
        <w:t xml:space="preserve"> </w:t>
      </w:r>
      <w:r w:rsidRPr="00102D08">
        <w:rPr>
          <w:rFonts w:ascii="Times New Roman" w:eastAsia="Times New Roman" w:hAnsi="Times New Roman" w:cs="Times New Roman"/>
          <w:bCs/>
          <w:kern w:val="36"/>
          <w:sz w:val="24"/>
          <w:szCs w:val="24"/>
          <w:lang w:val="en-US" w:eastAsia="ru-RU"/>
        </w:rPr>
        <w:t>URL</w:t>
      </w:r>
      <w:r w:rsidRPr="00102D08">
        <w:rPr>
          <w:rFonts w:ascii="Times New Roman" w:eastAsia="Times New Roman" w:hAnsi="Times New Roman" w:cs="Times New Roman"/>
          <w:bCs/>
          <w:kern w:val="36"/>
          <w:sz w:val="24"/>
          <w:szCs w:val="24"/>
          <w:lang w:eastAsia="ru-RU"/>
        </w:rPr>
        <w:t>:</w:t>
      </w:r>
      <w:r w:rsidRPr="00102D08">
        <w:rPr>
          <w:rFonts w:ascii="Times New Roman" w:eastAsia="Times New Roman" w:hAnsi="Times New Roman" w:cs="Times New Roman"/>
          <w:b/>
          <w:bCs/>
          <w:kern w:val="36"/>
          <w:sz w:val="24"/>
          <w:szCs w:val="24"/>
          <w:lang w:eastAsia="ru-RU"/>
        </w:rPr>
        <w:t xml:space="preserve"> </w:t>
      </w:r>
      <w:r w:rsidRPr="00102D08">
        <w:rPr>
          <w:rFonts w:ascii="Times New Roman" w:hAnsi="Times New Roman" w:cs="Times New Roman"/>
          <w:sz w:val="24"/>
          <w:szCs w:val="24"/>
          <w:lang w:val="en-US"/>
        </w:rPr>
        <w:t>tokmakmvo</w:t>
      </w:r>
      <w:r w:rsidRPr="00102D08">
        <w:rPr>
          <w:rFonts w:ascii="Times New Roman" w:hAnsi="Times New Roman" w:cs="Times New Roman"/>
          <w:sz w:val="24"/>
          <w:szCs w:val="24"/>
        </w:rPr>
        <w:t>.</w:t>
      </w:r>
      <w:r w:rsidRPr="00102D08">
        <w:rPr>
          <w:rFonts w:ascii="Times New Roman" w:hAnsi="Times New Roman" w:cs="Times New Roman"/>
          <w:sz w:val="24"/>
          <w:szCs w:val="24"/>
          <w:lang w:val="en-US"/>
        </w:rPr>
        <w:t>osvita</w:t>
      </w:r>
      <w:r w:rsidRPr="00102D08">
        <w:rPr>
          <w:rFonts w:ascii="Times New Roman" w:hAnsi="Times New Roman" w:cs="Times New Roman"/>
          <w:sz w:val="24"/>
          <w:szCs w:val="24"/>
        </w:rPr>
        <w:t>.</w:t>
      </w:r>
      <w:r w:rsidRPr="00102D08">
        <w:rPr>
          <w:rFonts w:ascii="Times New Roman" w:hAnsi="Times New Roman" w:cs="Times New Roman"/>
          <w:sz w:val="24"/>
          <w:szCs w:val="24"/>
          <w:lang w:val="en-US"/>
        </w:rPr>
        <w:t>zp</w:t>
      </w:r>
      <w:r w:rsidRPr="00102D08">
        <w:rPr>
          <w:rFonts w:ascii="Times New Roman" w:hAnsi="Times New Roman" w:cs="Times New Roman"/>
          <w:sz w:val="24"/>
          <w:szCs w:val="24"/>
        </w:rPr>
        <w:t>.</w:t>
      </w:r>
      <w:r w:rsidRPr="00102D08">
        <w:rPr>
          <w:rFonts w:ascii="Times New Roman" w:hAnsi="Times New Roman" w:cs="Times New Roman"/>
          <w:sz w:val="24"/>
          <w:szCs w:val="24"/>
          <w:lang w:val="en-US"/>
        </w:rPr>
        <w:t>ua</w:t>
      </w:r>
      <w:r w:rsidRPr="00102D08">
        <w:rPr>
          <w:rFonts w:ascii="Times New Roman" w:hAnsi="Times New Roman" w:cs="Times New Roman"/>
          <w:sz w:val="24"/>
          <w:szCs w:val="24"/>
        </w:rPr>
        <w:t>/.../</w:t>
      </w:r>
      <w:r w:rsidRPr="00102D08">
        <w:rPr>
          <w:rFonts w:ascii="Times New Roman" w:hAnsi="Times New Roman" w:cs="Times New Roman"/>
          <w:sz w:val="24"/>
          <w:szCs w:val="24"/>
          <w:lang w:val="en-US"/>
        </w:rPr>
        <w:t>TB</w:t>
      </w:r>
      <w:r w:rsidRPr="00102D08">
        <w:rPr>
          <w:rFonts w:ascii="Times New Roman" w:hAnsi="Times New Roman" w:cs="Times New Roman"/>
          <w:sz w:val="24"/>
          <w:szCs w:val="24"/>
        </w:rPr>
        <w:t>/10_</w:t>
      </w:r>
      <w:r w:rsidRPr="00102D08">
        <w:rPr>
          <w:rFonts w:ascii="Times New Roman" w:hAnsi="Times New Roman" w:cs="Times New Roman"/>
          <w:sz w:val="24"/>
          <w:szCs w:val="24"/>
          <w:lang w:val="en-US"/>
        </w:rPr>
        <w:t>instruktcija</w:t>
      </w:r>
      <w:r w:rsidRPr="00102D08">
        <w:rPr>
          <w:rFonts w:ascii="Times New Roman" w:hAnsi="Times New Roman" w:cs="Times New Roman"/>
          <w:sz w:val="24"/>
          <w:szCs w:val="24"/>
        </w:rPr>
        <w:t>-</w:t>
      </w:r>
      <w:r w:rsidRPr="00102D08">
        <w:rPr>
          <w:rFonts w:ascii="Times New Roman" w:hAnsi="Times New Roman" w:cs="Times New Roman"/>
          <w:sz w:val="24"/>
          <w:szCs w:val="24"/>
          <w:lang w:val="en-US"/>
        </w:rPr>
        <w:t>vchitelja</w:t>
      </w:r>
      <w:r w:rsidRPr="00102D08">
        <w:rPr>
          <w:rFonts w:ascii="Times New Roman" w:hAnsi="Times New Roman" w:cs="Times New Roman"/>
          <w:sz w:val="24"/>
          <w:szCs w:val="24"/>
        </w:rPr>
        <w:t>.</w:t>
      </w:r>
      <w:r w:rsidRPr="00102D08">
        <w:rPr>
          <w:rFonts w:ascii="Times New Roman" w:hAnsi="Times New Roman" w:cs="Times New Roman"/>
          <w:sz w:val="24"/>
          <w:szCs w:val="24"/>
          <w:lang w:val="en-US"/>
        </w:rPr>
        <w:t>doc</w:t>
      </w:r>
    </w:p>
    <w:p w:rsidR="007A5B99" w:rsidRPr="00102D08" w:rsidRDefault="007A5B99" w:rsidP="007A5B99">
      <w:pPr>
        <w:pStyle w:val="a3"/>
        <w:numPr>
          <w:ilvl w:val="3"/>
          <w:numId w:val="26"/>
        </w:numPr>
        <w:suppressAutoHyphens/>
        <w:spacing w:after="0" w:line="240" w:lineRule="auto"/>
        <w:ind w:left="0" w:firstLine="426"/>
        <w:jc w:val="both"/>
        <w:rPr>
          <w:rFonts w:ascii="Times New Roman" w:hAnsi="Times New Roman" w:cs="Times New Roman"/>
          <w:iCs/>
          <w:sz w:val="24"/>
          <w:szCs w:val="24"/>
          <w:lang w:val="en-US"/>
        </w:rPr>
      </w:pPr>
      <w:r w:rsidRPr="00102D08">
        <w:rPr>
          <w:rFonts w:ascii="Times New Roman" w:hAnsi="Times New Roman" w:cs="Times New Roman"/>
          <w:sz w:val="24"/>
          <w:szCs w:val="24"/>
        </w:rPr>
        <w:t xml:space="preserve">Інструкція з організації обліку музейних предметів. </w:t>
      </w:r>
      <w:r w:rsidRPr="00102D08">
        <w:rPr>
          <w:rFonts w:ascii="Times New Roman" w:eastAsia="Times New Roman" w:hAnsi="Times New Roman" w:cs="Times New Roman"/>
          <w:bCs/>
          <w:sz w:val="24"/>
          <w:szCs w:val="24"/>
          <w:lang w:eastAsia="ru-RU"/>
        </w:rPr>
        <w:t>U</w:t>
      </w:r>
      <w:r w:rsidRPr="00102D08">
        <w:rPr>
          <w:rFonts w:ascii="Times New Roman" w:eastAsia="Times New Roman" w:hAnsi="Times New Roman" w:cs="Times New Roman"/>
          <w:bCs/>
          <w:sz w:val="24"/>
          <w:szCs w:val="24"/>
          <w:lang w:val="en-US" w:eastAsia="ru-RU"/>
        </w:rPr>
        <w:t>RL</w:t>
      </w:r>
      <w:r w:rsidRPr="00102D08">
        <w:rPr>
          <w:rFonts w:ascii="Times New Roman" w:eastAsia="Times New Roman" w:hAnsi="Times New Roman" w:cs="Times New Roman"/>
          <w:bCs/>
          <w:sz w:val="24"/>
          <w:szCs w:val="24"/>
          <w:lang w:eastAsia="ru-RU"/>
        </w:rPr>
        <w:t>:</w:t>
      </w:r>
      <w:r w:rsidRPr="00102D08">
        <w:rPr>
          <w:sz w:val="24"/>
          <w:szCs w:val="24"/>
        </w:rPr>
        <w:t xml:space="preserve"> </w:t>
      </w:r>
      <w:r w:rsidRPr="00102D08">
        <w:rPr>
          <w:rFonts w:ascii="Times New Roman" w:hAnsi="Times New Roman" w:cs="Times New Roman"/>
          <w:sz w:val="24"/>
          <w:szCs w:val="24"/>
        </w:rPr>
        <w:t>http://mincult.kmu.gov.ua/control/uk/publish/article?art_id=244972049&amp;cat_id=99798</w:t>
      </w:r>
    </w:p>
    <w:p w:rsidR="007A5B99" w:rsidRPr="00102D08" w:rsidRDefault="007A5B99" w:rsidP="007A5B99">
      <w:pPr>
        <w:pStyle w:val="a3"/>
        <w:numPr>
          <w:ilvl w:val="3"/>
          <w:numId w:val="26"/>
        </w:numPr>
        <w:suppressAutoHyphens/>
        <w:spacing w:after="0" w:line="240" w:lineRule="auto"/>
        <w:ind w:left="0" w:firstLine="426"/>
        <w:jc w:val="both"/>
        <w:rPr>
          <w:rFonts w:ascii="Times New Roman" w:hAnsi="Times New Roman" w:cs="Times New Roman"/>
          <w:iCs/>
          <w:sz w:val="24"/>
          <w:szCs w:val="24"/>
          <w:lang w:val="en-US"/>
        </w:rPr>
      </w:pPr>
      <w:r w:rsidRPr="00102D08">
        <w:rPr>
          <w:rFonts w:ascii="Times New Roman" w:hAnsi="Times New Roman" w:cs="Times New Roman"/>
          <w:bCs/>
          <w:sz w:val="24"/>
          <w:szCs w:val="24"/>
        </w:rPr>
        <w:t xml:space="preserve">Інструкція з охорони праці для керівника шкільного музею. </w:t>
      </w:r>
      <w:r w:rsidRPr="00102D08">
        <w:rPr>
          <w:rFonts w:ascii="Times New Roman" w:eastAsia="Times New Roman" w:hAnsi="Times New Roman" w:cs="Times New Roman"/>
          <w:bCs/>
          <w:sz w:val="24"/>
          <w:szCs w:val="24"/>
          <w:lang w:eastAsia="ru-RU"/>
        </w:rPr>
        <w:t>U</w:t>
      </w:r>
      <w:r w:rsidRPr="00102D08">
        <w:rPr>
          <w:rFonts w:ascii="Times New Roman" w:eastAsia="Times New Roman" w:hAnsi="Times New Roman" w:cs="Times New Roman"/>
          <w:bCs/>
          <w:sz w:val="24"/>
          <w:szCs w:val="24"/>
          <w:lang w:val="en-US" w:eastAsia="ru-RU"/>
        </w:rPr>
        <w:t>RL</w:t>
      </w:r>
      <w:r w:rsidRPr="00102D08">
        <w:rPr>
          <w:rFonts w:ascii="Times New Roman" w:eastAsia="Times New Roman" w:hAnsi="Times New Roman" w:cs="Times New Roman"/>
          <w:bCs/>
          <w:sz w:val="24"/>
          <w:szCs w:val="24"/>
          <w:lang w:eastAsia="ru-RU"/>
        </w:rPr>
        <w:t>:</w:t>
      </w:r>
      <w:r w:rsidRPr="00102D08">
        <w:rPr>
          <w:sz w:val="24"/>
          <w:szCs w:val="24"/>
        </w:rPr>
        <w:t xml:space="preserve"> </w:t>
      </w:r>
      <w:hyperlink r:id="rId15" w:history="1">
        <w:r w:rsidRPr="00102D08">
          <w:rPr>
            <w:rStyle w:val="a5"/>
            <w:rFonts w:ascii="Times New Roman" w:hAnsi="Times New Roman"/>
            <w:color w:val="auto"/>
            <w:sz w:val="24"/>
            <w:szCs w:val="24"/>
            <w:u w:val="none"/>
          </w:rPr>
          <w:t>http://osvita-docs.com/node/81</w:t>
        </w:r>
      </w:hyperlink>
    </w:p>
    <w:p w:rsidR="007A5B99" w:rsidRPr="00102D08" w:rsidRDefault="007A5B99" w:rsidP="007A5B99">
      <w:pPr>
        <w:pStyle w:val="a3"/>
        <w:numPr>
          <w:ilvl w:val="3"/>
          <w:numId w:val="26"/>
        </w:numPr>
        <w:suppressAutoHyphens/>
        <w:spacing w:after="0" w:line="240" w:lineRule="auto"/>
        <w:ind w:left="0" w:firstLine="426"/>
        <w:jc w:val="both"/>
        <w:rPr>
          <w:rFonts w:ascii="Times New Roman" w:hAnsi="Times New Roman" w:cs="Times New Roman"/>
          <w:iCs/>
          <w:sz w:val="24"/>
          <w:szCs w:val="24"/>
        </w:rPr>
      </w:pPr>
      <w:r w:rsidRPr="00102D08">
        <w:rPr>
          <w:rFonts w:ascii="Times New Roman" w:hAnsi="Times New Roman" w:cs="Times New Roman"/>
          <w:bCs/>
          <w:sz w:val="24"/>
          <w:szCs w:val="24"/>
        </w:rPr>
        <w:t xml:space="preserve">Інструкція з охорони праці для менеджера. </w:t>
      </w:r>
      <w:r w:rsidRPr="00102D08">
        <w:rPr>
          <w:rFonts w:ascii="Times New Roman" w:eastAsia="Times New Roman" w:hAnsi="Times New Roman" w:cs="Times New Roman"/>
          <w:bCs/>
          <w:kern w:val="36"/>
          <w:sz w:val="24"/>
          <w:szCs w:val="24"/>
          <w:lang w:val="en-US" w:eastAsia="ru-RU"/>
        </w:rPr>
        <w:t>URL</w:t>
      </w:r>
      <w:r w:rsidRPr="00102D08">
        <w:rPr>
          <w:rFonts w:ascii="Times New Roman" w:eastAsia="Times New Roman" w:hAnsi="Times New Roman" w:cs="Times New Roman"/>
          <w:sz w:val="24"/>
          <w:szCs w:val="24"/>
          <w:lang w:eastAsia="ru-RU"/>
        </w:rPr>
        <w:t>: </w:t>
      </w:r>
      <w:hyperlink r:id="rId16" w:history="1">
        <w:r w:rsidRPr="00102D08">
          <w:rPr>
            <w:rStyle w:val="a5"/>
            <w:rFonts w:ascii="Times New Roman" w:hAnsi="Times New Roman"/>
            <w:bCs/>
            <w:color w:val="auto"/>
            <w:sz w:val="24"/>
            <w:szCs w:val="24"/>
            <w:u w:val="none"/>
          </w:rPr>
          <w:t>https://www.sop.com.ua/article/555-nstruktsya-z-ohoroni-prats-dlya-menedjera</w:t>
        </w:r>
      </w:hyperlink>
    </w:p>
    <w:p w:rsidR="007A5B99" w:rsidRPr="00102D08" w:rsidRDefault="007A5B99" w:rsidP="007A5B99">
      <w:pPr>
        <w:pStyle w:val="a3"/>
        <w:numPr>
          <w:ilvl w:val="3"/>
          <w:numId w:val="26"/>
        </w:numPr>
        <w:suppressAutoHyphens/>
        <w:spacing w:after="0" w:line="240" w:lineRule="auto"/>
        <w:ind w:left="0" w:firstLine="426"/>
        <w:jc w:val="both"/>
        <w:rPr>
          <w:rFonts w:ascii="Times New Roman" w:hAnsi="Times New Roman" w:cs="Times New Roman"/>
          <w:iCs/>
          <w:sz w:val="24"/>
          <w:szCs w:val="24"/>
        </w:rPr>
      </w:pPr>
      <w:r w:rsidRPr="00102D08">
        <w:rPr>
          <w:rFonts w:ascii="Times New Roman" w:eastAsia="Times New Roman" w:hAnsi="Times New Roman" w:cs="Times New Roman"/>
          <w:sz w:val="24"/>
          <w:szCs w:val="24"/>
          <w:shd w:val="clear" w:color="auto" w:fill="FFFFFF"/>
          <w:lang w:eastAsia="ru-RU"/>
        </w:rPr>
        <w:t>Інструкція з охорони праці для працівника офісу</w:t>
      </w:r>
      <w:r w:rsidRPr="00102D08">
        <w:rPr>
          <w:rFonts w:ascii="Times New Roman" w:eastAsia="Times New Roman" w:hAnsi="Times New Roman" w:cs="Times New Roman"/>
          <w:sz w:val="24"/>
          <w:szCs w:val="24"/>
          <w:lang w:eastAsia="ru-RU"/>
        </w:rPr>
        <w:t xml:space="preserve"> </w:t>
      </w:r>
      <w:r w:rsidRPr="00102D08">
        <w:rPr>
          <w:rFonts w:ascii="Times New Roman" w:eastAsia="Times New Roman" w:hAnsi="Times New Roman" w:cs="Times New Roman"/>
          <w:bCs/>
          <w:kern w:val="36"/>
          <w:sz w:val="24"/>
          <w:szCs w:val="24"/>
          <w:lang w:val="en-US" w:eastAsia="ru-RU"/>
        </w:rPr>
        <w:t>URL</w:t>
      </w:r>
      <w:r w:rsidRPr="00102D08">
        <w:rPr>
          <w:rFonts w:ascii="Times New Roman" w:eastAsia="Times New Roman" w:hAnsi="Times New Roman" w:cs="Times New Roman"/>
          <w:sz w:val="24"/>
          <w:szCs w:val="24"/>
          <w:lang w:eastAsia="ru-RU"/>
        </w:rPr>
        <w:t>: </w:t>
      </w:r>
      <w:hyperlink r:id="rId17" w:anchor="anc_1" w:history="1">
        <w:r w:rsidRPr="00102D08">
          <w:rPr>
            <w:rFonts w:ascii="Times New Roman" w:eastAsia="Times New Roman" w:hAnsi="Times New Roman" w:cs="Times New Roman"/>
            <w:sz w:val="24"/>
            <w:szCs w:val="24"/>
            <w:lang w:eastAsia="ru-RU"/>
          </w:rPr>
          <w:t>https://www.sop.com.ua/article/871-nstruktsya-z-ohoroni-prats-dlya-pratsvnika-ofsu#anc_1</w:t>
        </w:r>
      </w:hyperlink>
    </w:p>
    <w:p w:rsidR="007A5B99" w:rsidRPr="00102D08" w:rsidRDefault="007A5B99" w:rsidP="007A5B99">
      <w:pPr>
        <w:pStyle w:val="a3"/>
        <w:numPr>
          <w:ilvl w:val="3"/>
          <w:numId w:val="26"/>
        </w:numPr>
        <w:suppressAutoHyphens/>
        <w:spacing w:after="0" w:line="240" w:lineRule="auto"/>
        <w:ind w:left="0" w:firstLine="426"/>
        <w:jc w:val="both"/>
        <w:rPr>
          <w:rFonts w:ascii="Times New Roman" w:hAnsi="Times New Roman" w:cs="Times New Roman"/>
          <w:iCs/>
          <w:sz w:val="24"/>
          <w:szCs w:val="24"/>
        </w:rPr>
      </w:pPr>
      <w:r w:rsidRPr="00102D08">
        <w:rPr>
          <w:rFonts w:ascii="Times New Roman" w:eastAsia="Times New Roman" w:hAnsi="Times New Roman" w:cs="Times New Roman"/>
          <w:bCs/>
          <w:sz w:val="24"/>
          <w:szCs w:val="24"/>
          <w:lang w:eastAsia="ru-RU"/>
        </w:rPr>
        <w:t>Інструкція з охорони праці</w:t>
      </w:r>
      <w:r w:rsidRPr="00102D08">
        <w:rPr>
          <w:rFonts w:ascii="Times New Roman" w:eastAsia="Times New Roman" w:hAnsi="Times New Roman" w:cs="Times New Roman"/>
          <w:sz w:val="24"/>
          <w:szCs w:val="24"/>
          <w:lang w:eastAsia="ru-RU"/>
        </w:rPr>
        <w:t xml:space="preserve"> </w:t>
      </w:r>
      <w:r w:rsidRPr="00102D08">
        <w:rPr>
          <w:rFonts w:ascii="Times New Roman" w:eastAsia="Times New Roman" w:hAnsi="Times New Roman" w:cs="Times New Roman"/>
          <w:bCs/>
          <w:sz w:val="24"/>
          <w:szCs w:val="24"/>
          <w:lang w:eastAsia="ru-RU"/>
        </w:rPr>
        <w:t>для юрисконсульта</w:t>
      </w:r>
      <w:r w:rsidRPr="00102D08">
        <w:rPr>
          <w:rFonts w:ascii="Times New Roman" w:eastAsia="Times New Roman" w:hAnsi="Times New Roman" w:cs="Times New Roman"/>
          <w:sz w:val="24"/>
          <w:szCs w:val="24"/>
          <w:lang w:eastAsia="ru-RU"/>
        </w:rPr>
        <w:t xml:space="preserve">. </w:t>
      </w:r>
      <w:r w:rsidRPr="00102D08">
        <w:rPr>
          <w:rFonts w:ascii="Times New Roman" w:eastAsia="Times New Roman" w:hAnsi="Times New Roman" w:cs="Times New Roman"/>
          <w:sz w:val="24"/>
          <w:szCs w:val="24"/>
          <w:lang w:val="en-US" w:eastAsia="ru-RU"/>
        </w:rPr>
        <w:t>URL</w:t>
      </w:r>
      <w:r w:rsidRPr="00102D08">
        <w:rPr>
          <w:rFonts w:ascii="Times New Roman" w:eastAsia="Times New Roman" w:hAnsi="Times New Roman" w:cs="Times New Roman"/>
          <w:sz w:val="24"/>
          <w:szCs w:val="24"/>
          <w:lang w:eastAsia="ru-RU"/>
        </w:rPr>
        <w:t xml:space="preserve">: </w:t>
      </w:r>
      <w:hyperlink r:id="rId18" w:history="1">
        <w:r w:rsidRPr="00102D08">
          <w:rPr>
            <w:rStyle w:val="a5"/>
            <w:rFonts w:ascii="Times New Roman" w:hAnsi="Times New Roman"/>
            <w:color w:val="auto"/>
            <w:sz w:val="24"/>
            <w:szCs w:val="24"/>
            <w:u w:val="none"/>
          </w:rPr>
          <w:t>https://www.victorija.ua/blanki-ta-formi-dokumentiv/instruktsiya-z-ohorony-pratsi-dlya-yuryskonsulta-aktualizovano-na-28-12-2017r.html</w:t>
        </w:r>
      </w:hyperlink>
    </w:p>
    <w:p w:rsidR="007A5B99" w:rsidRPr="00102D08" w:rsidRDefault="007A5B99" w:rsidP="007A5B99">
      <w:pPr>
        <w:pStyle w:val="a3"/>
        <w:numPr>
          <w:ilvl w:val="3"/>
          <w:numId w:val="26"/>
        </w:numPr>
        <w:suppressAutoHyphens/>
        <w:spacing w:after="0" w:line="240" w:lineRule="auto"/>
        <w:ind w:left="0" w:firstLine="426"/>
        <w:jc w:val="both"/>
        <w:rPr>
          <w:rFonts w:ascii="Times New Roman" w:hAnsi="Times New Roman" w:cs="Times New Roman"/>
          <w:iCs/>
          <w:sz w:val="24"/>
          <w:szCs w:val="24"/>
          <w:lang w:val="en-US"/>
        </w:rPr>
      </w:pPr>
      <w:r w:rsidRPr="00102D08">
        <w:rPr>
          <w:rFonts w:ascii="Times New Roman" w:hAnsi="Times New Roman" w:cs="Times New Roman"/>
          <w:iCs/>
          <w:sz w:val="24"/>
          <w:szCs w:val="24"/>
        </w:rPr>
        <w:t xml:space="preserve">Кодекс законів про працю України. </w:t>
      </w:r>
      <w:r w:rsidRPr="00102D08">
        <w:rPr>
          <w:rFonts w:ascii="Times New Roman" w:eastAsia="Times New Roman" w:hAnsi="Times New Roman" w:cs="Times New Roman"/>
          <w:bCs/>
          <w:sz w:val="24"/>
          <w:szCs w:val="24"/>
          <w:lang w:eastAsia="ru-RU"/>
        </w:rPr>
        <w:t>U</w:t>
      </w:r>
      <w:r w:rsidRPr="00102D08">
        <w:rPr>
          <w:rFonts w:ascii="Times New Roman" w:eastAsia="Times New Roman" w:hAnsi="Times New Roman" w:cs="Times New Roman"/>
          <w:bCs/>
          <w:sz w:val="24"/>
          <w:szCs w:val="24"/>
          <w:lang w:val="en-US" w:eastAsia="ru-RU"/>
        </w:rPr>
        <w:t>RL</w:t>
      </w:r>
      <w:r w:rsidRPr="00102D08">
        <w:rPr>
          <w:rFonts w:ascii="Times New Roman" w:eastAsia="Times New Roman" w:hAnsi="Times New Roman" w:cs="Times New Roman"/>
          <w:bCs/>
          <w:sz w:val="24"/>
          <w:szCs w:val="24"/>
          <w:lang w:eastAsia="ru-RU"/>
        </w:rPr>
        <w:t>:</w:t>
      </w:r>
      <w:r w:rsidRPr="00102D08">
        <w:rPr>
          <w:sz w:val="24"/>
          <w:szCs w:val="24"/>
        </w:rPr>
        <w:t xml:space="preserve"> </w:t>
      </w:r>
      <w:r w:rsidRPr="00102D08">
        <w:rPr>
          <w:rFonts w:ascii="Times New Roman" w:hAnsi="Times New Roman" w:cs="Times New Roman"/>
          <w:iCs/>
          <w:sz w:val="24"/>
          <w:szCs w:val="24"/>
          <w:lang w:val="en-US"/>
        </w:rPr>
        <w:t>https://zakon.rada.gov.ua/laws/show/322-08</w:t>
      </w:r>
    </w:p>
    <w:p w:rsidR="007A5B99" w:rsidRPr="00102D08" w:rsidRDefault="007A5B99" w:rsidP="007A5B99">
      <w:pPr>
        <w:pStyle w:val="a3"/>
        <w:numPr>
          <w:ilvl w:val="3"/>
          <w:numId w:val="26"/>
        </w:numPr>
        <w:spacing w:after="0" w:line="240" w:lineRule="auto"/>
        <w:ind w:left="0" w:firstLine="426"/>
        <w:jc w:val="both"/>
        <w:rPr>
          <w:rFonts w:ascii="Times New Roman" w:hAnsi="Times New Roman" w:cs="Times New Roman"/>
          <w:sz w:val="24"/>
          <w:szCs w:val="24"/>
        </w:rPr>
      </w:pPr>
      <w:r w:rsidRPr="00102D08">
        <w:rPr>
          <w:rFonts w:ascii="Times New Roman" w:hAnsi="Times New Roman" w:cs="Times New Roman"/>
          <w:sz w:val="24"/>
          <w:szCs w:val="24"/>
        </w:rPr>
        <w:t>Конвенція МОП 187 «Про основи, що сприяють безпеці й гігієні праці».</w:t>
      </w:r>
      <w:r w:rsidRPr="00102D08">
        <w:rPr>
          <w:sz w:val="24"/>
          <w:szCs w:val="24"/>
        </w:rPr>
        <w:t xml:space="preserve"> </w:t>
      </w:r>
      <w:r w:rsidRPr="00102D08">
        <w:rPr>
          <w:rFonts w:ascii="Times New Roman" w:eastAsia="Times New Roman" w:hAnsi="Times New Roman" w:cs="Times New Roman"/>
          <w:bCs/>
          <w:sz w:val="24"/>
          <w:szCs w:val="24"/>
          <w:lang w:eastAsia="ru-RU"/>
        </w:rPr>
        <w:t>U</w:t>
      </w:r>
      <w:r w:rsidRPr="00102D08">
        <w:rPr>
          <w:rFonts w:ascii="Times New Roman" w:eastAsia="Times New Roman" w:hAnsi="Times New Roman" w:cs="Times New Roman"/>
          <w:bCs/>
          <w:sz w:val="24"/>
          <w:szCs w:val="24"/>
          <w:lang w:val="en-US" w:eastAsia="ru-RU"/>
        </w:rPr>
        <w:t>RL</w:t>
      </w:r>
      <w:r w:rsidRPr="00102D08">
        <w:rPr>
          <w:rFonts w:ascii="Times New Roman" w:eastAsia="Times New Roman" w:hAnsi="Times New Roman" w:cs="Times New Roman"/>
          <w:bCs/>
          <w:sz w:val="24"/>
          <w:szCs w:val="24"/>
          <w:lang w:eastAsia="ru-RU"/>
        </w:rPr>
        <w:t>:</w:t>
      </w:r>
      <w:r w:rsidRPr="00102D08">
        <w:rPr>
          <w:sz w:val="24"/>
          <w:szCs w:val="24"/>
        </w:rPr>
        <w:t xml:space="preserve"> </w:t>
      </w:r>
      <w:r w:rsidRPr="00102D08">
        <w:rPr>
          <w:rFonts w:ascii="Times New Roman" w:hAnsi="Times New Roman" w:cs="Times New Roman"/>
          <w:sz w:val="24"/>
          <w:szCs w:val="24"/>
        </w:rPr>
        <w:t>https://zakon.rada.gov.ua/laws/show/993_515</w:t>
      </w:r>
    </w:p>
    <w:p w:rsidR="007A5B99" w:rsidRPr="00102D08" w:rsidRDefault="007A5B99" w:rsidP="007A5B99">
      <w:pPr>
        <w:pStyle w:val="a3"/>
        <w:numPr>
          <w:ilvl w:val="3"/>
          <w:numId w:val="26"/>
        </w:numPr>
        <w:spacing w:after="0" w:line="240" w:lineRule="auto"/>
        <w:ind w:left="0" w:firstLine="426"/>
        <w:jc w:val="both"/>
        <w:rPr>
          <w:rFonts w:ascii="Times New Roman" w:hAnsi="Times New Roman" w:cs="Times New Roman"/>
          <w:sz w:val="24"/>
          <w:szCs w:val="24"/>
        </w:rPr>
      </w:pPr>
      <w:r w:rsidRPr="00102D08">
        <w:rPr>
          <w:rFonts w:ascii="Times New Roman" w:hAnsi="Times New Roman" w:cs="Times New Roman"/>
          <w:sz w:val="24"/>
          <w:szCs w:val="24"/>
        </w:rPr>
        <w:t>Міждержавний стандарт ГОСТ 12.0.003-74 (1999) ССБТ «Опасные и вредные производственные факторы. Классификация».</w:t>
      </w:r>
      <w:r w:rsidRPr="00102D08">
        <w:rPr>
          <w:sz w:val="24"/>
          <w:szCs w:val="24"/>
        </w:rPr>
        <w:t xml:space="preserve"> </w:t>
      </w:r>
      <w:r w:rsidRPr="00102D08">
        <w:rPr>
          <w:rFonts w:ascii="Times New Roman" w:eastAsia="Times New Roman" w:hAnsi="Times New Roman" w:cs="Times New Roman"/>
          <w:bCs/>
          <w:sz w:val="24"/>
          <w:szCs w:val="24"/>
          <w:lang w:eastAsia="ru-RU"/>
        </w:rPr>
        <w:t>U</w:t>
      </w:r>
      <w:r w:rsidRPr="00102D08">
        <w:rPr>
          <w:rFonts w:ascii="Times New Roman" w:eastAsia="Times New Roman" w:hAnsi="Times New Roman" w:cs="Times New Roman"/>
          <w:bCs/>
          <w:sz w:val="24"/>
          <w:szCs w:val="24"/>
          <w:lang w:val="en-US" w:eastAsia="ru-RU"/>
        </w:rPr>
        <w:t>RL</w:t>
      </w:r>
      <w:r w:rsidRPr="00102D08">
        <w:rPr>
          <w:rFonts w:ascii="Times New Roman" w:eastAsia="Times New Roman" w:hAnsi="Times New Roman" w:cs="Times New Roman"/>
          <w:bCs/>
          <w:sz w:val="24"/>
          <w:szCs w:val="24"/>
          <w:lang w:eastAsia="ru-RU"/>
        </w:rPr>
        <w:t>:</w:t>
      </w:r>
      <w:r w:rsidRPr="00102D08">
        <w:rPr>
          <w:sz w:val="24"/>
          <w:szCs w:val="24"/>
        </w:rPr>
        <w:t xml:space="preserve"> </w:t>
      </w:r>
      <w:r w:rsidRPr="00102D08">
        <w:rPr>
          <w:rFonts w:ascii="Times New Roman" w:hAnsi="Times New Roman" w:cs="Times New Roman"/>
          <w:sz w:val="24"/>
          <w:szCs w:val="24"/>
        </w:rPr>
        <w:t>http://docs.cntd.ru/document/5200224</w:t>
      </w:r>
    </w:p>
    <w:p w:rsidR="007A5B99" w:rsidRPr="00102D08" w:rsidRDefault="007A5B99" w:rsidP="007A5B99">
      <w:pPr>
        <w:pStyle w:val="a3"/>
        <w:numPr>
          <w:ilvl w:val="3"/>
          <w:numId w:val="26"/>
        </w:numPr>
        <w:spacing w:after="0" w:line="240" w:lineRule="auto"/>
        <w:ind w:left="0" w:firstLine="426"/>
        <w:jc w:val="both"/>
        <w:rPr>
          <w:rFonts w:ascii="Times New Roman" w:hAnsi="Times New Roman" w:cs="Times New Roman"/>
          <w:sz w:val="24"/>
          <w:szCs w:val="24"/>
        </w:rPr>
      </w:pPr>
      <w:r w:rsidRPr="00102D08">
        <w:rPr>
          <w:rFonts w:ascii="Times New Roman" w:hAnsi="Times New Roman" w:cs="Times New Roman"/>
          <w:bCs/>
          <w:sz w:val="24"/>
          <w:szCs w:val="24"/>
        </w:rPr>
        <w:t>Міждержавний стандарт ГОСТ 12.0.230-2007 ССБТ. Системи управління охороною праці. Загальні вимоги.</w:t>
      </w:r>
      <w:r w:rsidRPr="00102D08">
        <w:rPr>
          <w:sz w:val="24"/>
          <w:szCs w:val="24"/>
        </w:rPr>
        <w:t xml:space="preserve"> </w:t>
      </w:r>
      <w:r w:rsidRPr="00102D08">
        <w:rPr>
          <w:rFonts w:ascii="Times New Roman" w:eastAsia="Times New Roman" w:hAnsi="Times New Roman" w:cs="Times New Roman"/>
          <w:bCs/>
          <w:sz w:val="24"/>
          <w:szCs w:val="24"/>
          <w:lang w:eastAsia="ru-RU"/>
        </w:rPr>
        <w:t>U</w:t>
      </w:r>
      <w:r w:rsidRPr="00102D08">
        <w:rPr>
          <w:rFonts w:ascii="Times New Roman" w:eastAsia="Times New Roman" w:hAnsi="Times New Roman" w:cs="Times New Roman"/>
          <w:bCs/>
          <w:sz w:val="24"/>
          <w:szCs w:val="24"/>
          <w:lang w:val="en-US" w:eastAsia="ru-RU"/>
        </w:rPr>
        <w:t>RL</w:t>
      </w:r>
      <w:r w:rsidRPr="00102D08">
        <w:rPr>
          <w:rFonts w:ascii="Times New Roman" w:eastAsia="Times New Roman" w:hAnsi="Times New Roman" w:cs="Times New Roman"/>
          <w:bCs/>
          <w:sz w:val="24"/>
          <w:szCs w:val="24"/>
          <w:lang w:eastAsia="ru-RU"/>
        </w:rPr>
        <w:t>:</w:t>
      </w:r>
      <w:r w:rsidRPr="00102D08">
        <w:rPr>
          <w:sz w:val="24"/>
          <w:szCs w:val="24"/>
        </w:rPr>
        <w:t xml:space="preserve"> </w:t>
      </w:r>
      <w:r w:rsidRPr="00102D08">
        <w:rPr>
          <w:rFonts w:ascii="Times New Roman" w:hAnsi="Times New Roman" w:cs="Times New Roman"/>
          <w:bCs/>
          <w:sz w:val="24"/>
          <w:szCs w:val="24"/>
        </w:rPr>
        <w:t>http://docs.cntd.ru/document/1200052851</w:t>
      </w:r>
    </w:p>
    <w:p w:rsidR="007A5B99" w:rsidRPr="00102D08" w:rsidRDefault="007A5B99" w:rsidP="007A5B99">
      <w:pPr>
        <w:pStyle w:val="a3"/>
        <w:numPr>
          <w:ilvl w:val="3"/>
          <w:numId w:val="26"/>
        </w:numPr>
        <w:spacing w:after="0" w:line="240" w:lineRule="auto"/>
        <w:ind w:left="0" w:firstLine="426"/>
        <w:jc w:val="both"/>
        <w:rPr>
          <w:rFonts w:ascii="Times New Roman" w:hAnsi="Times New Roman" w:cs="Times New Roman"/>
          <w:sz w:val="24"/>
          <w:szCs w:val="24"/>
          <w:lang w:val="en-US"/>
        </w:rPr>
      </w:pPr>
      <w:r w:rsidRPr="00102D08">
        <w:rPr>
          <w:rFonts w:ascii="Times New Roman" w:hAnsi="Times New Roman" w:cs="Times New Roman"/>
          <w:sz w:val="24"/>
          <w:szCs w:val="24"/>
        </w:rPr>
        <w:t xml:space="preserve">Міжнародний стандарт </w:t>
      </w:r>
      <w:r w:rsidRPr="00102D08">
        <w:rPr>
          <w:rFonts w:ascii="Times New Roman" w:hAnsi="Times New Roman" w:cs="Times New Roman"/>
          <w:sz w:val="24"/>
          <w:szCs w:val="24"/>
          <w:lang w:val="en-US"/>
        </w:rPr>
        <w:t>ISO</w:t>
      </w:r>
      <w:r w:rsidRPr="00102D08">
        <w:rPr>
          <w:rFonts w:ascii="Times New Roman" w:hAnsi="Times New Roman" w:cs="Times New Roman"/>
          <w:sz w:val="24"/>
          <w:szCs w:val="24"/>
        </w:rPr>
        <w:t xml:space="preserve"> 26000:2010</w:t>
      </w:r>
      <w:r w:rsidRPr="00102D08">
        <w:rPr>
          <w:rFonts w:ascii="Times New Roman" w:hAnsi="Times New Roman"/>
          <w:sz w:val="24"/>
          <w:szCs w:val="24"/>
        </w:rPr>
        <w:t xml:space="preserve"> </w:t>
      </w:r>
      <w:r w:rsidRPr="00102D08">
        <w:rPr>
          <w:rFonts w:ascii="Times New Roman" w:hAnsi="Times New Roman" w:cs="Times New Roman"/>
          <w:sz w:val="24"/>
          <w:szCs w:val="24"/>
        </w:rPr>
        <w:t xml:space="preserve">«Настанова по соціальній відповідальності». </w:t>
      </w:r>
      <w:r w:rsidRPr="00102D08">
        <w:rPr>
          <w:rFonts w:ascii="Times New Roman" w:hAnsi="Times New Roman" w:cs="Times New Roman"/>
          <w:sz w:val="24"/>
          <w:szCs w:val="24"/>
          <w:lang w:val="en-US"/>
        </w:rPr>
        <w:t>ISO 26000: 2010 (Draft) Guidance on Social Responsibility.</w:t>
      </w:r>
      <w:r w:rsidRPr="00102D08">
        <w:rPr>
          <w:sz w:val="24"/>
          <w:szCs w:val="24"/>
          <w:lang w:val="en-US"/>
        </w:rPr>
        <w:t xml:space="preserve"> </w:t>
      </w:r>
      <w:r w:rsidRPr="00102D08">
        <w:rPr>
          <w:rFonts w:ascii="Times New Roman" w:eastAsia="Times New Roman" w:hAnsi="Times New Roman" w:cs="Times New Roman"/>
          <w:bCs/>
          <w:sz w:val="24"/>
          <w:szCs w:val="24"/>
          <w:lang w:eastAsia="ru-RU"/>
        </w:rPr>
        <w:t>U</w:t>
      </w:r>
      <w:r w:rsidRPr="00102D08">
        <w:rPr>
          <w:rFonts w:ascii="Times New Roman" w:eastAsia="Times New Roman" w:hAnsi="Times New Roman" w:cs="Times New Roman"/>
          <w:bCs/>
          <w:sz w:val="24"/>
          <w:szCs w:val="24"/>
          <w:lang w:val="en-US" w:eastAsia="ru-RU"/>
        </w:rPr>
        <w:t>RL</w:t>
      </w:r>
      <w:r w:rsidRPr="00102D08">
        <w:rPr>
          <w:rFonts w:ascii="Times New Roman" w:eastAsia="Times New Roman" w:hAnsi="Times New Roman" w:cs="Times New Roman"/>
          <w:bCs/>
          <w:sz w:val="24"/>
          <w:szCs w:val="24"/>
          <w:lang w:eastAsia="ru-RU"/>
        </w:rPr>
        <w:t>:</w:t>
      </w:r>
      <w:r w:rsidRPr="00102D08">
        <w:rPr>
          <w:sz w:val="24"/>
          <w:szCs w:val="24"/>
        </w:rPr>
        <w:t xml:space="preserve"> </w:t>
      </w:r>
      <w:r w:rsidRPr="00102D08">
        <w:rPr>
          <w:rFonts w:ascii="Times New Roman" w:hAnsi="Times New Roman" w:cs="Times New Roman"/>
          <w:sz w:val="24"/>
          <w:szCs w:val="24"/>
          <w:lang w:val="en-US"/>
        </w:rPr>
        <w:t>http://aop.nmu.org.ua/ua/metodicki/specialist/opg/lzi/zakon/Стандарт%20ISO%2026000.pdf</w:t>
      </w:r>
    </w:p>
    <w:p w:rsidR="007A5B99" w:rsidRPr="00102D08" w:rsidRDefault="007A5B99" w:rsidP="007A5B99">
      <w:pPr>
        <w:pStyle w:val="a3"/>
        <w:numPr>
          <w:ilvl w:val="3"/>
          <w:numId w:val="26"/>
        </w:numPr>
        <w:spacing w:after="0" w:line="240" w:lineRule="auto"/>
        <w:ind w:left="0" w:firstLine="426"/>
        <w:jc w:val="both"/>
        <w:rPr>
          <w:rFonts w:ascii="Times New Roman" w:hAnsi="Times New Roman" w:cs="Times New Roman"/>
          <w:sz w:val="24"/>
          <w:szCs w:val="24"/>
        </w:rPr>
      </w:pPr>
      <w:r w:rsidRPr="00102D08">
        <w:rPr>
          <w:rFonts w:ascii="Times New Roman" w:hAnsi="Times New Roman" w:cs="Times New Roman"/>
          <w:sz w:val="24"/>
          <w:szCs w:val="24"/>
        </w:rPr>
        <w:t>Міжнародний</w:t>
      </w:r>
      <w:r w:rsidRPr="00102D08">
        <w:rPr>
          <w:rFonts w:ascii="Times New Roman" w:hAnsi="Times New Roman" w:cs="Times New Roman"/>
          <w:sz w:val="24"/>
          <w:szCs w:val="24"/>
          <w:lang w:val="en-US"/>
        </w:rPr>
        <w:t xml:space="preserve"> </w:t>
      </w:r>
      <w:r w:rsidRPr="00102D08">
        <w:rPr>
          <w:rFonts w:ascii="Times New Roman" w:hAnsi="Times New Roman" w:cs="Times New Roman"/>
          <w:sz w:val="24"/>
          <w:szCs w:val="24"/>
        </w:rPr>
        <w:t>стандарт</w:t>
      </w:r>
      <w:r w:rsidRPr="00102D08">
        <w:rPr>
          <w:rFonts w:ascii="Times New Roman" w:hAnsi="Times New Roman" w:cs="Times New Roman"/>
          <w:sz w:val="24"/>
          <w:szCs w:val="24"/>
          <w:lang w:val="en-US"/>
        </w:rPr>
        <w:t xml:space="preserve"> OHSAS 18001:2007 Occupational health and safety management systems</w:t>
      </w:r>
      <w:r w:rsidRPr="00102D08">
        <w:rPr>
          <w:rFonts w:ascii="Times New Roman" w:hAnsi="Times New Roman"/>
          <w:sz w:val="24"/>
          <w:szCs w:val="24"/>
          <w:lang w:val="en-US"/>
        </w:rPr>
        <w:t xml:space="preserve"> </w:t>
      </w:r>
      <w:r w:rsidRPr="00102D08">
        <w:rPr>
          <w:rFonts w:ascii="Times New Roman" w:hAnsi="Times New Roman" w:cs="Times New Roman"/>
          <w:sz w:val="24"/>
          <w:szCs w:val="24"/>
          <w:lang w:val="en-US"/>
        </w:rPr>
        <w:t xml:space="preserve">Requirements. </w:t>
      </w:r>
      <w:r w:rsidRPr="00102D08">
        <w:rPr>
          <w:rFonts w:ascii="Times New Roman" w:hAnsi="Times New Roman" w:cs="Times New Roman"/>
          <w:sz w:val="24"/>
          <w:szCs w:val="24"/>
        </w:rPr>
        <w:t>Системи менеджменту охорони праці</w:t>
      </w:r>
      <w:r w:rsidRPr="00102D08">
        <w:rPr>
          <w:rFonts w:ascii="Times New Roman" w:hAnsi="Times New Roman"/>
          <w:sz w:val="24"/>
          <w:szCs w:val="24"/>
        </w:rPr>
        <w:t xml:space="preserve"> </w:t>
      </w:r>
      <w:r w:rsidRPr="00102D08">
        <w:rPr>
          <w:rFonts w:ascii="Times New Roman" w:hAnsi="Times New Roman" w:cs="Times New Roman"/>
          <w:sz w:val="24"/>
          <w:szCs w:val="24"/>
        </w:rPr>
        <w:t>Вимоги.</w:t>
      </w:r>
      <w:r w:rsidRPr="00102D08">
        <w:rPr>
          <w:sz w:val="24"/>
          <w:szCs w:val="24"/>
        </w:rPr>
        <w:t xml:space="preserve"> </w:t>
      </w:r>
      <w:r w:rsidRPr="00102D08">
        <w:rPr>
          <w:rFonts w:ascii="Times New Roman" w:eastAsia="Times New Roman" w:hAnsi="Times New Roman" w:cs="Times New Roman"/>
          <w:bCs/>
          <w:sz w:val="24"/>
          <w:szCs w:val="24"/>
          <w:lang w:eastAsia="ru-RU"/>
        </w:rPr>
        <w:t>U</w:t>
      </w:r>
      <w:r w:rsidRPr="00102D08">
        <w:rPr>
          <w:rFonts w:ascii="Times New Roman" w:eastAsia="Times New Roman" w:hAnsi="Times New Roman" w:cs="Times New Roman"/>
          <w:bCs/>
          <w:sz w:val="24"/>
          <w:szCs w:val="24"/>
          <w:lang w:val="en-US" w:eastAsia="ru-RU"/>
        </w:rPr>
        <w:t>RL</w:t>
      </w:r>
      <w:r w:rsidRPr="00102D08">
        <w:rPr>
          <w:rFonts w:ascii="Times New Roman" w:eastAsia="Times New Roman" w:hAnsi="Times New Roman" w:cs="Times New Roman"/>
          <w:bCs/>
          <w:sz w:val="24"/>
          <w:szCs w:val="24"/>
          <w:lang w:eastAsia="ru-RU"/>
        </w:rPr>
        <w:t>:</w:t>
      </w:r>
      <w:r w:rsidRPr="00102D08">
        <w:rPr>
          <w:sz w:val="24"/>
          <w:szCs w:val="24"/>
        </w:rPr>
        <w:t xml:space="preserve"> </w:t>
      </w:r>
      <w:r w:rsidRPr="00102D08">
        <w:rPr>
          <w:rFonts w:ascii="Times New Roman" w:hAnsi="Times New Roman" w:cs="Times New Roman"/>
          <w:sz w:val="24"/>
          <w:szCs w:val="24"/>
          <w:lang w:val="en-US"/>
        </w:rPr>
        <w:t>https</w:t>
      </w:r>
      <w:r w:rsidRPr="00102D08">
        <w:rPr>
          <w:rFonts w:ascii="Times New Roman" w:hAnsi="Times New Roman" w:cs="Times New Roman"/>
          <w:sz w:val="24"/>
          <w:szCs w:val="24"/>
        </w:rPr>
        <w:t>://</w:t>
      </w:r>
      <w:r w:rsidRPr="00102D08">
        <w:rPr>
          <w:rFonts w:ascii="Times New Roman" w:hAnsi="Times New Roman" w:cs="Times New Roman"/>
          <w:sz w:val="24"/>
          <w:szCs w:val="24"/>
          <w:lang w:val="en-US"/>
        </w:rPr>
        <w:t>eustce</w:t>
      </w:r>
      <w:r w:rsidRPr="00102D08">
        <w:rPr>
          <w:rFonts w:ascii="Times New Roman" w:hAnsi="Times New Roman" w:cs="Times New Roman"/>
          <w:sz w:val="24"/>
          <w:szCs w:val="24"/>
        </w:rPr>
        <w:t>.</w:t>
      </w:r>
      <w:r w:rsidRPr="00102D08">
        <w:rPr>
          <w:rFonts w:ascii="Times New Roman" w:hAnsi="Times New Roman" w:cs="Times New Roman"/>
          <w:sz w:val="24"/>
          <w:szCs w:val="24"/>
          <w:lang w:val="en-US"/>
        </w:rPr>
        <w:t>com</w:t>
      </w:r>
      <w:r w:rsidRPr="00102D08">
        <w:rPr>
          <w:rFonts w:ascii="Times New Roman" w:hAnsi="Times New Roman" w:cs="Times New Roman"/>
          <w:sz w:val="24"/>
          <w:szCs w:val="24"/>
        </w:rPr>
        <w:t>/</w:t>
      </w:r>
      <w:r w:rsidRPr="00102D08">
        <w:rPr>
          <w:rFonts w:ascii="Times New Roman" w:hAnsi="Times New Roman" w:cs="Times New Roman"/>
          <w:sz w:val="24"/>
          <w:szCs w:val="24"/>
          <w:lang w:val="en-US"/>
        </w:rPr>
        <w:t>ua</w:t>
      </w:r>
      <w:r w:rsidRPr="00102D08">
        <w:rPr>
          <w:rFonts w:ascii="Times New Roman" w:hAnsi="Times New Roman" w:cs="Times New Roman"/>
          <w:sz w:val="24"/>
          <w:szCs w:val="24"/>
        </w:rPr>
        <w:t>/</w:t>
      </w:r>
      <w:r w:rsidRPr="00102D08">
        <w:rPr>
          <w:rFonts w:ascii="Times New Roman" w:hAnsi="Times New Roman" w:cs="Times New Roman"/>
          <w:sz w:val="24"/>
          <w:szCs w:val="24"/>
          <w:lang w:val="en-US"/>
        </w:rPr>
        <w:t>sertyfikatsiya</w:t>
      </w:r>
      <w:r w:rsidRPr="00102D08">
        <w:rPr>
          <w:rFonts w:ascii="Times New Roman" w:hAnsi="Times New Roman" w:cs="Times New Roman"/>
          <w:sz w:val="24"/>
          <w:szCs w:val="24"/>
        </w:rPr>
        <w:t>-</w:t>
      </w:r>
      <w:r w:rsidRPr="00102D08">
        <w:rPr>
          <w:rFonts w:ascii="Times New Roman" w:hAnsi="Times New Roman" w:cs="Times New Roman"/>
          <w:sz w:val="24"/>
          <w:szCs w:val="24"/>
          <w:lang w:val="en-US"/>
        </w:rPr>
        <w:t>system</w:t>
      </w:r>
      <w:r w:rsidRPr="00102D08">
        <w:rPr>
          <w:rFonts w:ascii="Times New Roman" w:hAnsi="Times New Roman" w:cs="Times New Roman"/>
          <w:sz w:val="24"/>
          <w:szCs w:val="24"/>
        </w:rPr>
        <w:t>-</w:t>
      </w:r>
      <w:r w:rsidRPr="00102D08">
        <w:rPr>
          <w:rFonts w:ascii="Times New Roman" w:hAnsi="Times New Roman" w:cs="Times New Roman"/>
          <w:sz w:val="24"/>
          <w:szCs w:val="24"/>
          <w:lang w:val="en-US"/>
        </w:rPr>
        <w:t>upravlinnya</w:t>
      </w:r>
      <w:r w:rsidRPr="00102D08">
        <w:rPr>
          <w:rFonts w:ascii="Times New Roman" w:hAnsi="Times New Roman" w:cs="Times New Roman"/>
          <w:sz w:val="24"/>
          <w:szCs w:val="24"/>
        </w:rPr>
        <w:t>-</w:t>
      </w:r>
      <w:r w:rsidRPr="00102D08">
        <w:rPr>
          <w:rFonts w:ascii="Times New Roman" w:hAnsi="Times New Roman" w:cs="Times New Roman"/>
          <w:sz w:val="24"/>
          <w:szCs w:val="24"/>
          <w:lang w:val="en-US"/>
        </w:rPr>
        <w:t>bezpekoyu</w:t>
      </w:r>
      <w:r w:rsidRPr="00102D08">
        <w:rPr>
          <w:rFonts w:ascii="Times New Roman" w:hAnsi="Times New Roman" w:cs="Times New Roman"/>
          <w:sz w:val="24"/>
          <w:szCs w:val="24"/>
        </w:rPr>
        <w:t>-</w:t>
      </w:r>
      <w:r w:rsidRPr="00102D08">
        <w:rPr>
          <w:rFonts w:ascii="Times New Roman" w:hAnsi="Times New Roman" w:cs="Times New Roman"/>
          <w:sz w:val="24"/>
          <w:szCs w:val="24"/>
          <w:lang w:val="en-US"/>
        </w:rPr>
        <w:t>ta</w:t>
      </w:r>
      <w:r w:rsidRPr="00102D08">
        <w:rPr>
          <w:rFonts w:ascii="Times New Roman" w:hAnsi="Times New Roman" w:cs="Times New Roman"/>
          <w:sz w:val="24"/>
          <w:szCs w:val="24"/>
        </w:rPr>
        <w:t>-</w:t>
      </w:r>
      <w:r w:rsidRPr="00102D08">
        <w:rPr>
          <w:rFonts w:ascii="Times New Roman" w:hAnsi="Times New Roman" w:cs="Times New Roman"/>
          <w:sz w:val="24"/>
          <w:szCs w:val="24"/>
          <w:lang w:val="en-US"/>
        </w:rPr>
        <w:t>hihiyenoyu</w:t>
      </w:r>
      <w:r w:rsidRPr="00102D08">
        <w:rPr>
          <w:rFonts w:ascii="Times New Roman" w:hAnsi="Times New Roman" w:cs="Times New Roman"/>
          <w:sz w:val="24"/>
          <w:szCs w:val="24"/>
        </w:rPr>
        <w:t>-</w:t>
      </w:r>
      <w:r w:rsidRPr="00102D08">
        <w:rPr>
          <w:rFonts w:ascii="Times New Roman" w:hAnsi="Times New Roman" w:cs="Times New Roman"/>
          <w:sz w:val="24"/>
          <w:szCs w:val="24"/>
          <w:lang w:val="en-US"/>
        </w:rPr>
        <w:t>pratsi</w:t>
      </w:r>
      <w:r w:rsidRPr="00102D08">
        <w:rPr>
          <w:rFonts w:ascii="Times New Roman" w:hAnsi="Times New Roman" w:cs="Times New Roman"/>
          <w:sz w:val="24"/>
          <w:szCs w:val="24"/>
        </w:rPr>
        <w:t>-</w:t>
      </w:r>
      <w:r w:rsidRPr="00102D08">
        <w:rPr>
          <w:rFonts w:ascii="Times New Roman" w:hAnsi="Times New Roman" w:cs="Times New Roman"/>
          <w:sz w:val="24"/>
          <w:szCs w:val="24"/>
          <w:lang w:val="en-US"/>
        </w:rPr>
        <w:t>ohsas</w:t>
      </w:r>
      <w:r w:rsidRPr="00102D08">
        <w:rPr>
          <w:rFonts w:ascii="Times New Roman" w:hAnsi="Times New Roman" w:cs="Times New Roman"/>
          <w:sz w:val="24"/>
          <w:szCs w:val="24"/>
        </w:rPr>
        <w:t>-18001-(</w:t>
      </w:r>
      <w:r w:rsidRPr="00102D08">
        <w:rPr>
          <w:rFonts w:ascii="Times New Roman" w:hAnsi="Times New Roman" w:cs="Times New Roman"/>
          <w:sz w:val="24"/>
          <w:szCs w:val="24"/>
          <w:lang w:val="en-US"/>
        </w:rPr>
        <w:t>dstu</w:t>
      </w:r>
      <w:r w:rsidRPr="00102D08">
        <w:rPr>
          <w:rFonts w:ascii="Times New Roman" w:hAnsi="Times New Roman" w:cs="Times New Roman"/>
          <w:sz w:val="24"/>
          <w:szCs w:val="24"/>
        </w:rPr>
        <w:t>-</w:t>
      </w:r>
      <w:r w:rsidRPr="00102D08">
        <w:rPr>
          <w:rFonts w:ascii="Times New Roman" w:hAnsi="Times New Roman" w:cs="Times New Roman"/>
          <w:sz w:val="24"/>
          <w:szCs w:val="24"/>
          <w:lang w:val="en-US"/>
        </w:rPr>
        <w:t>ohsas</w:t>
      </w:r>
      <w:r w:rsidRPr="00102D08">
        <w:rPr>
          <w:rFonts w:ascii="Times New Roman" w:hAnsi="Times New Roman" w:cs="Times New Roman"/>
          <w:sz w:val="24"/>
          <w:szCs w:val="24"/>
        </w:rPr>
        <w:t>-18001)/?</w:t>
      </w:r>
      <w:r w:rsidRPr="00102D08">
        <w:rPr>
          <w:rFonts w:ascii="Times New Roman" w:hAnsi="Times New Roman" w:cs="Times New Roman"/>
          <w:sz w:val="24"/>
          <w:szCs w:val="24"/>
          <w:lang w:val="en-US"/>
        </w:rPr>
        <w:t>gclid</w:t>
      </w:r>
      <w:r w:rsidRPr="00102D08">
        <w:rPr>
          <w:rFonts w:ascii="Times New Roman" w:hAnsi="Times New Roman" w:cs="Times New Roman"/>
          <w:sz w:val="24"/>
          <w:szCs w:val="24"/>
        </w:rPr>
        <w:t>=</w:t>
      </w:r>
      <w:r w:rsidRPr="00102D08">
        <w:rPr>
          <w:rFonts w:ascii="Times New Roman" w:hAnsi="Times New Roman" w:cs="Times New Roman"/>
          <w:sz w:val="24"/>
          <w:szCs w:val="24"/>
          <w:lang w:val="en-US"/>
        </w:rPr>
        <w:t>EAIaIQobChMIisn</w:t>
      </w:r>
      <w:r w:rsidRPr="00102D08">
        <w:rPr>
          <w:rFonts w:ascii="Times New Roman" w:hAnsi="Times New Roman" w:cs="Times New Roman"/>
          <w:sz w:val="24"/>
          <w:szCs w:val="24"/>
        </w:rPr>
        <w:t>0</w:t>
      </w:r>
      <w:r w:rsidRPr="00102D08">
        <w:rPr>
          <w:rFonts w:ascii="Times New Roman" w:hAnsi="Times New Roman" w:cs="Times New Roman"/>
          <w:sz w:val="24"/>
          <w:szCs w:val="24"/>
          <w:lang w:val="en-US"/>
        </w:rPr>
        <w:t>hNr</w:t>
      </w:r>
      <w:r w:rsidRPr="00102D08">
        <w:rPr>
          <w:rFonts w:ascii="Times New Roman" w:hAnsi="Times New Roman" w:cs="Times New Roman"/>
          <w:sz w:val="24"/>
          <w:szCs w:val="24"/>
        </w:rPr>
        <w:t>_4</w:t>
      </w:r>
      <w:r w:rsidRPr="00102D08">
        <w:rPr>
          <w:rFonts w:ascii="Times New Roman" w:hAnsi="Times New Roman" w:cs="Times New Roman"/>
          <w:sz w:val="24"/>
          <w:szCs w:val="24"/>
          <w:lang w:val="en-US"/>
        </w:rPr>
        <w:t>wIVxEMYCh</w:t>
      </w:r>
      <w:r w:rsidRPr="00102D08">
        <w:rPr>
          <w:rFonts w:ascii="Times New Roman" w:hAnsi="Times New Roman" w:cs="Times New Roman"/>
          <w:sz w:val="24"/>
          <w:szCs w:val="24"/>
        </w:rPr>
        <w:t>3</w:t>
      </w:r>
      <w:r w:rsidRPr="00102D08">
        <w:rPr>
          <w:rFonts w:ascii="Times New Roman" w:hAnsi="Times New Roman" w:cs="Times New Roman"/>
          <w:sz w:val="24"/>
          <w:szCs w:val="24"/>
          <w:lang w:val="en-US"/>
        </w:rPr>
        <w:t>lJgzYEAAYASAAEgJsifD</w:t>
      </w:r>
      <w:r w:rsidRPr="00102D08">
        <w:rPr>
          <w:rFonts w:ascii="Times New Roman" w:hAnsi="Times New Roman" w:cs="Times New Roman"/>
          <w:sz w:val="24"/>
          <w:szCs w:val="24"/>
        </w:rPr>
        <w:t>_</w:t>
      </w:r>
      <w:r w:rsidRPr="00102D08">
        <w:rPr>
          <w:rFonts w:ascii="Times New Roman" w:hAnsi="Times New Roman" w:cs="Times New Roman"/>
          <w:sz w:val="24"/>
          <w:szCs w:val="24"/>
          <w:lang w:val="en-US"/>
        </w:rPr>
        <w:t>BwE</w:t>
      </w:r>
    </w:p>
    <w:p w:rsidR="007A5B99" w:rsidRPr="00102D08" w:rsidRDefault="007A5B99" w:rsidP="007A5B99">
      <w:pPr>
        <w:pStyle w:val="a3"/>
        <w:numPr>
          <w:ilvl w:val="3"/>
          <w:numId w:val="26"/>
        </w:numPr>
        <w:suppressAutoHyphens/>
        <w:spacing w:after="0" w:line="240" w:lineRule="auto"/>
        <w:ind w:left="0" w:firstLine="426"/>
        <w:jc w:val="both"/>
        <w:rPr>
          <w:rFonts w:ascii="Times New Roman" w:hAnsi="Times New Roman" w:cs="Times New Roman"/>
          <w:iCs/>
          <w:sz w:val="24"/>
          <w:szCs w:val="24"/>
        </w:rPr>
      </w:pPr>
      <w:r w:rsidRPr="00102D08">
        <w:rPr>
          <w:rFonts w:ascii="Times New Roman" w:hAnsi="Times New Roman" w:cs="Times New Roman"/>
          <w:sz w:val="24"/>
          <w:szCs w:val="24"/>
        </w:rPr>
        <w:t>Міжнародний</w:t>
      </w:r>
      <w:r w:rsidRPr="00102D08">
        <w:rPr>
          <w:rFonts w:ascii="Times New Roman" w:hAnsi="Times New Roman" w:cs="Times New Roman"/>
          <w:sz w:val="24"/>
          <w:szCs w:val="24"/>
          <w:lang w:val="en-US"/>
        </w:rPr>
        <w:t xml:space="preserve"> </w:t>
      </w:r>
      <w:r w:rsidRPr="00102D08">
        <w:rPr>
          <w:rFonts w:ascii="Times New Roman" w:hAnsi="Times New Roman" w:cs="Times New Roman"/>
          <w:sz w:val="24"/>
          <w:szCs w:val="24"/>
        </w:rPr>
        <w:t>стандарт</w:t>
      </w:r>
      <w:r w:rsidRPr="00102D08">
        <w:rPr>
          <w:rFonts w:ascii="Times New Roman" w:hAnsi="Times New Roman" w:cs="Times New Roman"/>
          <w:sz w:val="24"/>
          <w:szCs w:val="24"/>
          <w:lang w:val="en-US"/>
        </w:rPr>
        <w:t xml:space="preserve"> OHSAS 18002, Guidelines for the implementation of OHSAS 18001. </w:t>
      </w:r>
      <w:r w:rsidRPr="00102D08">
        <w:rPr>
          <w:rFonts w:ascii="Times New Roman" w:hAnsi="Times New Roman" w:cs="Times New Roman"/>
          <w:sz w:val="24"/>
          <w:szCs w:val="24"/>
        </w:rPr>
        <w:t xml:space="preserve">Настанова по впровадженню </w:t>
      </w:r>
      <w:r w:rsidRPr="00102D08">
        <w:rPr>
          <w:rFonts w:ascii="Times New Roman" w:hAnsi="Times New Roman" w:cs="Times New Roman"/>
          <w:sz w:val="24"/>
          <w:szCs w:val="24"/>
          <w:lang w:val="en-US"/>
        </w:rPr>
        <w:t>OHSAS</w:t>
      </w:r>
      <w:r w:rsidRPr="00102D08">
        <w:rPr>
          <w:rFonts w:ascii="Times New Roman" w:hAnsi="Times New Roman" w:cs="Times New Roman"/>
          <w:sz w:val="24"/>
          <w:szCs w:val="24"/>
        </w:rPr>
        <w:t xml:space="preserve"> 18001.</w:t>
      </w:r>
      <w:r w:rsidRPr="00102D08">
        <w:rPr>
          <w:sz w:val="24"/>
          <w:szCs w:val="24"/>
        </w:rPr>
        <w:t xml:space="preserve"> </w:t>
      </w:r>
      <w:r w:rsidRPr="00102D08">
        <w:rPr>
          <w:rFonts w:ascii="Times New Roman" w:eastAsia="Times New Roman" w:hAnsi="Times New Roman" w:cs="Times New Roman"/>
          <w:bCs/>
          <w:sz w:val="24"/>
          <w:szCs w:val="24"/>
          <w:lang w:eastAsia="ru-RU"/>
        </w:rPr>
        <w:t>U</w:t>
      </w:r>
      <w:r w:rsidRPr="00102D08">
        <w:rPr>
          <w:rFonts w:ascii="Times New Roman" w:eastAsia="Times New Roman" w:hAnsi="Times New Roman" w:cs="Times New Roman"/>
          <w:bCs/>
          <w:sz w:val="24"/>
          <w:szCs w:val="24"/>
          <w:lang w:val="en-US" w:eastAsia="ru-RU"/>
        </w:rPr>
        <w:t>RL</w:t>
      </w:r>
      <w:r w:rsidRPr="00102D08">
        <w:rPr>
          <w:rFonts w:ascii="Times New Roman" w:eastAsia="Times New Roman" w:hAnsi="Times New Roman" w:cs="Times New Roman"/>
          <w:bCs/>
          <w:sz w:val="24"/>
          <w:szCs w:val="24"/>
          <w:lang w:eastAsia="ru-RU"/>
        </w:rPr>
        <w:t>:</w:t>
      </w:r>
      <w:r w:rsidRPr="00102D08">
        <w:rPr>
          <w:sz w:val="24"/>
          <w:szCs w:val="24"/>
        </w:rPr>
        <w:t xml:space="preserve"> </w:t>
      </w:r>
      <w:r w:rsidRPr="00102D08">
        <w:rPr>
          <w:rFonts w:ascii="Times New Roman" w:hAnsi="Times New Roman" w:cs="Times New Roman"/>
          <w:sz w:val="24"/>
          <w:szCs w:val="24"/>
          <w:lang w:val="en-US"/>
        </w:rPr>
        <w:t>http</w:t>
      </w:r>
      <w:r w:rsidRPr="00102D08">
        <w:rPr>
          <w:rFonts w:ascii="Times New Roman" w:hAnsi="Times New Roman" w:cs="Times New Roman"/>
          <w:sz w:val="24"/>
          <w:szCs w:val="24"/>
        </w:rPr>
        <w:t>://</w:t>
      </w:r>
      <w:r w:rsidRPr="00102D08">
        <w:rPr>
          <w:rFonts w:ascii="Times New Roman" w:hAnsi="Times New Roman" w:cs="Times New Roman"/>
          <w:sz w:val="24"/>
          <w:szCs w:val="24"/>
          <w:lang w:val="en-US"/>
        </w:rPr>
        <w:t>online</w:t>
      </w:r>
      <w:r w:rsidRPr="00102D08">
        <w:rPr>
          <w:rFonts w:ascii="Times New Roman" w:hAnsi="Times New Roman" w:cs="Times New Roman"/>
          <w:sz w:val="24"/>
          <w:szCs w:val="24"/>
        </w:rPr>
        <w:t>.</w:t>
      </w:r>
      <w:r w:rsidRPr="00102D08">
        <w:rPr>
          <w:rFonts w:ascii="Times New Roman" w:hAnsi="Times New Roman" w:cs="Times New Roman"/>
          <w:sz w:val="24"/>
          <w:szCs w:val="24"/>
          <w:lang w:val="en-US"/>
        </w:rPr>
        <w:t>budstandart</w:t>
      </w:r>
      <w:r w:rsidRPr="00102D08">
        <w:rPr>
          <w:rFonts w:ascii="Times New Roman" w:hAnsi="Times New Roman" w:cs="Times New Roman"/>
          <w:sz w:val="24"/>
          <w:szCs w:val="24"/>
        </w:rPr>
        <w:t>.</w:t>
      </w:r>
      <w:r w:rsidRPr="00102D08">
        <w:rPr>
          <w:rFonts w:ascii="Times New Roman" w:hAnsi="Times New Roman" w:cs="Times New Roman"/>
          <w:sz w:val="24"/>
          <w:szCs w:val="24"/>
          <w:lang w:val="en-US"/>
        </w:rPr>
        <w:t>com</w:t>
      </w:r>
      <w:r w:rsidRPr="00102D08">
        <w:rPr>
          <w:rFonts w:ascii="Times New Roman" w:hAnsi="Times New Roman" w:cs="Times New Roman"/>
          <w:sz w:val="24"/>
          <w:szCs w:val="24"/>
        </w:rPr>
        <w:t>/</w:t>
      </w:r>
      <w:r w:rsidRPr="00102D08">
        <w:rPr>
          <w:rFonts w:ascii="Times New Roman" w:hAnsi="Times New Roman" w:cs="Times New Roman"/>
          <w:sz w:val="24"/>
          <w:szCs w:val="24"/>
          <w:lang w:val="en-US"/>
        </w:rPr>
        <w:t>ru</w:t>
      </w:r>
      <w:r w:rsidRPr="00102D08">
        <w:rPr>
          <w:rFonts w:ascii="Times New Roman" w:hAnsi="Times New Roman" w:cs="Times New Roman"/>
          <w:sz w:val="24"/>
          <w:szCs w:val="24"/>
        </w:rPr>
        <w:t>/</w:t>
      </w:r>
      <w:r w:rsidRPr="00102D08">
        <w:rPr>
          <w:rFonts w:ascii="Times New Roman" w:hAnsi="Times New Roman" w:cs="Times New Roman"/>
          <w:sz w:val="24"/>
          <w:szCs w:val="24"/>
          <w:lang w:val="en-US"/>
        </w:rPr>
        <w:t>catalog</w:t>
      </w:r>
      <w:r w:rsidRPr="00102D08">
        <w:rPr>
          <w:rFonts w:ascii="Times New Roman" w:hAnsi="Times New Roman" w:cs="Times New Roman"/>
          <w:sz w:val="24"/>
          <w:szCs w:val="24"/>
        </w:rPr>
        <w:t>/</w:t>
      </w:r>
      <w:r w:rsidRPr="00102D08">
        <w:rPr>
          <w:rFonts w:ascii="Times New Roman" w:hAnsi="Times New Roman" w:cs="Times New Roman"/>
          <w:sz w:val="24"/>
          <w:szCs w:val="24"/>
          <w:lang w:val="en-US"/>
        </w:rPr>
        <w:t>doc</w:t>
      </w:r>
      <w:r w:rsidRPr="00102D08">
        <w:rPr>
          <w:rFonts w:ascii="Times New Roman" w:hAnsi="Times New Roman" w:cs="Times New Roman"/>
          <w:sz w:val="24"/>
          <w:szCs w:val="24"/>
        </w:rPr>
        <w:t>-</w:t>
      </w:r>
      <w:r w:rsidRPr="00102D08">
        <w:rPr>
          <w:rFonts w:ascii="Times New Roman" w:hAnsi="Times New Roman" w:cs="Times New Roman"/>
          <w:sz w:val="24"/>
          <w:szCs w:val="24"/>
          <w:lang w:val="en-US"/>
        </w:rPr>
        <w:t>page</w:t>
      </w:r>
      <w:r w:rsidRPr="00102D08">
        <w:rPr>
          <w:rFonts w:ascii="Times New Roman" w:hAnsi="Times New Roman" w:cs="Times New Roman"/>
          <w:sz w:val="24"/>
          <w:szCs w:val="24"/>
        </w:rPr>
        <w:t>.</w:t>
      </w:r>
      <w:r w:rsidRPr="00102D08">
        <w:rPr>
          <w:rFonts w:ascii="Times New Roman" w:hAnsi="Times New Roman" w:cs="Times New Roman"/>
          <w:sz w:val="24"/>
          <w:szCs w:val="24"/>
          <w:lang w:val="en-US"/>
        </w:rPr>
        <w:t>html</w:t>
      </w:r>
      <w:r w:rsidRPr="00102D08">
        <w:rPr>
          <w:rFonts w:ascii="Times New Roman" w:hAnsi="Times New Roman" w:cs="Times New Roman"/>
          <w:sz w:val="24"/>
          <w:szCs w:val="24"/>
        </w:rPr>
        <w:t>?</w:t>
      </w:r>
      <w:r w:rsidRPr="00102D08">
        <w:rPr>
          <w:rFonts w:ascii="Times New Roman" w:hAnsi="Times New Roman" w:cs="Times New Roman"/>
          <w:sz w:val="24"/>
          <w:szCs w:val="24"/>
          <w:lang w:val="en-US"/>
        </w:rPr>
        <w:t>id</w:t>
      </w:r>
      <w:r w:rsidRPr="00102D08">
        <w:rPr>
          <w:rFonts w:ascii="Times New Roman" w:hAnsi="Times New Roman" w:cs="Times New Roman"/>
          <w:sz w:val="24"/>
          <w:szCs w:val="24"/>
        </w:rPr>
        <w:t>_</w:t>
      </w:r>
      <w:r w:rsidRPr="00102D08">
        <w:rPr>
          <w:rFonts w:ascii="Times New Roman" w:hAnsi="Times New Roman" w:cs="Times New Roman"/>
          <w:sz w:val="24"/>
          <w:szCs w:val="24"/>
          <w:lang w:val="en-US"/>
        </w:rPr>
        <w:t>doc</w:t>
      </w:r>
      <w:r w:rsidRPr="00102D08">
        <w:rPr>
          <w:rFonts w:ascii="Times New Roman" w:hAnsi="Times New Roman" w:cs="Times New Roman"/>
          <w:sz w:val="24"/>
          <w:szCs w:val="24"/>
        </w:rPr>
        <w:t>=64325</w:t>
      </w:r>
    </w:p>
    <w:p w:rsidR="007A5B99" w:rsidRPr="00102D08" w:rsidRDefault="007A5B99" w:rsidP="007A5B99">
      <w:pPr>
        <w:pStyle w:val="a3"/>
        <w:numPr>
          <w:ilvl w:val="3"/>
          <w:numId w:val="26"/>
        </w:numPr>
        <w:spacing w:after="0" w:line="240" w:lineRule="auto"/>
        <w:ind w:left="0" w:firstLine="426"/>
        <w:jc w:val="both"/>
        <w:rPr>
          <w:rFonts w:ascii="Times New Roman" w:hAnsi="Times New Roman" w:cs="Times New Roman"/>
          <w:sz w:val="24"/>
          <w:szCs w:val="24"/>
          <w:lang w:val="en-US"/>
        </w:rPr>
      </w:pPr>
      <w:r w:rsidRPr="00102D08">
        <w:rPr>
          <w:rFonts w:ascii="Times New Roman" w:hAnsi="Times New Roman" w:cs="Times New Roman"/>
          <w:sz w:val="24"/>
          <w:szCs w:val="24"/>
        </w:rPr>
        <w:t xml:space="preserve">Міжнародний стандарт SA8000: 2001 «Соціальна відповідальність». </w:t>
      </w:r>
      <w:r w:rsidRPr="00102D08">
        <w:rPr>
          <w:rFonts w:ascii="Times New Roman" w:hAnsi="Times New Roman" w:cs="Times New Roman"/>
          <w:sz w:val="24"/>
          <w:szCs w:val="24"/>
          <w:lang w:val="en-US"/>
        </w:rPr>
        <w:t>SAI SA8000: 2001 Social Accountability International.</w:t>
      </w:r>
      <w:r w:rsidRPr="00102D08">
        <w:rPr>
          <w:sz w:val="24"/>
          <w:szCs w:val="24"/>
          <w:lang w:val="en-US"/>
        </w:rPr>
        <w:t xml:space="preserve"> </w:t>
      </w:r>
      <w:r w:rsidRPr="00102D08">
        <w:rPr>
          <w:rFonts w:ascii="Times New Roman" w:eastAsia="Times New Roman" w:hAnsi="Times New Roman" w:cs="Times New Roman"/>
          <w:bCs/>
          <w:sz w:val="24"/>
          <w:szCs w:val="24"/>
          <w:lang w:eastAsia="ru-RU"/>
        </w:rPr>
        <w:t>U</w:t>
      </w:r>
      <w:r w:rsidRPr="00102D08">
        <w:rPr>
          <w:rFonts w:ascii="Times New Roman" w:eastAsia="Times New Roman" w:hAnsi="Times New Roman" w:cs="Times New Roman"/>
          <w:bCs/>
          <w:sz w:val="24"/>
          <w:szCs w:val="24"/>
          <w:lang w:val="en-US" w:eastAsia="ru-RU"/>
        </w:rPr>
        <w:t>RL</w:t>
      </w:r>
      <w:r w:rsidRPr="00102D08">
        <w:rPr>
          <w:rFonts w:ascii="Times New Roman" w:eastAsia="Times New Roman" w:hAnsi="Times New Roman" w:cs="Times New Roman"/>
          <w:bCs/>
          <w:sz w:val="24"/>
          <w:szCs w:val="24"/>
          <w:lang w:eastAsia="ru-RU"/>
        </w:rPr>
        <w:t>:</w:t>
      </w:r>
      <w:r w:rsidRPr="00102D08">
        <w:rPr>
          <w:sz w:val="24"/>
          <w:szCs w:val="24"/>
        </w:rPr>
        <w:t xml:space="preserve"> </w:t>
      </w:r>
      <w:r w:rsidRPr="00102D08">
        <w:rPr>
          <w:rFonts w:ascii="Times New Roman" w:hAnsi="Times New Roman" w:cs="Times New Roman"/>
          <w:sz w:val="24"/>
          <w:szCs w:val="24"/>
          <w:lang w:val="en-US"/>
        </w:rPr>
        <w:t>https://studopedia.su/17_17092_standart-SA--sotsialna-vidpovidalnist.html</w:t>
      </w:r>
    </w:p>
    <w:p w:rsidR="007A5B99" w:rsidRPr="00102D08" w:rsidRDefault="007A5B99" w:rsidP="007A5B99">
      <w:pPr>
        <w:pStyle w:val="a3"/>
        <w:numPr>
          <w:ilvl w:val="3"/>
          <w:numId w:val="26"/>
        </w:numPr>
        <w:suppressAutoHyphens/>
        <w:spacing w:after="0" w:line="240" w:lineRule="auto"/>
        <w:ind w:left="0" w:firstLine="426"/>
        <w:jc w:val="both"/>
        <w:rPr>
          <w:rFonts w:ascii="Times New Roman" w:hAnsi="Times New Roman" w:cs="Times New Roman"/>
          <w:iCs/>
          <w:sz w:val="24"/>
          <w:szCs w:val="24"/>
          <w:lang w:val="en-US"/>
        </w:rPr>
      </w:pPr>
      <w:r w:rsidRPr="00102D08">
        <w:rPr>
          <w:rFonts w:ascii="Times New Roman" w:eastAsia="Times New Roman" w:hAnsi="Times New Roman" w:cs="Times New Roman"/>
          <w:bCs/>
          <w:sz w:val="24"/>
          <w:szCs w:val="24"/>
          <w:lang w:eastAsia="ru-RU"/>
        </w:rPr>
        <w:lastRenderedPageBreak/>
        <w:t>Наказ Міністерства енергетики та вугільної промисловості України від 19 січня 2015</w:t>
      </w:r>
      <w:r w:rsidRPr="00102D08">
        <w:rPr>
          <w:rFonts w:ascii="Times New Roman" w:eastAsia="Times New Roman" w:hAnsi="Times New Roman" w:cs="Times New Roman"/>
          <w:bCs/>
          <w:sz w:val="24"/>
          <w:szCs w:val="24"/>
          <w:lang w:val="en-US" w:eastAsia="ru-RU"/>
        </w:rPr>
        <w:t> </w:t>
      </w:r>
      <w:r w:rsidRPr="00102D08">
        <w:rPr>
          <w:rFonts w:ascii="Times New Roman" w:eastAsia="Times New Roman" w:hAnsi="Times New Roman" w:cs="Times New Roman"/>
          <w:bCs/>
          <w:sz w:val="24"/>
          <w:szCs w:val="24"/>
          <w:lang w:eastAsia="ru-RU"/>
        </w:rPr>
        <w:t>р. за №18 «Про затвердження Правил охорони праці для працівників музеїв». U</w:t>
      </w:r>
      <w:r w:rsidRPr="00102D08">
        <w:rPr>
          <w:rFonts w:ascii="Times New Roman" w:eastAsia="Times New Roman" w:hAnsi="Times New Roman" w:cs="Times New Roman"/>
          <w:bCs/>
          <w:sz w:val="24"/>
          <w:szCs w:val="24"/>
          <w:lang w:val="en-US" w:eastAsia="ru-RU"/>
        </w:rPr>
        <w:t>RL</w:t>
      </w:r>
      <w:r w:rsidRPr="00102D08">
        <w:rPr>
          <w:rFonts w:ascii="Times New Roman" w:eastAsia="Times New Roman" w:hAnsi="Times New Roman" w:cs="Times New Roman"/>
          <w:bCs/>
          <w:sz w:val="24"/>
          <w:szCs w:val="24"/>
          <w:lang w:eastAsia="ru-RU"/>
        </w:rPr>
        <w:t>:</w:t>
      </w:r>
      <w:r w:rsidRPr="00102D08">
        <w:rPr>
          <w:sz w:val="24"/>
          <w:szCs w:val="24"/>
        </w:rPr>
        <w:t xml:space="preserve"> </w:t>
      </w:r>
      <w:hyperlink r:id="rId19" w:history="1">
        <w:r w:rsidRPr="00102D08">
          <w:rPr>
            <w:rStyle w:val="a5"/>
            <w:rFonts w:ascii="Times New Roman" w:eastAsia="Times New Roman" w:hAnsi="Times New Roman" w:cs="Times New Roman"/>
            <w:bCs/>
            <w:color w:val="auto"/>
            <w:sz w:val="24"/>
            <w:szCs w:val="24"/>
            <w:u w:val="none"/>
            <w:lang w:val="en-US" w:eastAsia="ru-RU"/>
          </w:rPr>
          <w:t>https</w:t>
        </w:r>
        <w:r w:rsidRPr="00102D08">
          <w:rPr>
            <w:rStyle w:val="a5"/>
            <w:rFonts w:ascii="Times New Roman" w:eastAsia="Times New Roman" w:hAnsi="Times New Roman" w:cs="Times New Roman"/>
            <w:bCs/>
            <w:color w:val="auto"/>
            <w:sz w:val="24"/>
            <w:szCs w:val="24"/>
            <w:u w:val="none"/>
            <w:lang w:eastAsia="ru-RU"/>
          </w:rPr>
          <w:t>://</w:t>
        </w:r>
        <w:r w:rsidRPr="00102D08">
          <w:rPr>
            <w:rStyle w:val="a5"/>
            <w:rFonts w:ascii="Times New Roman" w:eastAsia="Times New Roman" w:hAnsi="Times New Roman" w:cs="Times New Roman"/>
            <w:bCs/>
            <w:color w:val="auto"/>
            <w:sz w:val="24"/>
            <w:szCs w:val="24"/>
            <w:u w:val="none"/>
            <w:lang w:val="en-US" w:eastAsia="ru-RU"/>
          </w:rPr>
          <w:t>zakon</w:t>
        </w:r>
        <w:r w:rsidRPr="00102D08">
          <w:rPr>
            <w:rStyle w:val="a5"/>
            <w:rFonts w:ascii="Times New Roman" w:eastAsia="Times New Roman" w:hAnsi="Times New Roman" w:cs="Times New Roman"/>
            <w:bCs/>
            <w:color w:val="auto"/>
            <w:sz w:val="24"/>
            <w:szCs w:val="24"/>
            <w:u w:val="none"/>
            <w:lang w:eastAsia="ru-RU"/>
          </w:rPr>
          <w:t>.</w:t>
        </w:r>
        <w:r w:rsidRPr="00102D08">
          <w:rPr>
            <w:rStyle w:val="a5"/>
            <w:rFonts w:ascii="Times New Roman" w:eastAsia="Times New Roman" w:hAnsi="Times New Roman" w:cs="Times New Roman"/>
            <w:bCs/>
            <w:color w:val="auto"/>
            <w:sz w:val="24"/>
            <w:szCs w:val="24"/>
            <w:u w:val="none"/>
            <w:lang w:val="en-US" w:eastAsia="ru-RU"/>
          </w:rPr>
          <w:t>rada</w:t>
        </w:r>
        <w:r w:rsidRPr="00102D08">
          <w:rPr>
            <w:rStyle w:val="a5"/>
            <w:rFonts w:ascii="Times New Roman" w:eastAsia="Times New Roman" w:hAnsi="Times New Roman" w:cs="Times New Roman"/>
            <w:bCs/>
            <w:color w:val="auto"/>
            <w:sz w:val="24"/>
            <w:szCs w:val="24"/>
            <w:u w:val="none"/>
            <w:lang w:eastAsia="ru-RU"/>
          </w:rPr>
          <w:t>.</w:t>
        </w:r>
        <w:r w:rsidRPr="00102D08">
          <w:rPr>
            <w:rStyle w:val="a5"/>
            <w:rFonts w:ascii="Times New Roman" w:eastAsia="Times New Roman" w:hAnsi="Times New Roman" w:cs="Times New Roman"/>
            <w:bCs/>
            <w:color w:val="auto"/>
            <w:sz w:val="24"/>
            <w:szCs w:val="24"/>
            <w:u w:val="none"/>
            <w:lang w:val="en-US" w:eastAsia="ru-RU"/>
          </w:rPr>
          <w:t>gov</w:t>
        </w:r>
        <w:r w:rsidRPr="00102D08">
          <w:rPr>
            <w:rStyle w:val="a5"/>
            <w:rFonts w:ascii="Times New Roman" w:eastAsia="Times New Roman" w:hAnsi="Times New Roman" w:cs="Times New Roman"/>
            <w:bCs/>
            <w:color w:val="auto"/>
            <w:sz w:val="24"/>
            <w:szCs w:val="24"/>
            <w:u w:val="none"/>
            <w:lang w:eastAsia="ru-RU"/>
          </w:rPr>
          <w:t>.</w:t>
        </w:r>
        <w:r w:rsidRPr="00102D08">
          <w:rPr>
            <w:rStyle w:val="a5"/>
            <w:rFonts w:ascii="Times New Roman" w:eastAsia="Times New Roman" w:hAnsi="Times New Roman" w:cs="Times New Roman"/>
            <w:bCs/>
            <w:color w:val="auto"/>
            <w:sz w:val="24"/>
            <w:szCs w:val="24"/>
            <w:u w:val="none"/>
            <w:lang w:val="en-US" w:eastAsia="ru-RU"/>
          </w:rPr>
          <w:t>ua</w:t>
        </w:r>
        <w:r w:rsidRPr="00102D08">
          <w:rPr>
            <w:rStyle w:val="a5"/>
            <w:rFonts w:ascii="Times New Roman" w:eastAsia="Times New Roman" w:hAnsi="Times New Roman" w:cs="Times New Roman"/>
            <w:bCs/>
            <w:color w:val="auto"/>
            <w:sz w:val="24"/>
            <w:szCs w:val="24"/>
            <w:u w:val="none"/>
            <w:lang w:eastAsia="ru-RU"/>
          </w:rPr>
          <w:t>/</w:t>
        </w:r>
        <w:r w:rsidRPr="00102D08">
          <w:rPr>
            <w:rStyle w:val="a5"/>
            <w:rFonts w:ascii="Times New Roman" w:eastAsia="Times New Roman" w:hAnsi="Times New Roman" w:cs="Times New Roman"/>
            <w:bCs/>
            <w:color w:val="auto"/>
            <w:sz w:val="24"/>
            <w:szCs w:val="24"/>
            <w:u w:val="none"/>
            <w:lang w:val="en-US" w:eastAsia="ru-RU"/>
          </w:rPr>
          <w:t>laws</w:t>
        </w:r>
        <w:r w:rsidRPr="00102D08">
          <w:rPr>
            <w:rStyle w:val="a5"/>
            <w:rFonts w:ascii="Times New Roman" w:eastAsia="Times New Roman" w:hAnsi="Times New Roman" w:cs="Times New Roman"/>
            <w:bCs/>
            <w:color w:val="auto"/>
            <w:sz w:val="24"/>
            <w:szCs w:val="24"/>
            <w:u w:val="none"/>
            <w:lang w:eastAsia="ru-RU"/>
          </w:rPr>
          <w:t>/</w:t>
        </w:r>
        <w:r w:rsidRPr="00102D08">
          <w:rPr>
            <w:rStyle w:val="a5"/>
            <w:rFonts w:ascii="Times New Roman" w:eastAsia="Times New Roman" w:hAnsi="Times New Roman" w:cs="Times New Roman"/>
            <w:bCs/>
            <w:color w:val="auto"/>
            <w:sz w:val="24"/>
            <w:szCs w:val="24"/>
            <w:u w:val="none"/>
            <w:lang w:val="en-US" w:eastAsia="ru-RU"/>
          </w:rPr>
          <w:t>show</w:t>
        </w:r>
        <w:r w:rsidRPr="00102D08">
          <w:rPr>
            <w:rStyle w:val="a5"/>
            <w:rFonts w:ascii="Times New Roman" w:eastAsia="Times New Roman" w:hAnsi="Times New Roman" w:cs="Times New Roman"/>
            <w:bCs/>
            <w:color w:val="auto"/>
            <w:sz w:val="24"/>
            <w:szCs w:val="24"/>
            <w:u w:val="none"/>
            <w:lang w:eastAsia="ru-RU"/>
          </w:rPr>
          <w:t>/</w:t>
        </w:r>
        <w:r w:rsidRPr="00102D08">
          <w:rPr>
            <w:rStyle w:val="a5"/>
            <w:rFonts w:ascii="Times New Roman" w:eastAsia="Times New Roman" w:hAnsi="Times New Roman" w:cs="Times New Roman"/>
            <w:bCs/>
            <w:color w:val="auto"/>
            <w:sz w:val="24"/>
            <w:szCs w:val="24"/>
            <w:u w:val="none"/>
            <w:lang w:val="en-US" w:eastAsia="ru-RU"/>
          </w:rPr>
          <w:t>z</w:t>
        </w:r>
        <w:r w:rsidRPr="00102D08">
          <w:rPr>
            <w:rStyle w:val="a5"/>
            <w:rFonts w:ascii="Times New Roman" w:eastAsia="Times New Roman" w:hAnsi="Times New Roman" w:cs="Times New Roman"/>
            <w:bCs/>
            <w:color w:val="auto"/>
            <w:sz w:val="24"/>
            <w:szCs w:val="24"/>
            <w:u w:val="none"/>
            <w:lang w:eastAsia="ru-RU"/>
          </w:rPr>
          <w:t>0125-15</w:t>
        </w:r>
      </w:hyperlink>
    </w:p>
    <w:p w:rsidR="007A5B99" w:rsidRPr="00102D08" w:rsidRDefault="007A5B99" w:rsidP="007A5B99">
      <w:pPr>
        <w:pStyle w:val="a3"/>
        <w:numPr>
          <w:ilvl w:val="3"/>
          <w:numId w:val="26"/>
        </w:numPr>
        <w:suppressAutoHyphens/>
        <w:spacing w:after="0" w:line="240" w:lineRule="auto"/>
        <w:ind w:left="0" w:firstLine="426"/>
        <w:jc w:val="both"/>
        <w:rPr>
          <w:rFonts w:ascii="Times New Roman" w:hAnsi="Times New Roman" w:cs="Times New Roman"/>
          <w:iCs/>
          <w:sz w:val="24"/>
          <w:szCs w:val="24"/>
        </w:rPr>
      </w:pPr>
      <w:r w:rsidRPr="00102D08">
        <w:rPr>
          <w:rFonts w:ascii="Times New Roman" w:hAnsi="Times New Roman" w:cs="Times New Roman"/>
          <w:bCs/>
          <w:sz w:val="24"/>
          <w:szCs w:val="24"/>
        </w:rPr>
        <w:t xml:space="preserve">Наказ Міністерства соціальної політики України від </w:t>
      </w:r>
      <w:r w:rsidRPr="00102D08">
        <w:rPr>
          <w:rFonts w:ascii="Times New Roman" w:hAnsi="Times New Roman" w:cs="Times New Roman"/>
          <w:sz w:val="24"/>
          <w:szCs w:val="24"/>
        </w:rPr>
        <w:t>18 квітня 2017 р. за № 634 «</w:t>
      </w:r>
      <w:r w:rsidRPr="00102D08">
        <w:rPr>
          <w:rFonts w:ascii="Times New Roman" w:hAnsi="Times New Roman" w:cs="Times New Roman"/>
          <w:bCs/>
          <w:sz w:val="24"/>
          <w:szCs w:val="24"/>
        </w:rPr>
        <w:t>Про затвердження Правил охорони праці в архівних установах». U</w:t>
      </w:r>
      <w:r w:rsidRPr="00102D08">
        <w:rPr>
          <w:rFonts w:ascii="Times New Roman" w:hAnsi="Times New Roman" w:cs="Times New Roman"/>
          <w:bCs/>
          <w:sz w:val="24"/>
          <w:szCs w:val="24"/>
          <w:lang w:val="en-US"/>
        </w:rPr>
        <w:t>RL</w:t>
      </w:r>
      <w:r w:rsidRPr="00102D08">
        <w:rPr>
          <w:rFonts w:ascii="Times New Roman" w:hAnsi="Times New Roman" w:cs="Times New Roman"/>
          <w:bCs/>
          <w:sz w:val="24"/>
          <w:szCs w:val="24"/>
        </w:rPr>
        <w:t xml:space="preserve">: </w:t>
      </w:r>
      <w:hyperlink r:id="rId20" w:history="1">
        <w:r w:rsidRPr="00102D08">
          <w:rPr>
            <w:rStyle w:val="a5"/>
            <w:rFonts w:ascii="Times New Roman" w:hAnsi="Times New Roman" w:cs="Times New Roman"/>
            <w:color w:val="auto"/>
            <w:sz w:val="24"/>
            <w:szCs w:val="24"/>
            <w:u w:val="none"/>
            <w:lang w:val="en-US"/>
          </w:rPr>
          <w:t>https</w:t>
        </w:r>
        <w:r w:rsidRPr="00102D08">
          <w:rPr>
            <w:rStyle w:val="a5"/>
            <w:rFonts w:ascii="Times New Roman" w:hAnsi="Times New Roman" w:cs="Times New Roman"/>
            <w:color w:val="auto"/>
            <w:sz w:val="24"/>
            <w:szCs w:val="24"/>
            <w:u w:val="none"/>
          </w:rPr>
          <w:t>://</w:t>
        </w:r>
        <w:r w:rsidRPr="00102D08">
          <w:rPr>
            <w:rStyle w:val="a5"/>
            <w:rFonts w:ascii="Times New Roman" w:hAnsi="Times New Roman" w:cs="Times New Roman"/>
            <w:color w:val="auto"/>
            <w:sz w:val="24"/>
            <w:szCs w:val="24"/>
            <w:u w:val="none"/>
            <w:lang w:val="en-US"/>
          </w:rPr>
          <w:t>zakon</w:t>
        </w:r>
        <w:r w:rsidRPr="00102D08">
          <w:rPr>
            <w:rStyle w:val="a5"/>
            <w:rFonts w:ascii="Times New Roman" w:hAnsi="Times New Roman" w:cs="Times New Roman"/>
            <w:color w:val="auto"/>
            <w:sz w:val="24"/>
            <w:szCs w:val="24"/>
            <w:u w:val="none"/>
          </w:rPr>
          <w:t>5.</w:t>
        </w:r>
        <w:r w:rsidRPr="00102D08">
          <w:rPr>
            <w:rStyle w:val="a5"/>
            <w:rFonts w:ascii="Times New Roman" w:hAnsi="Times New Roman" w:cs="Times New Roman"/>
            <w:color w:val="auto"/>
            <w:sz w:val="24"/>
            <w:szCs w:val="24"/>
            <w:u w:val="none"/>
            <w:lang w:val="en-US"/>
          </w:rPr>
          <w:t>rada</w:t>
        </w:r>
        <w:r w:rsidRPr="00102D08">
          <w:rPr>
            <w:rStyle w:val="a5"/>
            <w:rFonts w:ascii="Times New Roman" w:hAnsi="Times New Roman" w:cs="Times New Roman"/>
            <w:color w:val="auto"/>
            <w:sz w:val="24"/>
            <w:szCs w:val="24"/>
            <w:u w:val="none"/>
          </w:rPr>
          <w:t>.</w:t>
        </w:r>
        <w:r w:rsidRPr="00102D08">
          <w:rPr>
            <w:rStyle w:val="a5"/>
            <w:rFonts w:ascii="Times New Roman" w:hAnsi="Times New Roman" w:cs="Times New Roman"/>
            <w:color w:val="auto"/>
            <w:sz w:val="24"/>
            <w:szCs w:val="24"/>
            <w:u w:val="none"/>
            <w:lang w:val="en-US"/>
          </w:rPr>
          <w:t>gov</w:t>
        </w:r>
        <w:r w:rsidRPr="00102D08">
          <w:rPr>
            <w:rStyle w:val="a5"/>
            <w:rFonts w:ascii="Times New Roman" w:hAnsi="Times New Roman" w:cs="Times New Roman"/>
            <w:color w:val="auto"/>
            <w:sz w:val="24"/>
            <w:szCs w:val="24"/>
            <w:u w:val="none"/>
          </w:rPr>
          <w:t>.</w:t>
        </w:r>
        <w:r w:rsidRPr="00102D08">
          <w:rPr>
            <w:rStyle w:val="a5"/>
            <w:rFonts w:ascii="Times New Roman" w:hAnsi="Times New Roman" w:cs="Times New Roman"/>
            <w:color w:val="auto"/>
            <w:sz w:val="24"/>
            <w:szCs w:val="24"/>
            <w:u w:val="none"/>
            <w:lang w:val="en-US"/>
          </w:rPr>
          <w:t>ua</w:t>
        </w:r>
        <w:r w:rsidRPr="00102D08">
          <w:rPr>
            <w:rStyle w:val="a5"/>
            <w:rFonts w:ascii="Times New Roman" w:hAnsi="Times New Roman" w:cs="Times New Roman"/>
            <w:color w:val="auto"/>
            <w:sz w:val="24"/>
            <w:szCs w:val="24"/>
            <w:u w:val="none"/>
          </w:rPr>
          <w:t>/</w:t>
        </w:r>
        <w:r w:rsidRPr="00102D08">
          <w:rPr>
            <w:rStyle w:val="a5"/>
            <w:rFonts w:ascii="Times New Roman" w:hAnsi="Times New Roman" w:cs="Times New Roman"/>
            <w:color w:val="auto"/>
            <w:sz w:val="24"/>
            <w:szCs w:val="24"/>
            <w:u w:val="none"/>
            <w:lang w:val="en-US"/>
          </w:rPr>
          <w:t>laws</w:t>
        </w:r>
        <w:r w:rsidRPr="00102D08">
          <w:rPr>
            <w:rStyle w:val="a5"/>
            <w:rFonts w:ascii="Times New Roman" w:hAnsi="Times New Roman" w:cs="Times New Roman"/>
            <w:color w:val="auto"/>
            <w:sz w:val="24"/>
            <w:szCs w:val="24"/>
            <w:u w:val="none"/>
          </w:rPr>
          <w:t>/</w:t>
        </w:r>
        <w:r w:rsidRPr="00102D08">
          <w:rPr>
            <w:rStyle w:val="a5"/>
            <w:rFonts w:ascii="Times New Roman" w:hAnsi="Times New Roman" w:cs="Times New Roman"/>
            <w:color w:val="auto"/>
            <w:sz w:val="24"/>
            <w:szCs w:val="24"/>
            <w:u w:val="none"/>
            <w:lang w:val="en-US"/>
          </w:rPr>
          <w:t>show</w:t>
        </w:r>
        <w:r w:rsidRPr="00102D08">
          <w:rPr>
            <w:rStyle w:val="a5"/>
            <w:rFonts w:ascii="Times New Roman" w:hAnsi="Times New Roman" w:cs="Times New Roman"/>
            <w:color w:val="auto"/>
            <w:sz w:val="24"/>
            <w:szCs w:val="24"/>
            <w:u w:val="none"/>
          </w:rPr>
          <w:t>/</w:t>
        </w:r>
        <w:r w:rsidRPr="00102D08">
          <w:rPr>
            <w:rStyle w:val="a5"/>
            <w:rFonts w:ascii="Times New Roman" w:hAnsi="Times New Roman" w:cs="Times New Roman"/>
            <w:color w:val="auto"/>
            <w:sz w:val="24"/>
            <w:szCs w:val="24"/>
            <w:u w:val="none"/>
            <w:lang w:val="en-US"/>
          </w:rPr>
          <w:t>z</w:t>
        </w:r>
        <w:r w:rsidRPr="00102D08">
          <w:rPr>
            <w:rStyle w:val="a5"/>
            <w:rFonts w:ascii="Times New Roman" w:hAnsi="Times New Roman" w:cs="Times New Roman"/>
            <w:color w:val="auto"/>
            <w:sz w:val="24"/>
            <w:szCs w:val="24"/>
            <w:u w:val="none"/>
          </w:rPr>
          <w:t>0870-17</w:t>
        </w:r>
      </w:hyperlink>
    </w:p>
    <w:p w:rsidR="007A5B99" w:rsidRPr="00102D08" w:rsidRDefault="007A5B99" w:rsidP="007A5B99">
      <w:pPr>
        <w:pStyle w:val="a3"/>
        <w:numPr>
          <w:ilvl w:val="3"/>
          <w:numId w:val="26"/>
        </w:numPr>
        <w:suppressAutoHyphens/>
        <w:spacing w:after="0" w:line="240" w:lineRule="auto"/>
        <w:ind w:left="0" w:firstLine="426"/>
        <w:jc w:val="both"/>
        <w:rPr>
          <w:rFonts w:ascii="Times New Roman" w:hAnsi="Times New Roman" w:cs="Times New Roman"/>
          <w:iCs/>
          <w:sz w:val="24"/>
          <w:szCs w:val="24"/>
          <w:lang w:val="en-US"/>
        </w:rPr>
      </w:pPr>
      <w:r w:rsidRPr="00102D08">
        <w:rPr>
          <w:rFonts w:ascii="Times New Roman" w:eastAsia="Times New Roman" w:hAnsi="Times New Roman" w:cs="Times New Roman"/>
          <w:bCs/>
          <w:kern w:val="36"/>
          <w:sz w:val="24"/>
          <w:szCs w:val="24"/>
          <w:lang w:eastAsia="ru-RU"/>
        </w:rPr>
        <w:t>Наказ МОН від 26.12.17 р. № 669 «Про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w:t>
      </w:r>
      <w:r w:rsidRPr="00102D08">
        <w:rPr>
          <w:rFonts w:ascii="Times New Roman" w:eastAsia="Times New Roman" w:hAnsi="Times New Roman" w:cs="Times New Roman"/>
          <w:b/>
          <w:bCs/>
          <w:kern w:val="36"/>
          <w:sz w:val="24"/>
          <w:szCs w:val="24"/>
          <w:lang w:eastAsia="ru-RU"/>
        </w:rPr>
        <w:t xml:space="preserve"> </w:t>
      </w:r>
      <w:r w:rsidRPr="00102D08">
        <w:rPr>
          <w:rFonts w:ascii="Times New Roman" w:eastAsia="Times New Roman" w:hAnsi="Times New Roman" w:cs="Times New Roman"/>
          <w:bCs/>
          <w:kern w:val="36"/>
          <w:sz w:val="24"/>
          <w:szCs w:val="24"/>
          <w:lang w:val="en-US" w:eastAsia="ru-RU"/>
        </w:rPr>
        <w:t>URL:</w:t>
      </w:r>
      <w:r w:rsidRPr="00102D08">
        <w:rPr>
          <w:rFonts w:ascii="Times New Roman" w:eastAsia="Times New Roman" w:hAnsi="Times New Roman" w:cs="Times New Roman"/>
          <w:b/>
          <w:bCs/>
          <w:kern w:val="36"/>
          <w:sz w:val="24"/>
          <w:szCs w:val="24"/>
          <w:lang w:val="en-US" w:eastAsia="ru-RU"/>
        </w:rPr>
        <w:t xml:space="preserve"> </w:t>
      </w:r>
      <w:hyperlink r:id="rId21" w:history="1">
        <w:r w:rsidRPr="00102D08">
          <w:rPr>
            <w:rStyle w:val="a5"/>
            <w:rFonts w:ascii="Times New Roman" w:hAnsi="Times New Roman" w:cs="Times New Roman"/>
            <w:color w:val="auto"/>
            <w:sz w:val="24"/>
            <w:szCs w:val="24"/>
            <w:u w:val="none"/>
            <w:lang w:val="en-US"/>
          </w:rPr>
          <w:t>http://vobu.ua/ukr/documents/item/nakaz-mon-vid-261217-r-669-pro-zatverdzhennia-polozhennia-pro-orhanizatsiiu-roboty-z-okhoro</w:t>
        </w:r>
      </w:hyperlink>
    </w:p>
    <w:p w:rsidR="007A5B99" w:rsidRPr="00102D08" w:rsidRDefault="007A5B99" w:rsidP="007A5B99">
      <w:pPr>
        <w:pStyle w:val="a3"/>
        <w:numPr>
          <w:ilvl w:val="3"/>
          <w:numId w:val="26"/>
        </w:numPr>
        <w:spacing w:after="0" w:line="240" w:lineRule="auto"/>
        <w:ind w:left="0" w:firstLine="426"/>
        <w:jc w:val="both"/>
        <w:rPr>
          <w:rFonts w:ascii="Times New Roman" w:hAnsi="Times New Roman" w:cs="Times New Roman"/>
          <w:sz w:val="24"/>
          <w:szCs w:val="24"/>
        </w:rPr>
      </w:pPr>
      <w:r w:rsidRPr="00102D08">
        <w:rPr>
          <w:rFonts w:ascii="Times New Roman" w:hAnsi="Times New Roman" w:cs="Times New Roman"/>
          <w:sz w:val="24"/>
          <w:szCs w:val="24"/>
        </w:rPr>
        <w:t>НПАОП 0.00-1.28-10 Правила охорони праці під час експлуатації електронно-обчислювальних машин. Наказ Держгірпромнагляду від 26.03.2010р. № 65.</w:t>
      </w:r>
      <w:r w:rsidRPr="00102D08">
        <w:rPr>
          <w:sz w:val="24"/>
          <w:szCs w:val="24"/>
        </w:rPr>
        <w:t xml:space="preserve"> </w:t>
      </w:r>
      <w:r w:rsidRPr="00102D08">
        <w:rPr>
          <w:rFonts w:ascii="Times New Roman" w:eastAsia="Times New Roman" w:hAnsi="Times New Roman" w:cs="Times New Roman"/>
          <w:bCs/>
          <w:sz w:val="24"/>
          <w:szCs w:val="24"/>
          <w:lang w:eastAsia="ru-RU"/>
        </w:rPr>
        <w:t>U</w:t>
      </w:r>
      <w:r w:rsidRPr="00102D08">
        <w:rPr>
          <w:rFonts w:ascii="Times New Roman" w:eastAsia="Times New Roman" w:hAnsi="Times New Roman" w:cs="Times New Roman"/>
          <w:bCs/>
          <w:sz w:val="24"/>
          <w:szCs w:val="24"/>
          <w:lang w:val="en-US" w:eastAsia="ru-RU"/>
        </w:rPr>
        <w:t>RL</w:t>
      </w:r>
      <w:r w:rsidRPr="00102D08">
        <w:rPr>
          <w:rFonts w:ascii="Times New Roman" w:eastAsia="Times New Roman" w:hAnsi="Times New Roman" w:cs="Times New Roman"/>
          <w:bCs/>
          <w:sz w:val="24"/>
          <w:szCs w:val="24"/>
          <w:lang w:eastAsia="ru-RU"/>
        </w:rPr>
        <w:t>:</w:t>
      </w:r>
      <w:r w:rsidRPr="00102D08">
        <w:rPr>
          <w:sz w:val="24"/>
          <w:szCs w:val="24"/>
        </w:rPr>
        <w:t xml:space="preserve"> </w:t>
      </w:r>
      <w:r w:rsidRPr="00102D08">
        <w:rPr>
          <w:rFonts w:ascii="Times New Roman" w:hAnsi="Times New Roman" w:cs="Times New Roman"/>
          <w:sz w:val="24"/>
          <w:szCs w:val="24"/>
        </w:rPr>
        <w:t>https://dnaop.com/html/31562/doc-НПАОП_0.00-1.28-10</w:t>
      </w:r>
    </w:p>
    <w:p w:rsidR="007A5B99" w:rsidRPr="00102D08" w:rsidRDefault="007A5B99" w:rsidP="007A5B99">
      <w:pPr>
        <w:pStyle w:val="a3"/>
        <w:numPr>
          <w:ilvl w:val="3"/>
          <w:numId w:val="26"/>
        </w:numPr>
        <w:spacing w:after="0" w:line="240" w:lineRule="auto"/>
        <w:ind w:left="0" w:firstLine="426"/>
        <w:jc w:val="both"/>
        <w:rPr>
          <w:rFonts w:ascii="Times New Roman" w:hAnsi="Times New Roman" w:cs="Times New Roman"/>
          <w:sz w:val="24"/>
          <w:szCs w:val="24"/>
        </w:rPr>
      </w:pPr>
      <w:r w:rsidRPr="00102D08">
        <w:rPr>
          <w:rFonts w:ascii="Times New Roman" w:hAnsi="Times New Roman" w:cs="Times New Roman"/>
          <w:sz w:val="24"/>
          <w:szCs w:val="24"/>
        </w:rPr>
        <w:t>НПАОП 0.00-2.23-04 «Перелік заходів та засобів з охорони праці, витрати на здійснення та придбання яких включаються до валових витрат». Постанова Кабінету Міністрів України від 27 червня 2003 р. № 994.</w:t>
      </w:r>
      <w:r w:rsidRPr="00102D08">
        <w:rPr>
          <w:sz w:val="24"/>
          <w:szCs w:val="24"/>
        </w:rPr>
        <w:t xml:space="preserve"> </w:t>
      </w:r>
      <w:r w:rsidRPr="00102D08">
        <w:rPr>
          <w:rFonts w:ascii="Times New Roman" w:eastAsia="Times New Roman" w:hAnsi="Times New Roman" w:cs="Times New Roman"/>
          <w:bCs/>
          <w:sz w:val="24"/>
          <w:szCs w:val="24"/>
          <w:lang w:eastAsia="ru-RU"/>
        </w:rPr>
        <w:t>U</w:t>
      </w:r>
      <w:r w:rsidRPr="00102D08">
        <w:rPr>
          <w:rFonts w:ascii="Times New Roman" w:eastAsia="Times New Roman" w:hAnsi="Times New Roman" w:cs="Times New Roman"/>
          <w:bCs/>
          <w:sz w:val="24"/>
          <w:szCs w:val="24"/>
          <w:lang w:val="en-US" w:eastAsia="ru-RU"/>
        </w:rPr>
        <w:t>RL</w:t>
      </w:r>
      <w:r w:rsidRPr="00102D08">
        <w:rPr>
          <w:rFonts w:ascii="Times New Roman" w:eastAsia="Times New Roman" w:hAnsi="Times New Roman" w:cs="Times New Roman"/>
          <w:bCs/>
          <w:sz w:val="24"/>
          <w:szCs w:val="24"/>
          <w:lang w:eastAsia="ru-RU"/>
        </w:rPr>
        <w:t>:</w:t>
      </w:r>
      <w:r w:rsidRPr="00102D08">
        <w:rPr>
          <w:sz w:val="24"/>
          <w:szCs w:val="24"/>
        </w:rPr>
        <w:t xml:space="preserve"> </w:t>
      </w:r>
      <w:r w:rsidRPr="00102D08">
        <w:rPr>
          <w:rFonts w:ascii="Times New Roman" w:hAnsi="Times New Roman" w:cs="Times New Roman"/>
          <w:sz w:val="24"/>
          <w:szCs w:val="24"/>
        </w:rPr>
        <w:t>https://dnaop.com/html/76/doc-НПАОП_0.00-2.23-04</w:t>
      </w:r>
    </w:p>
    <w:p w:rsidR="007A5B99" w:rsidRPr="00102D08" w:rsidRDefault="007A5B99" w:rsidP="007A5B99">
      <w:pPr>
        <w:pStyle w:val="a3"/>
        <w:numPr>
          <w:ilvl w:val="3"/>
          <w:numId w:val="26"/>
        </w:numPr>
        <w:suppressAutoHyphens/>
        <w:spacing w:after="0" w:line="240" w:lineRule="auto"/>
        <w:ind w:left="0" w:firstLine="426"/>
        <w:jc w:val="both"/>
        <w:rPr>
          <w:rFonts w:ascii="Times New Roman" w:hAnsi="Times New Roman" w:cs="Times New Roman"/>
          <w:iCs/>
          <w:sz w:val="24"/>
          <w:szCs w:val="24"/>
        </w:rPr>
      </w:pPr>
      <w:r w:rsidRPr="00102D08">
        <w:rPr>
          <w:rFonts w:ascii="Times New Roman" w:hAnsi="Times New Roman" w:cs="Times New Roman"/>
          <w:iCs/>
          <w:sz w:val="24"/>
          <w:szCs w:val="24"/>
        </w:rPr>
        <w:t>НПАОП 0.00-4.03-04 «Положення про Державний реєстр нормативно-правових актів з питань охорони праці». Наказ Держнаглядохоронпраці від 08.06.2004 р. № 151.</w:t>
      </w:r>
      <w:r w:rsidRPr="00102D08">
        <w:rPr>
          <w:sz w:val="24"/>
          <w:szCs w:val="24"/>
        </w:rPr>
        <w:t xml:space="preserve"> </w:t>
      </w:r>
      <w:r w:rsidRPr="00102D08">
        <w:rPr>
          <w:rFonts w:ascii="Times New Roman" w:eastAsia="Times New Roman" w:hAnsi="Times New Roman" w:cs="Times New Roman"/>
          <w:bCs/>
          <w:sz w:val="24"/>
          <w:szCs w:val="24"/>
          <w:lang w:eastAsia="ru-RU"/>
        </w:rPr>
        <w:t>U</w:t>
      </w:r>
      <w:r w:rsidRPr="00102D08">
        <w:rPr>
          <w:rFonts w:ascii="Times New Roman" w:eastAsia="Times New Roman" w:hAnsi="Times New Roman" w:cs="Times New Roman"/>
          <w:bCs/>
          <w:sz w:val="24"/>
          <w:szCs w:val="24"/>
          <w:lang w:val="en-US" w:eastAsia="ru-RU"/>
        </w:rPr>
        <w:t>RL</w:t>
      </w:r>
      <w:r w:rsidRPr="00102D08">
        <w:rPr>
          <w:rFonts w:ascii="Times New Roman" w:eastAsia="Times New Roman" w:hAnsi="Times New Roman" w:cs="Times New Roman"/>
          <w:bCs/>
          <w:sz w:val="24"/>
          <w:szCs w:val="24"/>
          <w:lang w:eastAsia="ru-RU"/>
        </w:rPr>
        <w:t>:</w:t>
      </w:r>
      <w:r w:rsidRPr="00102D08">
        <w:rPr>
          <w:sz w:val="24"/>
          <w:szCs w:val="24"/>
        </w:rPr>
        <w:t xml:space="preserve"> </w:t>
      </w:r>
      <w:r w:rsidRPr="00102D08">
        <w:rPr>
          <w:rFonts w:ascii="Times New Roman" w:hAnsi="Times New Roman" w:cs="Times New Roman"/>
          <w:iCs/>
          <w:sz w:val="24"/>
          <w:szCs w:val="24"/>
        </w:rPr>
        <w:t>https://dnaop.com/html/31707/doc-НПАОП_0.00-4.03-04</w:t>
      </w:r>
    </w:p>
    <w:p w:rsidR="007A5B99" w:rsidRPr="00102D08" w:rsidRDefault="007A5B99" w:rsidP="007A5B99">
      <w:pPr>
        <w:pStyle w:val="a3"/>
        <w:numPr>
          <w:ilvl w:val="3"/>
          <w:numId w:val="26"/>
        </w:numPr>
        <w:suppressAutoHyphens/>
        <w:spacing w:after="0" w:line="240" w:lineRule="auto"/>
        <w:ind w:left="0" w:firstLine="426"/>
        <w:jc w:val="both"/>
        <w:rPr>
          <w:rFonts w:ascii="Times New Roman" w:hAnsi="Times New Roman" w:cs="Times New Roman"/>
          <w:iCs/>
          <w:sz w:val="24"/>
          <w:szCs w:val="24"/>
        </w:rPr>
      </w:pPr>
      <w:r w:rsidRPr="00102D08">
        <w:rPr>
          <w:rFonts w:ascii="Times New Roman" w:hAnsi="Times New Roman" w:cs="Times New Roman"/>
          <w:iCs/>
          <w:sz w:val="24"/>
          <w:szCs w:val="24"/>
        </w:rPr>
        <w:t>НПАОП 0.00-4.09-07 «Типове положення про комісію з питань охорони праці підприємства». Наказ Держгірпромнагляду від  21.03.2007 р. № 55.</w:t>
      </w:r>
      <w:r w:rsidRPr="00102D08">
        <w:rPr>
          <w:sz w:val="24"/>
          <w:szCs w:val="24"/>
        </w:rPr>
        <w:t xml:space="preserve"> </w:t>
      </w:r>
      <w:r w:rsidRPr="00102D08">
        <w:rPr>
          <w:rFonts w:ascii="Times New Roman" w:eastAsia="Times New Roman" w:hAnsi="Times New Roman" w:cs="Times New Roman"/>
          <w:bCs/>
          <w:sz w:val="24"/>
          <w:szCs w:val="24"/>
          <w:lang w:eastAsia="ru-RU"/>
        </w:rPr>
        <w:t>U</w:t>
      </w:r>
      <w:r w:rsidRPr="00102D08">
        <w:rPr>
          <w:rFonts w:ascii="Times New Roman" w:eastAsia="Times New Roman" w:hAnsi="Times New Roman" w:cs="Times New Roman"/>
          <w:bCs/>
          <w:sz w:val="24"/>
          <w:szCs w:val="24"/>
          <w:lang w:val="en-US" w:eastAsia="ru-RU"/>
        </w:rPr>
        <w:t>RL</w:t>
      </w:r>
      <w:r w:rsidRPr="00102D08">
        <w:rPr>
          <w:rFonts w:ascii="Times New Roman" w:eastAsia="Times New Roman" w:hAnsi="Times New Roman" w:cs="Times New Roman"/>
          <w:bCs/>
          <w:sz w:val="24"/>
          <w:szCs w:val="24"/>
          <w:lang w:eastAsia="ru-RU"/>
        </w:rPr>
        <w:t>:</w:t>
      </w:r>
      <w:r w:rsidRPr="00102D08">
        <w:rPr>
          <w:sz w:val="24"/>
          <w:szCs w:val="24"/>
        </w:rPr>
        <w:t xml:space="preserve"> </w:t>
      </w:r>
      <w:r w:rsidRPr="00102D08">
        <w:rPr>
          <w:rFonts w:ascii="Times New Roman" w:hAnsi="Times New Roman" w:cs="Times New Roman"/>
          <w:iCs/>
          <w:sz w:val="24"/>
          <w:szCs w:val="24"/>
        </w:rPr>
        <w:t>https://dnaop.com/html/3222/doc-НПАОП_0.00-4.09-07</w:t>
      </w:r>
    </w:p>
    <w:p w:rsidR="007A5B99" w:rsidRPr="00102D08" w:rsidRDefault="007A5B99" w:rsidP="007A5B99">
      <w:pPr>
        <w:pStyle w:val="a3"/>
        <w:numPr>
          <w:ilvl w:val="3"/>
          <w:numId w:val="26"/>
        </w:numPr>
        <w:suppressAutoHyphens/>
        <w:spacing w:after="0" w:line="240" w:lineRule="auto"/>
        <w:ind w:left="0" w:firstLine="426"/>
        <w:jc w:val="both"/>
        <w:rPr>
          <w:rFonts w:ascii="Times New Roman" w:hAnsi="Times New Roman" w:cs="Times New Roman"/>
          <w:iCs/>
          <w:sz w:val="24"/>
          <w:szCs w:val="24"/>
        </w:rPr>
      </w:pPr>
      <w:r w:rsidRPr="00102D08">
        <w:rPr>
          <w:rFonts w:ascii="Times New Roman" w:hAnsi="Times New Roman" w:cs="Times New Roman"/>
          <w:iCs/>
          <w:sz w:val="24"/>
          <w:szCs w:val="24"/>
        </w:rPr>
        <w:t>НПАОП 0.00-4.12-05 «Типове положення про порядок проведення навчання і перевірки знань з питань охорони праці». Наказ Держнаглядохоронпраці від 26.01.2005 р. № 15.</w:t>
      </w:r>
      <w:r w:rsidRPr="00102D08">
        <w:rPr>
          <w:sz w:val="24"/>
          <w:szCs w:val="24"/>
        </w:rPr>
        <w:t xml:space="preserve"> </w:t>
      </w:r>
      <w:r w:rsidRPr="00102D08">
        <w:rPr>
          <w:rFonts w:ascii="Times New Roman" w:eastAsia="Times New Roman" w:hAnsi="Times New Roman" w:cs="Times New Roman"/>
          <w:bCs/>
          <w:sz w:val="24"/>
          <w:szCs w:val="24"/>
          <w:lang w:eastAsia="ru-RU"/>
        </w:rPr>
        <w:t>U</w:t>
      </w:r>
      <w:r w:rsidRPr="00102D08">
        <w:rPr>
          <w:rFonts w:ascii="Times New Roman" w:eastAsia="Times New Roman" w:hAnsi="Times New Roman" w:cs="Times New Roman"/>
          <w:bCs/>
          <w:sz w:val="24"/>
          <w:szCs w:val="24"/>
          <w:lang w:val="en-US" w:eastAsia="ru-RU"/>
        </w:rPr>
        <w:t>RL</w:t>
      </w:r>
      <w:r w:rsidRPr="00102D08">
        <w:rPr>
          <w:rFonts w:ascii="Times New Roman" w:eastAsia="Times New Roman" w:hAnsi="Times New Roman" w:cs="Times New Roman"/>
          <w:bCs/>
          <w:sz w:val="24"/>
          <w:szCs w:val="24"/>
          <w:lang w:eastAsia="ru-RU"/>
        </w:rPr>
        <w:t>:</w:t>
      </w:r>
      <w:r w:rsidRPr="00102D08">
        <w:rPr>
          <w:sz w:val="24"/>
          <w:szCs w:val="24"/>
        </w:rPr>
        <w:t xml:space="preserve"> </w:t>
      </w:r>
      <w:r w:rsidRPr="00102D08">
        <w:rPr>
          <w:rFonts w:ascii="Times New Roman" w:hAnsi="Times New Roman" w:cs="Times New Roman"/>
          <w:iCs/>
          <w:sz w:val="24"/>
          <w:szCs w:val="24"/>
        </w:rPr>
        <w:t>https://zakon.rada.gov.ua/laws/show/z0231-05/ed20050126</w:t>
      </w:r>
    </w:p>
    <w:p w:rsidR="007A5B99" w:rsidRPr="00102D08" w:rsidRDefault="007A5B99" w:rsidP="007A5B99">
      <w:pPr>
        <w:pStyle w:val="a3"/>
        <w:numPr>
          <w:ilvl w:val="3"/>
          <w:numId w:val="26"/>
        </w:numPr>
        <w:suppressAutoHyphens/>
        <w:spacing w:after="0" w:line="240" w:lineRule="auto"/>
        <w:ind w:left="0" w:firstLine="426"/>
        <w:jc w:val="both"/>
        <w:rPr>
          <w:rFonts w:ascii="Times New Roman" w:hAnsi="Times New Roman" w:cs="Times New Roman"/>
          <w:iCs/>
          <w:sz w:val="24"/>
          <w:szCs w:val="24"/>
        </w:rPr>
      </w:pPr>
      <w:r w:rsidRPr="00102D08">
        <w:rPr>
          <w:rFonts w:ascii="Times New Roman" w:hAnsi="Times New Roman" w:cs="Times New Roman"/>
          <w:iCs/>
          <w:sz w:val="24"/>
          <w:szCs w:val="24"/>
        </w:rPr>
        <w:t>НПАОП 0.00-4.15-98 «Положення про розробку інструкцій з охорони праці». Наказ Держнаглядохоронпраці від 29.01.1998 р. № 9.</w:t>
      </w:r>
      <w:r w:rsidRPr="00102D08">
        <w:rPr>
          <w:sz w:val="24"/>
          <w:szCs w:val="24"/>
        </w:rPr>
        <w:t xml:space="preserve"> </w:t>
      </w:r>
      <w:r w:rsidRPr="00102D08">
        <w:rPr>
          <w:rFonts w:ascii="Times New Roman" w:eastAsia="Times New Roman" w:hAnsi="Times New Roman" w:cs="Times New Roman"/>
          <w:bCs/>
          <w:sz w:val="24"/>
          <w:szCs w:val="24"/>
          <w:lang w:eastAsia="ru-RU"/>
        </w:rPr>
        <w:t>U</w:t>
      </w:r>
      <w:r w:rsidRPr="00102D08">
        <w:rPr>
          <w:rFonts w:ascii="Times New Roman" w:eastAsia="Times New Roman" w:hAnsi="Times New Roman" w:cs="Times New Roman"/>
          <w:bCs/>
          <w:sz w:val="24"/>
          <w:szCs w:val="24"/>
          <w:lang w:val="en-US" w:eastAsia="ru-RU"/>
        </w:rPr>
        <w:t>RL</w:t>
      </w:r>
      <w:r w:rsidRPr="00102D08">
        <w:rPr>
          <w:rFonts w:ascii="Times New Roman" w:eastAsia="Times New Roman" w:hAnsi="Times New Roman" w:cs="Times New Roman"/>
          <w:bCs/>
          <w:sz w:val="24"/>
          <w:szCs w:val="24"/>
          <w:lang w:eastAsia="ru-RU"/>
        </w:rPr>
        <w:t>:</w:t>
      </w:r>
      <w:r w:rsidRPr="00102D08">
        <w:rPr>
          <w:sz w:val="24"/>
          <w:szCs w:val="24"/>
        </w:rPr>
        <w:t xml:space="preserve"> </w:t>
      </w:r>
      <w:r w:rsidRPr="00102D08">
        <w:rPr>
          <w:rFonts w:ascii="Times New Roman" w:hAnsi="Times New Roman" w:cs="Times New Roman"/>
          <w:iCs/>
          <w:sz w:val="24"/>
          <w:szCs w:val="24"/>
        </w:rPr>
        <w:t>https://zakon.rada.gov.ua/laws/show/z0226-98</w:t>
      </w:r>
    </w:p>
    <w:p w:rsidR="007A5B99" w:rsidRPr="00102D08" w:rsidRDefault="007A5B99" w:rsidP="007A5B99">
      <w:pPr>
        <w:pStyle w:val="a3"/>
        <w:numPr>
          <w:ilvl w:val="3"/>
          <w:numId w:val="26"/>
        </w:numPr>
        <w:suppressAutoHyphens/>
        <w:spacing w:after="0" w:line="240" w:lineRule="auto"/>
        <w:ind w:left="0" w:firstLine="426"/>
        <w:jc w:val="both"/>
        <w:rPr>
          <w:rFonts w:ascii="Times New Roman" w:hAnsi="Times New Roman" w:cs="Times New Roman"/>
          <w:iCs/>
          <w:sz w:val="24"/>
          <w:szCs w:val="24"/>
        </w:rPr>
      </w:pPr>
      <w:r w:rsidRPr="00102D08">
        <w:rPr>
          <w:rFonts w:ascii="Times New Roman" w:hAnsi="Times New Roman" w:cs="Times New Roman"/>
          <w:iCs/>
          <w:sz w:val="24"/>
          <w:szCs w:val="24"/>
        </w:rPr>
        <w:t>НПАОП 0.00-4.21-04 «Типове положення про службу охорони праці».   Наказ Держнаглядохоронпраці від 15.11.2004 р. № 255.</w:t>
      </w:r>
      <w:r w:rsidRPr="00102D08">
        <w:rPr>
          <w:rFonts w:ascii="Times New Roman" w:eastAsia="Times New Roman" w:hAnsi="Times New Roman" w:cs="Times New Roman"/>
          <w:bCs/>
          <w:sz w:val="24"/>
          <w:szCs w:val="24"/>
          <w:lang w:eastAsia="ru-RU"/>
        </w:rPr>
        <w:t xml:space="preserve"> U</w:t>
      </w:r>
      <w:r w:rsidRPr="00102D08">
        <w:rPr>
          <w:rFonts w:ascii="Times New Roman" w:eastAsia="Times New Roman" w:hAnsi="Times New Roman" w:cs="Times New Roman"/>
          <w:bCs/>
          <w:sz w:val="24"/>
          <w:szCs w:val="24"/>
          <w:lang w:val="en-US" w:eastAsia="ru-RU"/>
        </w:rPr>
        <w:t>RL</w:t>
      </w:r>
      <w:r w:rsidRPr="00102D08">
        <w:rPr>
          <w:rFonts w:ascii="Times New Roman" w:eastAsia="Times New Roman" w:hAnsi="Times New Roman" w:cs="Times New Roman"/>
          <w:bCs/>
          <w:sz w:val="24"/>
          <w:szCs w:val="24"/>
          <w:lang w:eastAsia="ru-RU"/>
        </w:rPr>
        <w:t>:</w:t>
      </w:r>
      <w:r w:rsidRPr="00102D08">
        <w:rPr>
          <w:sz w:val="24"/>
          <w:szCs w:val="24"/>
        </w:rPr>
        <w:t xml:space="preserve"> </w:t>
      </w:r>
      <w:r w:rsidRPr="00102D08">
        <w:rPr>
          <w:rFonts w:ascii="Times New Roman" w:eastAsia="Times New Roman" w:hAnsi="Times New Roman" w:cs="Times New Roman"/>
          <w:bCs/>
          <w:sz w:val="24"/>
          <w:szCs w:val="24"/>
          <w:lang w:eastAsia="ru-RU"/>
        </w:rPr>
        <w:t>https://zakon.rada.gov.ua/laws/show/z1526-04</w:t>
      </w:r>
    </w:p>
    <w:p w:rsidR="007A5B99" w:rsidRPr="00102D08" w:rsidRDefault="007A5B99" w:rsidP="007A5B99">
      <w:pPr>
        <w:pStyle w:val="a3"/>
        <w:numPr>
          <w:ilvl w:val="3"/>
          <w:numId w:val="26"/>
        </w:numPr>
        <w:suppressAutoHyphens/>
        <w:spacing w:after="0" w:line="240" w:lineRule="auto"/>
        <w:ind w:left="0" w:firstLine="426"/>
        <w:jc w:val="both"/>
        <w:rPr>
          <w:rFonts w:ascii="Times New Roman" w:hAnsi="Times New Roman" w:cs="Times New Roman"/>
          <w:iCs/>
          <w:sz w:val="24"/>
          <w:szCs w:val="24"/>
        </w:rPr>
      </w:pPr>
      <w:r w:rsidRPr="00102D08">
        <w:rPr>
          <w:rFonts w:ascii="Times New Roman" w:hAnsi="Times New Roman" w:cs="Times New Roman"/>
          <w:iCs/>
          <w:sz w:val="24"/>
          <w:szCs w:val="24"/>
        </w:rPr>
        <w:t>НПАОП 0.00-4.33-99 «Положення щодо розробки планів локалізації та ліквідації аварійних ситуацій і аварій. Наказ Держнаглядохоронпраці від 17.06.1999 р. № 112.</w:t>
      </w:r>
      <w:r w:rsidRPr="00102D08">
        <w:rPr>
          <w:sz w:val="24"/>
          <w:szCs w:val="24"/>
        </w:rPr>
        <w:t xml:space="preserve"> </w:t>
      </w:r>
      <w:r w:rsidRPr="00102D08">
        <w:rPr>
          <w:rFonts w:ascii="Times New Roman" w:eastAsia="Times New Roman" w:hAnsi="Times New Roman" w:cs="Times New Roman"/>
          <w:bCs/>
          <w:sz w:val="24"/>
          <w:szCs w:val="24"/>
          <w:lang w:eastAsia="ru-RU"/>
        </w:rPr>
        <w:t>U</w:t>
      </w:r>
      <w:r w:rsidRPr="00102D08">
        <w:rPr>
          <w:rFonts w:ascii="Times New Roman" w:eastAsia="Times New Roman" w:hAnsi="Times New Roman" w:cs="Times New Roman"/>
          <w:bCs/>
          <w:sz w:val="24"/>
          <w:szCs w:val="24"/>
          <w:lang w:val="en-US" w:eastAsia="ru-RU"/>
        </w:rPr>
        <w:t>RL</w:t>
      </w:r>
      <w:r w:rsidRPr="00102D08">
        <w:rPr>
          <w:rFonts w:ascii="Times New Roman" w:eastAsia="Times New Roman" w:hAnsi="Times New Roman" w:cs="Times New Roman"/>
          <w:bCs/>
          <w:sz w:val="24"/>
          <w:szCs w:val="24"/>
          <w:lang w:eastAsia="ru-RU"/>
        </w:rPr>
        <w:t>:</w:t>
      </w:r>
      <w:r w:rsidRPr="00102D08">
        <w:rPr>
          <w:sz w:val="24"/>
          <w:szCs w:val="24"/>
        </w:rPr>
        <w:t xml:space="preserve"> </w:t>
      </w:r>
      <w:r w:rsidRPr="00102D08">
        <w:rPr>
          <w:rFonts w:ascii="Times New Roman" w:hAnsi="Times New Roman" w:cs="Times New Roman"/>
          <w:iCs/>
          <w:sz w:val="24"/>
          <w:szCs w:val="24"/>
        </w:rPr>
        <w:t>https://zakon.rada.gov.ua/laws/show/z0424-99</w:t>
      </w:r>
    </w:p>
    <w:p w:rsidR="007A5B99" w:rsidRPr="00102D08" w:rsidRDefault="007A5B99" w:rsidP="007A5B99">
      <w:pPr>
        <w:pStyle w:val="a3"/>
        <w:numPr>
          <w:ilvl w:val="3"/>
          <w:numId w:val="26"/>
        </w:numPr>
        <w:suppressAutoHyphens/>
        <w:spacing w:after="0" w:line="240" w:lineRule="auto"/>
        <w:ind w:left="0" w:firstLine="426"/>
        <w:jc w:val="both"/>
        <w:rPr>
          <w:rFonts w:ascii="Times New Roman" w:hAnsi="Times New Roman" w:cs="Times New Roman"/>
          <w:iCs/>
          <w:sz w:val="24"/>
          <w:szCs w:val="24"/>
        </w:rPr>
      </w:pPr>
      <w:r w:rsidRPr="00102D08">
        <w:rPr>
          <w:rFonts w:ascii="Times New Roman" w:hAnsi="Times New Roman" w:cs="Times New Roman"/>
          <w:iCs/>
          <w:sz w:val="24"/>
          <w:szCs w:val="24"/>
        </w:rPr>
        <w:t>НПАОП 0.00-6.03-93 «Порядок опрацювання та затвердження власником нормативних актів про охорону праці, що діють на підприємстві». Наказ Держнаглядохоронпраці від 21.12.1993 р. № 132.</w:t>
      </w:r>
      <w:r w:rsidRPr="00102D08">
        <w:rPr>
          <w:sz w:val="24"/>
          <w:szCs w:val="24"/>
        </w:rPr>
        <w:t xml:space="preserve"> </w:t>
      </w:r>
      <w:r w:rsidRPr="00102D08">
        <w:rPr>
          <w:rFonts w:ascii="Times New Roman" w:eastAsia="Times New Roman" w:hAnsi="Times New Roman" w:cs="Times New Roman"/>
          <w:bCs/>
          <w:sz w:val="24"/>
          <w:szCs w:val="24"/>
          <w:lang w:eastAsia="ru-RU"/>
        </w:rPr>
        <w:t>U</w:t>
      </w:r>
      <w:r w:rsidRPr="00102D08">
        <w:rPr>
          <w:rFonts w:ascii="Times New Roman" w:eastAsia="Times New Roman" w:hAnsi="Times New Roman" w:cs="Times New Roman"/>
          <w:bCs/>
          <w:sz w:val="24"/>
          <w:szCs w:val="24"/>
          <w:lang w:val="en-US" w:eastAsia="ru-RU"/>
        </w:rPr>
        <w:t>RL</w:t>
      </w:r>
      <w:r w:rsidRPr="00102D08">
        <w:rPr>
          <w:rFonts w:ascii="Times New Roman" w:eastAsia="Times New Roman" w:hAnsi="Times New Roman" w:cs="Times New Roman"/>
          <w:bCs/>
          <w:sz w:val="24"/>
          <w:szCs w:val="24"/>
          <w:lang w:eastAsia="ru-RU"/>
        </w:rPr>
        <w:t>:</w:t>
      </w:r>
      <w:r w:rsidRPr="00102D08">
        <w:rPr>
          <w:sz w:val="24"/>
          <w:szCs w:val="24"/>
        </w:rPr>
        <w:t xml:space="preserve"> </w:t>
      </w:r>
      <w:r w:rsidRPr="00102D08">
        <w:rPr>
          <w:rFonts w:ascii="Times New Roman" w:hAnsi="Times New Roman" w:cs="Times New Roman"/>
          <w:iCs/>
          <w:sz w:val="24"/>
          <w:szCs w:val="24"/>
          <w:lang w:val="en-US"/>
        </w:rPr>
        <w:t>http</w:t>
      </w:r>
      <w:r w:rsidRPr="00102D08">
        <w:rPr>
          <w:rFonts w:ascii="Times New Roman" w:hAnsi="Times New Roman" w:cs="Times New Roman"/>
          <w:iCs/>
          <w:sz w:val="24"/>
          <w:szCs w:val="24"/>
        </w:rPr>
        <w:t>://</w:t>
      </w:r>
      <w:r w:rsidRPr="00102D08">
        <w:rPr>
          <w:rFonts w:ascii="Times New Roman" w:hAnsi="Times New Roman" w:cs="Times New Roman"/>
          <w:iCs/>
          <w:sz w:val="24"/>
          <w:szCs w:val="24"/>
          <w:lang w:val="en-US"/>
        </w:rPr>
        <w:t>online</w:t>
      </w:r>
      <w:r w:rsidRPr="00102D08">
        <w:rPr>
          <w:rFonts w:ascii="Times New Roman" w:hAnsi="Times New Roman" w:cs="Times New Roman"/>
          <w:iCs/>
          <w:sz w:val="24"/>
          <w:szCs w:val="24"/>
        </w:rPr>
        <w:t>.</w:t>
      </w:r>
      <w:r w:rsidRPr="00102D08">
        <w:rPr>
          <w:rFonts w:ascii="Times New Roman" w:hAnsi="Times New Roman" w:cs="Times New Roman"/>
          <w:iCs/>
          <w:sz w:val="24"/>
          <w:szCs w:val="24"/>
          <w:lang w:val="en-US"/>
        </w:rPr>
        <w:t>budstandart</w:t>
      </w:r>
      <w:r w:rsidRPr="00102D08">
        <w:rPr>
          <w:rFonts w:ascii="Times New Roman" w:hAnsi="Times New Roman" w:cs="Times New Roman"/>
          <w:iCs/>
          <w:sz w:val="24"/>
          <w:szCs w:val="24"/>
        </w:rPr>
        <w:t>.</w:t>
      </w:r>
      <w:r w:rsidRPr="00102D08">
        <w:rPr>
          <w:rFonts w:ascii="Times New Roman" w:hAnsi="Times New Roman" w:cs="Times New Roman"/>
          <w:iCs/>
          <w:sz w:val="24"/>
          <w:szCs w:val="24"/>
          <w:lang w:val="en-US"/>
        </w:rPr>
        <w:t>com</w:t>
      </w:r>
      <w:r w:rsidRPr="00102D08">
        <w:rPr>
          <w:rFonts w:ascii="Times New Roman" w:hAnsi="Times New Roman" w:cs="Times New Roman"/>
          <w:iCs/>
          <w:sz w:val="24"/>
          <w:szCs w:val="24"/>
        </w:rPr>
        <w:t>/</w:t>
      </w:r>
      <w:r w:rsidRPr="00102D08">
        <w:rPr>
          <w:rFonts w:ascii="Times New Roman" w:hAnsi="Times New Roman" w:cs="Times New Roman"/>
          <w:iCs/>
          <w:sz w:val="24"/>
          <w:szCs w:val="24"/>
          <w:lang w:val="en-US"/>
        </w:rPr>
        <w:t>ru</w:t>
      </w:r>
      <w:r w:rsidRPr="00102D08">
        <w:rPr>
          <w:rFonts w:ascii="Times New Roman" w:hAnsi="Times New Roman" w:cs="Times New Roman"/>
          <w:iCs/>
          <w:sz w:val="24"/>
          <w:szCs w:val="24"/>
        </w:rPr>
        <w:t>/</w:t>
      </w:r>
      <w:r w:rsidRPr="00102D08">
        <w:rPr>
          <w:rFonts w:ascii="Times New Roman" w:hAnsi="Times New Roman" w:cs="Times New Roman"/>
          <w:iCs/>
          <w:sz w:val="24"/>
          <w:szCs w:val="24"/>
          <w:lang w:val="en-US"/>
        </w:rPr>
        <w:t>catalog</w:t>
      </w:r>
      <w:r w:rsidRPr="00102D08">
        <w:rPr>
          <w:rFonts w:ascii="Times New Roman" w:hAnsi="Times New Roman" w:cs="Times New Roman"/>
          <w:iCs/>
          <w:sz w:val="24"/>
          <w:szCs w:val="24"/>
        </w:rPr>
        <w:t>/</w:t>
      </w:r>
      <w:r w:rsidRPr="00102D08">
        <w:rPr>
          <w:rFonts w:ascii="Times New Roman" w:hAnsi="Times New Roman" w:cs="Times New Roman"/>
          <w:iCs/>
          <w:sz w:val="24"/>
          <w:szCs w:val="24"/>
          <w:lang w:val="en-US"/>
        </w:rPr>
        <w:t>doc</w:t>
      </w:r>
      <w:r w:rsidRPr="00102D08">
        <w:rPr>
          <w:rFonts w:ascii="Times New Roman" w:hAnsi="Times New Roman" w:cs="Times New Roman"/>
          <w:iCs/>
          <w:sz w:val="24"/>
          <w:szCs w:val="24"/>
        </w:rPr>
        <w:t>-</w:t>
      </w:r>
      <w:r w:rsidRPr="00102D08">
        <w:rPr>
          <w:rFonts w:ascii="Times New Roman" w:hAnsi="Times New Roman" w:cs="Times New Roman"/>
          <w:iCs/>
          <w:sz w:val="24"/>
          <w:szCs w:val="24"/>
          <w:lang w:val="en-US"/>
        </w:rPr>
        <w:t>page</w:t>
      </w:r>
      <w:r w:rsidRPr="00102D08">
        <w:rPr>
          <w:rFonts w:ascii="Times New Roman" w:hAnsi="Times New Roman" w:cs="Times New Roman"/>
          <w:iCs/>
          <w:sz w:val="24"/>
          <w:szCs w:val="24"/>
        </w:rPr>
        <w:t>?</w:t>
      </w:r>
      <w:r w:rsidRPr="00102D08">
        <w:rPr>
          <w:rFonts w:ascii="Times New Roman" w:hAnsi="Times New Roman" w:cs="Times New Roman"/>
          <w:iCs/>
          <w:sz w:val="24"/>
          <w:szCs w:val="24"/>
          <w:lang w:val="en-US"/>
        </w:rPr>
        <w:t>id</w:t>
      </w:r>
      <w:r w:rsidRPr="00102D08">
        <w:rPr>
          <w:rFonts w:ascii="Times New Roman" w:hAnsi="Times New Roman" w:cs="Times New Roman"/>
          <w:iCs/>
          <w:sz w:val="24"/>
          <w:szCs w:val="24"/>
        </w:rPr>
        <w:t>_</w:t>
      </w:r>
      <w:r w:rsidRPr="00102D08">
        <w:rPr>
          <w:rFonts w:ascii="Times New Roman" w:hAnsi="Times New Roman" w:cs="Times New Roman"/>
          <w:iCs/>
          <w:sz w:val="24"/>
          <w:szCs w:val="24"/>
          <w:lang w:val="en-US"/>
        </w:rPr>
        <w:t>doc</w:t>
      </w:r>
      <w:r w:rsidRPr="00102D08">
        <w:rPr>
          <w:rFonts w:ascii="Times New Roman" w:hAnsi="Times New Roman" w:cs="Times New Roman"/>
          <w:iCs/>
          <w:sz w:val="24"/>
          <w:szCs w:val="24"/>
        </w:rPr>
        <w:t>=50009</w:t>
      </w:r>
    </w:p>
    <w:p w:rsidR="007A5B99" w:rsidRPr="00102D08" w:rsidRDefault="007A5B99" w:rsidP="007A5B99">
      <w:pPr>
        <w:pStyle w:val="a3"/>
        <w:numPr>
          <w:ilvl w:val="3"/>
          <w:numId w:val="26"/>
        </w:numPr>
        <w:suppressAutoHyphens/>
        <w:spacing w:after="0" w:line="240" w:lineRule="auto"/>
        <w:ind w:left="0" w:firstLine="426"/>
        <w:jc w:val="both"/>
        <w:rPr>
          <w:rFonts w:ascii="Times New Roman" w:hAnsi="Times New Roman" w:cs="Times New Roman"/>
          <w:iCs/>
          <w:sz w:val="24"/>
          <w:szCs w:val="24"/>
        </w:rPr>
      </w:pPr>
      <w:r w:rsidRPr="00102D08">
        <w:rPr>
          <w:rFonts w:ascii="Times New Roman" w:hAnsi="Times New Roman" w:cs="Times New Roman"/>
          <w:iCs/>
          <w:sz w:val="24"/>
          <w:szCs w:val="24"/>
        </w:rPr>
        <w:t>НПАОП 0.00-6.13-05 «Порядок організації державного нагляду за охороною праці та гірничого нагляду в системі Держнаглядохоронпраці України». Наказ Держнаглядохоронпраці від 30.03.2004 р. № 92.</w:t>
      </w:r>
      <w:r w:rsidRPr="00102D08">
        <w:rPr>
          <w:sz w:val="24"/>
          <w:szCs w:val="24"/>
        </w:rPr>
        <w:t xml:space="preserve"> </w:t>
      </w:r>
      <w:r w:rsidRPr="00102D08">
        <w:rPr>
          <w:rFonts w:ascii="Times New Roman" w:eastAsia="Times New Roman" w:hAnsi="Times New Roman" w:cs="Times New Roman"/>
          <w:bCs/>
          <w:sz w:val="24"/>
          <w:szCs w:val="24"/>
          <w:lang w:eastAsia="ru-RU"/>
        </w:rPr>
        <w:t>U</w:t>
      </w:r>
      <w:r w:rsidRPr="00102D08">
        <w:rPr>
          <w:rFonts w:ascii="Times New Roman" w:eastAsia="Times New Roman" w:hAnsi="Times New Roman" w:cs="Times New Roman"/>
          <w:bCs/>
          <w:sz w:val="24"/>
          <w:szCs w:val="24"/>
          <w:lang w:val="en-US" w:eastAsia="ru-RU"/>
        </w:rPr>
        <w:t>RL</w:t>
      </w:r>
      <w:r w:rsidRPr="00102D08">
        <w:rPr>
          <w:rFonts w:ascii="Times New Roman" w:eastAsia="Times New Roman" w:hAnsi="Times New Roman" w:cs="Times New Roman"/>
          <w:bCs/>
          <w:sz w:val="24"/>
          <w:szCs w:val="24"/>
          <w:lang w:eastAsia="ru-RU"/>
        </w:rPr>
        <w:t>:</w:t>
      </w:r>
      <w:r w:rsidRPr="00102D08">
        <w:rPr>
          <w:sz w:val="24"/>
          <w:szCs w:val="24"/>
        </w:rPr>
        <w:t xml:space="preserve"> </w:t>
      </w:r>
      <w:r w:rsidRPr="00102D08">
        <w:rPr>
          <w:rFonts w:ascii="Times New Roman" w:hAnsi="Times New Roman" w:cs="Times New Roman"/>
          <w:iCs/>
          <w:sz w:val="24"/>
          <w:szCs w:val="24"/>
          <w:lang w:val="en-US"/>
        </w:rPr>
        <w:t>http</w:t>
      </w:r>
      <w:r w:rsidRPr="00102D08">
        <w:rPr>
          <w:rFonts w:ascii="Times New Roman" w:hAnsi="Times New Roman" w:cs="Times New Roman"/>
          <w:iCs/>
          <w:sz w:val="24"/>
          <w:szCs w:val="24"/>
        </w:rPr>
        <w:t>://</w:t>
      </w:r>
      <w:r w:rsidRPr="00102D08">
        <w:rPr>
          <w:rFonts w:ascii="Times New Roman" w:hAnsi="Times New Roman" w:cs="Times New Roman"/>
          <w:iCs/>
          <w:sz w:val="24"/>
          <w:szCs w:val="24"/>
          <w:lang w:val="en-US"/>
        </w:rPr>
        <w:t>document</w:t>
      </w:r>
      <w:r w:rsidRPr="00102D08">
        <w:rPr>
          <w:rFonts w:ascii="Times New Roman" w:hAnsi="Times New Roman" w:cs="Times New Roman"/>
          <w:iCs/>
          <w:sz w:val="24"/>
          <w:szCs w:val="24"/>
        </w:rPr>
        <w:t>.</w:t>
      </w:r>
      <w:r w:rsidRPr="00102D08">
        <w:rPr>
          <w:rFonts w:ascii="Times New Roman" w:hAnsi="Times New Roman" w:cs="Times New Roman"/>
          <w:iCs/>
          <w:sz w:val="24"/>
          <w:szCs w:val="24"/>
          <w:lang w:val="en-US"/>
        </w:rPr>
        <w:t>ua</w:t>
      </w:r>
      <w:r w:rsidRPr="00102D08">
        <w:rPr>
          <w:rFonts w:ascii="Times New Roman" w:hAnsi="Times New Roman" w:cs="Times New Roman"/>
          <w:iCs/>
          <w:sz w:val="24"/>
          <w:szCs w:val="24"/>
        </w:rPr>
        <w:t>/</w:t>
      </w:r>
      <w:r w:rsidRPr="00102D08">
        <w:rPr>
          <w:rFonts w:ascii="Times New Roman" w:hAnsi="Times New Roman" w:cs="Times New Roman"/>
          <w:iCs/>
          <w:sz w:val="24"/>
          <w:szCs w:val="24"/>
          <w:lang w:val="en-US"/>
        </w:rPr>
        <w:t>polozhennja</w:t>
      </w:r>
      <w:r w:rsidRPr="00102D08">
        <w:rPr>
          <w:rFonts w:ascii="Times New Roman" w:hAnsi="Times New Roman" w:cs="Times New Roman"/>
          <w:iCs/>
          <w:sz w:val="24"/>
          <w:szCs w:val="24"/>
        </w:rPr>
        <w:t>-</w:t>
      </w:r>
      <w:r w:rsidRPr="00102D08">
        <w:rPr>
          <w:rFonts w:ascii="Times New Roman" w:hAnsi="Times New Roman" w:cs="Times New Roman"/>
          <w:iCs/>
          <w:sz w:val="24"/>
          <w:szCs w:val="24"/>
          <w:lang w:val="en-US"/>
        </w:rPr>
        <w:t>pro</w:t>
      </w:r>
      <w:r w:rsidRPr="00102D08">
        <w:rPr>
          <w:rFonts w:ascii="Times New Roman" w:hAnsi="Times New Roman" w:cs="Times New Roman"/>
          <w:iCs/>
          <w:sz w:val="24"/>
          <w:szCs w:val="24"/>
        </w:rPr>
        <w:t>-</w:t>
      </w:r>
      <w:r w:rsidRPr="00102D08">
        <w:rPr>
          <w:rFonts w:ascii="Times New Roman" w:hAnsi="Times New Roman" w:cs="Times New Roman"/>
          <w:iCs/>
          <w:sz w:val="24"/>
          <w:szCs w:val="24"/>
          <w:lang w:val="en-US"/>
        </w:rPr>
        <w:t>porjadok</w:t>
      </w:r>
      <w:r w:rsidRPr="00102D08">
        <w:rPr>
          <w:rFonts w:ascii="Times New Roman" w:hAnsi="Times New Roman" w:cs="Times New Roman"/>
          <w:iCs/>
          <w:sz w:val="24"/>
          <w:szCs w:val="24"/>
        </w:rPr>
        <w:t>-</w:t>
      </w:r>
      <w:r w:rsidRPr="00102D08">
        <w:rPr>
          <w:rFonts w:ascii="Times New Roman" w:hAnsi="Times New Roman" w:cs="Times New Roman"/>
          <w:iCs/>
          <w:sz w:val="24"/>
          <w:szCs w:val="24"/>
          <w:lang w:val="en-US"/>
        </w:rPr>
        <w:t>organizaciyi</w:t>
      </w:r>
      <w:r w:rsidRPr="00102D08">
        <w:rPr>
          <w:rFonts w:ascii="Times New Roman" w:hAnsi="Times New Roman" w:cs="Times New Roman"/>
          <w:iCs/>
          <w:sz w:val="24"/>
          <w:szCs w:val="24"/>
        </w:rPr>
        <w:t>-</w:t>
      </w:r>
      <w:r w:rsidRPr="00102D08">
        <w:rPr>
          <w:rFonts w:ascii="Times New Roman" w:hAnsi="Times New Roman" w:cs="Times New Roman"/>
          <w:iCs/>
          <w:sz w:val="24"/>
          <w:szCs w:val="24"/>
          <w:lang w:val="en-US"/>
        </w:rPr>
        <w:t>derzhavnogo</w:t>
      </w:r>
      <w:r w:rsidRPr="00102D08">
        <w:rPr>
          <w:rFonts w:ascii="Times New Roman" w:hAnsi="Times New Roman" w:cs="Times New Roman"/>
          <w:iCs/>
          <w:sz w:val="24"/>
          <w:szCs w:val="24"/>
        </w:rPr>
        <w:t>-</w:t>
      </w:r>
      <w:r w:rsidRPr="00102D08">
        <w:rPr>
          <w:rFonts w:ascii="Times New Roman" w:hAnsi="Times New Roman" w:cs="Times New Roman"/>
          <w:iCs/>
          <w:sz w:val="24"/>
          <w:szCs w:val="24"/>
          <w:lang w:val="en-US"/>
        </w:rPr>
        <w:t>nagljadu</w:t>
      </w:r>
      <w:r w:rsidRPr="00102D08">
        <w:rPr>
          <w:rFonts w:ascii="Times New Roman" w:hAnsi="Times New Roman" w:cs="Times New Roman"/>
          <w:iCs/>
          <w:sz w:val="24"/>
          <w:szCs w:val="24"/>
        </w:rPr>
        <w:t>-</w:t>
      </w:r>
      <w:r w:rsidRPr="00102D08">
        <w:rPr>
          <w:rFonts w:ascii="Times New Roman" w:hAnsi="Times New Roman" w:cs="Times New Roman"/>
          <w:iCs/>
          <w:sz w:val="24"/>
          <w:szCs w:val="24"/>
          <w:lang w:val="en-US"/>
        </w:rPr>
        <w:t>z</w:t>
      </w:r>
      <w:r w:rsidRPr="00102D08">
        <w:rPr>
          <w:rFonts w:ascii="Times New Roman" w:hAnsi="Times New Roman" w:cs="Times New Roman"/>
          <w:iCs/>
          <w:sz w:val="24"/>
          <w:szCs w:val="24"/>
        </w:rPr>
        <w:t>-</w:t>
      </w:r>
      <w:r w:rsidRPr="00102D08">
        <w:rPr>
          <w:rFonts w:ascii="Times New Roman" w:hAnsi="Times New Roman" w:cs="Times New Roman"/>
          <w:iCs/>
          <w:sz w:val="24"/>
          <w:szCs w:val="24"/>
          <w:lang w:val="en-US"/>
        </w:rPr>
        <w:t>nor</w:t>
      </w:r>
      <w:r w:rsidRPr="00102D08">
        <w:rPr>
          <w:rFonts w:ascii="Times New Roman" w:hAnsi="Times New Roman" w:cs="Times New Roman"/>
          <w:iCs/>
          <w:sz w:val="24"/>
          <w:szCs w:val="24"/>
        </w:rPr>
        <w:t>2770.</w:t>
      </w:r>
      <w:r w:rsidRPr="00102D08">
        <w:rPr>
          <w:rFonts w:ascii="Times New Roman" w:hAnsi="Times New Roman" w:cs="Times New Roman"/>
          <w:iCs/>
          <w:sz w:val="24"/>
          <w:szCs w:val="24"/>
          <w:lang w:val="en-US"/>
        </w:rPr>
        <w:t>html</w:t>
      </w:r>
    </w:p>
    <w:p w:rsidR="007A5B99" w:rsidRPr="00102D08" w:rsidRDefault="007A5B99" w:rsidP="007A5B99">
      <w:pPr>
        <w:pStyle w:val="a3"/>
        <w:numPr>
          <w:ilvl w:val="3"/>
          <w:numId w:val="26"/>
        </w:numPr>
        <w:spacing w:after="0" w:line="240" w:lineRule="auto"/>
        <w:ind w:left="0" w:firstLine="426"/>
        <w:jc w:val="both"/>
        <w:rPr>
          <w:rFonts w:ascii="Times New Roman" w:hAnsi="Times New Roman" w:cs="Times New Roman"/>
          <w:sz w:val="24"/>
          <w:szCs w:val="24"/>
        </w:rPr>
      </w:pPr>
      <w:r w:rsidRPr="00102D08">
        <w:rPr>
          <w:rFonts w:ascii="Times New Roman" w:hAnsi="Times New Roman" w:cs="Times New Roman"/>
          <w:sz w:val="24"/>
          <w:szCs w:val="24"/>
        </w:rPr>
        <w:t>НПАОП 0.00-8.24-05 «Перелік робіт з підвищеною небезпекою». Наказ Держнаглядохоронпраці від 26.01.2005 р. № 15.</w:t>
      </w:r>
      <w:r w:rsidRPr="00102D08">
        <w:rPr>
          <w:sz w:val="24"/>
          <w:szCs w:val="24"/>
        </w:rPr>
        <w:t xml:space="preserve"> </w:t>
      </w:r>
      <w:r w:rsidRPr="00102D08">
        <w:rPr>
          <w:rFonts w:ascii="Times New Roman" w:eastAsia="Times New Roman" w:hAnsi="Times New Roman" w:cs="Times New Roman"/>
          <w:bCs/>
          <w:sz w:val="24"/>
          <w:szCs w:val="24"/>
          <w:lang w:eastAsia="ru-RU"/>
        </w:rPr>
        <w:t>U</w:t>
      </w:r>
      <w:r w:rsidRPr="00102D08">
        <w:rPr>
          <w:rFonts w:ascii="Times New Roman" w:eastAsia="Times New Roman" w:hAnsi="Times New Roman" w:cs="Times New Roman"/>
          <w:bCs/>
          <w:sz w:val="24"/>
          <w:szCs w:val="24"/>
          <w:lang w:val="en-US" w:eastAsia="ru-RU"/>
        </w:rPr>
        <w:t>RL</w:t>
      </w:r>
      <w:r w:rsidRPr="00102D08">
        <w:rPr>
          <w:rFonts w:ascii="Times New Roman" w:eastAsia="Times New Roman" w:hAnsi="Times New Roman" w:cs="Times New Roman"/>
          <w:bCs/>
          <w:sz w:val="24"/>
          <w:szCs w:val="24"/>
          <w:lang w:eastAsia="ru-RU"/>
        </w:rPr>
        <w:t>:</w:t>
      </w:r>
      <w:r w:rsidRPr="00102D08">
        <w:rPr>
          <w:sz w:val="24"/>
          <w:szCs w:val="24"/>
        </w:rPr>
        <w:t xml:space="preserve"> </w:t>
      </w:r>
      <w:r w:rsidRPr="00102D08">
        <w:rPr>
          <w:rFonts w:ascii="Times New Roman" w:hAnsi="Times New Roman" w:cs="Times New Roman"/>
          <w:sz w:val="24"/>
          <w:szCs w:val="24"/>
          <w:lang w:val="en-US"/>
        </w:rPr>
        <w:t>http</w:t>
      </w:r>
      <w:r w:rsidRPr="00102D08">
        <w:rPr>
          <w:rFonts w:ascii="Times New Roman" w:hAnsi="Times New Roman" w:cs="Times New Roman"/>
          <w:sz w:val="24"/>
          <w:szCs w:val="24"/>
        </w:rPr>
        <w:t>://</w:t>
      </w:r>
      <w:r w:rsidRPr="00102D08">
        <w:rPr>
          <w:rFonts w:ascii="Times New Roman" w:hAnsi="Times New Roman" w:cs="Times New Roman"/>
          <w:sz w:val="24"/>
          <w:szCs w:val="24"/>
          <w:lang w:val="en-US"/>
        </w:rPr>
        <w:t>online</w:t>
      </w:r>
      <w:r w:rsidRPr="00102D08">
        <w:rPr>
          <w:rFonts w:ascii="Times New Roman" w:hAnsi="Times New Roman" w:cs="Times New Roman"/>
          <w:sz w:val="24"/>
          <w:szCs w:val="24"/>
        </w:rPr>
        <w:t>.</w:t>
      </w:r>
      <w:r w:rsidRPr="00102D08">
        <w:rPr>
          <w:rFonts w:ascii="Times New Roman" w:hAnsi="Times New Roman" w:cs="Times New Roman"/>
          <w:sz w:val="24"/>
          <w:szCs w:val="24"/>
          <w:lang w:val="en-US"/>
        </w:rPr>
        <w:t>budstandart</w:t>
      </w:r>
      <w:r w:rsidRPr="00102D08">
        <w:rPr>
          <w:rFonts w:ascii="Times New Roman" w:hAnsi="Times New Roman" w:cs="Times New Roman"/>
          <w:sz w:val="24"/>
          <w:szCs w:val="24"/>
        </w:rPr>
        <w:t>.</w:t>
      </w:r>
      <w:r w:rsidRPr="00102D08">
        <w:rPr>
          <w:rFonts w:ascii="Times New Roman" w:hAnsi="Times New Roman" w:cs="Times New Roman"/>
          <w:sz w:val="24"/>
          <w:szCs w:val="24"/>
          <w:lang w:val="en-US"/>
        </w:rPr>
        <w:t>com</w:t>
      </w:r>
      <w:r w:rsidRPr="00102D08">
        <w:rPr>
          <w:rFonts w:ascii="Times New Roman" w:hAnsi="Times New Roman" w:cs="Times New Roman"/>
          <w:sz w:val="24"/>
          <w:szCs w:val="24"/>
        </w:rPr>
        <w:t>/</w:t>
      </w:r>
      <w:r w:rsidRPr="00102D08">
        <w:rPr>
          <w:rFonts w:ascii="Times New Roman" w:hAnsi="Times New Roman" w:cs="Times New Roman"/>
          <w:sz w:val="24"/>
          <w:szCs w:val="24"/>
          <w:lang w:val="en-US"/>
        </w:rPr>
        <w:t>ru</w:t>
      </w:r>
      <w:r w:rsidRPr="00102D08">
        <w:rPr>
          <w:rFonts w:ascii="Times New Roman" w:hAnsi="Times New Roman" w:cs="Times New Roman"/>
          <w:sz w:val="24"/>
          <w:szCs w:val="24"/>
        </w:rPr>
        <w:t>/</w:t>
      </w:r>
      <w:r w:rsidRPr="00102D08">
        <w:rPr>
          <w:rFonts w:ascii="Times New Roman" w:hAnsi="Times New Roman" w:cs="Times New Roman"/>
          <w:sz w:val="24"/>
          <w:szCs w:val="24"/>
          <w:lang w:val="en-US"/>
        </w:rPr>
        <w:t>catalog</w:t>
      </w:r>
      <w:r w:rsidRPr="00102D08">
        <w:rPr>
          <w:rFonts w:ascii="Times New Roman" w:hAnsi="Times New Roman" w:cs="Times New Roman"/>
          <w:sz w:val="24"/>
          <w:szCs w:val="24"/>
        </w:rPr>
        <w:t>/</w:t>
      </w:r>
      <w:r w:rsidRPr="00102D08">
        <w:rPr>
          <w:rFonts w:ascii="Times New Roman" w:hAnsi="Times New Roman" w:cs="Times New Roman"/>
          <w:sz w:val="24"/>
          <w:szCs w:val="24"/>
          <w:lang w:val="en-US"/>
        </w:rPr>
        <w:t>doc</w:t>
      </w:r>
      <w:r w:rsidRPr="00102D08">
        <w:rPr>
          <w:rFonts w:ascii="Times New Roman" w:hAnsi="Times New Roman" w:cs="Times New Roman"/>
          <w:sz w:val="24"/>
          <w:szCs w:val="24"/>
        </w:rPr>
        <w:t>-</w:t>
      </w:r>
      <w:r w:rsidRPr="00102D08">
        <w:rPr>
          <w:rFonts w:ascii="Times New Roman" w:hAnsi="Times New Roman" w:cs="Times New Roman"/>
          <w:sz w:val="24"/>
          <w:szCs w:val="24"/>
          <w:lang w:val="en-US"/>
        </w:rPr>
        <w:t>page</w:t>
      </w:r>
      <w:r w:rsidRPr="00102D08">
        <w:rPr>
          <w:rFonts w:ascii="Times New Roman" w:hAnsi="Times New Roman" w:cs="Times New Roman"/>
          <w:sz w:val="24"/>
          <w:szCs w:val="24"/>
        </w:rPr>
        <w:t>?</w:t>
      </w:r>
      <w:r w:rsidRPr="00102D08">
        <w:rPr>
          <w:rFonts w:ascii="Times New Roman" w:hAnsi="Times New Roman" w:cs="Times New Roman"/>
          <w:sz w:val="24"/>
          <w:szCs w:val="24"/>
          <w:lang w:val="en-US"/>
        </w:rPr>
        <w:t>id</w:t>
      </w:r>
      <w:r w:rsidRPr="00102D08">
        <w:rPr>
          <w:rFonts w:ascii="Times New Roman" w:hAnsi="Times New Roman" w:cs="Times New Roman"/>
          <w:sz w:val="24"/>
          <w:szCs w:val="24"/>
        </w:rPr>
        <w:t>_</w:t>
      </w:r>
      <w:r w:rsidRPr="00102D08">
        <w:rPr>
          <w:rFonts w:ascii="Times New Roman" w:hAnsi="Times New Roman" w:cs="Times New Roman"/>
          <w:sz w:val="24"/>
          <w:szCs w:val="24"/>
          <w:lang w:val="en-US"/>
        </w:rPr>
        <w:t>doc</w:t>
      </w:r>
      <w:r w:rsidRPr="00102D08">
        <w:rPr>
          <w:rFonts w:ascii="Times New Roman" w:hAnsi="Times New Roman" w:cs="Times New Roman"/>
          <w:sz w:val="24"/>
          <w:szCs w:val="24"/>
        </w:rPr>
        <w:t>=28526</w:t>
      </w:r>
    </w:p>
    <w:p w:rsidR="007A5B99" w:rsidRPr="00102D08" w:rsidRDefault="007A5B99" w:rsidP="007A5B99">
      <w:pPr>
        <w:pStyle w:val="a3"/>
        <w:numPr>
          <w:ilvl w:val="3"/>
          <w:numId w:val="26"/>
        </w:numPr>
        <w:spacing w:after="0" w:line="240" w:lineRule="auto"/>
        <w:ind w:left="0" w:firstLine="426"/>
        <w:jc w:val="both"/>
        <w:rPr>
          <w:rFonts w:ascii="Times New Roman" w:hAnsi="Times New Roman" w:cs="Times New Roman"/>
          <w:sz w:val="24"/>
          <w:szCs w:val="24"/>
        </w:rPr>
      </w:pPr>
      <w:r w:rsidRPr="00102D08">
        <w:rPr>
          <w:rFonts w:ascii="Times New Roman" w:hAnsi="Times New Roman" w:cs="Times New Roman"/>
          <w:sz w:val="24"/>
          <w:szCs w:val="24"/>
        </w:rPr>
        <w:t>Перелік професій, виробництв та організацій, працівники яких підлягають обов’язковим профілактичним медичним оглядам. Постанова Кабінету Міністрів України від 23 травня 2001 р. № 559.</w:t>
      </w:r>
      <w:r w:rsidRPr="00102D08">
        <w:rPr>
          <w:sz w:val="24"/>
          <w:szCs w:val="24"/>
        </w:rPr>
        <w:t xml:space="preserve"> </w:t>
      </w:r>
      <w:r w:rsidRPr="00102D08">
        <w:rPr>
          <w:rFonts w:ascii="Times New Roman" w:eastAsia="Times New Roman" w:hAnsi="Times New Roman" w:cs="Times New Roman"/>
          <w:bCs/>
          <w:sz w:val="24"/>
          <w:szCs w:val="24"/>
          <w:lang w:eastAsia="ru-RU"/>
        </w:rPr>
        <w:t>U</w:t>
      </w:r>
      <w:r w:rsidRPr="00102D08">
        <w:rPr>
          <w:rFonts w:ascii="Times New Roman" w:eastAsia="Times New Roman" w:hAnsi="Times New Roman" w:cs="Times New Roman"/>
          <w:bCs/>
          <w:sz w:val="24"/>
          <w:szCs w:val="24"/>
          <w:lang w:val="en-US" w:eastAsia="ru-RU"/>
        </w:rPr>
        <w:t>RL</w:t>
      </w:r>
      <w:r w:rsidRPr="00102D08">
        <w:rPr>
          <w:rFonts w:ascii="Times New Roman" w:eastAsia="Times New Roman" w:hAnsi="Times New Roman" w:cs="Times New Roman"/>
          <w:bCs/>
          <w:sz w:val="24"/>
          <w:szCs w:val="24"/>
          <w:lang w:eastAsia="ru-RU"/>
        </w:rPr>
        <w:t>:</w:t>
      </w:r>
      <w:r w:rsidRPr="00102D08">
        <w:rPr>
          <w:sz w:val="24"/>
          <w:szCs w:val="24"/>
        </w:rPr>
        <w:t xml:space="preserve"> </w:t>
      </w:r>
      <w:r w:rsidRPr="00102D08">
        <w:rPr>
          <w:rFonts w:ascii="Times New Roman" w:hAnsi="Times New Roman" w:cs="Times New Roman"/>
          <w:sz w:val="24"/>
          <w:szCs w:val="24"/>
        </w:rPr>
        <w:t>https://zakon.rada.gov.ua/laws/show/559-2001-п</w:t>
      </w:r>
    </w:p>
    <w:p w:rsidR="007A5B99" w:rsidRPr="00102D08" w:rsidRDefault="007A5B99" w:rsidP="007A5B99">
      <w:pPr>
        <w:pStyle w:val="a3"/>
        <w:numPr>
          <w:ilvl w:val="3"/>
          <w:numId w:val="26"/>
        </w:numPr>
        <w:spacing w:after="0" w:line="240" w:lineRule="auto"/>
        <w:ind w:left="0" w:firstLine="426"/>
        <w:jc w:val="both"/>
        <w:rPr>
          <w:rFonts w:ascii="Times New Roman" w:hAnsi="Times New Roman" w:cs="Times New Roman"/>
          <w:sz w:val="24"/>
          <w:szCs w:val="24"/>
        </w:rPr>
      </w:pPr>
      <w:r w:rsidRPr="00102D08">
        <w:rPr>
          <w:rFonts w:ascii="Times New Roman" w:hAnsi="Times New Roman" w:cs="Times New Roman"/>
          <w:sz w:val="24"/>
          <w:szCs w:val="24"/>
        </w:rPr>
        <w:t>Перелік робіт, де є потреба у професійному доборі. Наказ МОЗ України та Держнаглядохоронпраці України від 23.09.1994 р. № 263/121.</w:t>
      </w:r>
      <w:r w:rsidRPr="00102D08">
        <w:rPr>
          <w:sz w:val="24"/>
          <w:szCs w:val="24"/>
        </w:rPr>
        <w:t xml:space="preserve"> </w:t>
      </w:r>
      <w:r w:rsidRPr="00102D08">
        <w:rPr>
          <w:rFonts w:ascii="Times New Roman" w:eastAsia="Times New Roman" w:hAnsi="Times New Roman" w:cs="Times New Roman"/>
          <w:bCs/>
          <w:sz w:val="24"/>
          <w:szCs w:val="24"/>
          <w:lang w:eastAsia="ru-RU"/>
        </w:rPr>
        <w:t>U</w:t>
      </w:r>
      <w:r w:rsidRPr="00102D08">
        <w:rPr>
          <w:rFonts w:ascii="Times New Roman" w:eastAsia="Times New Roman" w:hAnsi="Times New Roman" w:cs="Times New Roman"/>
          <w:bCs/>
          <w:sz w:val="24"/>
          <w:szCs w:val="24"/>
          <w:lang w:val="en-US" w:eastAsia="ru-RU"/>
        </w:rPr>
        <w:t>RL</w:t>
      </w:r>
      <w:r w:rsidRPr="00102D08">
        <w:rPr>
          <w:rFonts w:ascii="Times New Roman" w:eastAsia="Times New Roman" w:hAnsi="Times New Roman" w:cs="Times New Roman"/>
          <w:bCs/>
          <w:sz w:val="24"/>
          <w:szCs w:val="24"/>
          <w:lang w:eastAsia="ru-RU"/>
        </w:rPr>
        <w:t>:</w:t>
      </w:r>
      <w:r w:rsidRPr="00102D08">
        <w:rPr>
          <w:sz w:val="24"/>
          <w:szCs w:val="24"/>
        </w:rPr>
        <w:t xml:space="preserve"> </w:t>
      </w:r>
      <w:r w:rsidRPr="00102D08">
        <w:rPr>
          <w:rFonts w:ascii="Times New Roman" w:hAnsi="Times New Roman" w:cs="Times New Roman"/>
          <w:sz w:val="24"/>
          <w:szCs w:val="24"/>
        </w:rPr>
        <w:t>https://zakon.rada.gov.ua/laws/show/z0018-95</w:t>
      </w:r>
    </w:p>
    <w:p w:rsidR="007A5B99" w:rsidRPr="00102D08" w:rsidRDefault="007A5B99" w:rsidP="007A5B99">
      <w:pPr>
        <w:pStyle w:val="a3"/>
        <w:numPr>
          <w:ilvl w:val="3"/>
          <w:numId w:val="26"/>
        </w:numPr>
        <w:suppressAutoHyphens/>
        <w:spacing w:after="0" w:line="240" w:lineRule="auto"/>
        <w:ind w:left="0" w:firstLine="426"/>
        <w:jc w:val="both"/>
        <w:rPr>
          <w:rFonts w:ascii="Times New Roman" w:hAnsi="Times New Roman" w:cs="Times New Roman"/>
          <w:iCs/>
          <w:sz w:val="24"/>
          <w:szCs w:val="24"/>
        </w:rPr>
      </w:pPr>
      <w:r w:rsidRPr="00102D08">
        <w:rPr>
          <w:rFonts w:ascii="Times New Roman" w:hAnsi="Times New Roman" w:cs="Times New Roman"/>
          <w:bCs/>
          <w:sz w:val="24"/>
          <w:szCs w:val="24"/>
        </w:rPr>
        <w:t>Планування дій на випадок надзвичайних ситуацій в архіві: інструкція /уклад.: О.П.Володіна, Н.М.Христова. – К., 2009. – 27 с. U</w:t>
      </w:r>
      <w:r w:rsidRPr="00102D08">
        <w:rPr>
          <w:rFonts w:ascii="Times New Roman" w:hAnsi="Times New Roman" w:cs="Times New Roman"/>
          <w:bCs/>
          <w:sz w:val="24"/>
          <w:szCs w:val="24"/>
          <w:lang w:val="pl-PL"/>
        </w:rPr>
        <w:t>RL</w:t>
      </w:r>
      <w:r w:rsidRPr="00102D08">
        <w:rPr>
          <w:rFonts w:ascii="Times New Roman" w:hAnsi="Times New Roman" w:cs="Times New Roman"/>
          <w:bCs/>
          <w:sz w:val="24"/>
          <w:szCs w:val="24"/>
        </w:rPr>
        <w:t xml:space="preserve">: </w:t>
      </w:r>
      <w:hyperlink r:id="rId22" w:history="1">
        <w:r w:rsidRPr="00102D08">
          <w:rPr>
            <w:rStyle w:val="a5"/>
            <w:rFonts w:ascii="Times New Roman" w:hAnsi="Times New Roman" w:cs="Times New Roman"/>
            <w:bCs/>
            <w:color w:val="auto"/>
            <w:sz w:val="24"/>
            <w:szCs w:val="24"/>
            <w:u w:val="none"/>
          </w:rPr>
          <w:t>https://www.archives.gov.ua/Archives/IASD/Instrukciya.pdf</w:t>
        </w:r>
      </w:hyperlink>
    </w:p>
    <w:p w:rsidR="007A5B99" w:rsidRPr="00102D08" w:rsidRDefault="007A5B99" w:rsidP="007A5B99">
      <w:pPr>
        <w:pStyle w:val="a3"/>
        <w:numPr>
          <w:ilvl w:val="3"/>
          <w:numId w:val="26"/>
        </w:numPr>
        <w:suppressAutoHyphens/>
        <w:spacing w:after="0" w:line="240" w:lineRule="auto"/>
        <w:ind w:left="0" w:firstLine="426"/>
        <w:jc w:val="both"/>
        <w:rPr>
          <w:rStyle w:val="rvts23"/>
          <w:rFonts w:ascii="Times New Roman" w:hAnsi="Times New Roman" w:cs="Times New Roman"/>
          <w:iCs/>
          <w:sz w:val="24"/>
          <w:szCs w:val="24"/>
        </w:rPr>
      </w:pPr>
      <w:r w:rsidRPr="00102D08">
        <w:rPr>
          <w:rStyle w:val="rvts23"/>
          <w:rFonts w:ascii="Times New Roman" w:hAnsi="Times New Roman" w:cs="Times New Roman"/>
          <w:bCs/>
          <w:sz w:val="24"/>
          <w:szCs w:val="24"/>
          <w:shd w:val="clear" w:color="auto" w:fill="FFFFFF"/>
        </w:rPr>
        <w:lastRenderedPageBreak/>
        <w:t>Положення про умови зберігання документів Національного архівного фонду.</w:t>
      </w:r>
      <w:r w:rsidRPr="00102D08">
        <w:rPr>
          <w:rFonts w:ascii="Times New Roman" w:hAnsi="Times New Roman" w:cs="Times New Roman"/>
          <w:sz w:val="24"/>
          <w:szCs w:val="24"/>
        </w:rPr>
        <w:t xml:space="preserve"> </w:t>
      </w:r>
      <w:r w:rsidRPr="00102D08">
        <w:rPr>
          <w:rFonts w:ascii="Times New Roman" w:hAnsi="Times New Roman" w:cs="Times New Roman"/>
          <w:bCs/>
          <w:sz w:val="24"/>
          <w:szCs w:val="24"/>
        </w:rPr>
        <w:t>U</w:t>
      </w:r>
      <w:r w:rsidRPr="00102D08">
        <w:rPr>
          <w:rFonts w:ascii="Times New Roman" w:hAnsi="Times New Roman" w:cs="Times New Roman"/>
          <w:bCs/>
          <w:sz w:val="24"/>
          <w:szCs w:val="24"/>
          <w:lang w:val="pl-PL"/>
        </w:rPr>
        <w:t>RL</w:t>
      </w:r>
      <w:r w:rsidRPr="00102D08">
        <w:rPr>
          <w:rFonts w:ascii="Times New Roman" w:hAnsi="Times New Roman" w:cs="Times New Roman"/>
          <w:bCs/>
          <w:sz w:val="24"/>
          <w:szCs w:val="24"/>
        </w:rPr>
        <w:t xml:space="preserve">: </w:t>
      </w:r>
      <w:hyperlink r:id="rId23" w:history="1">
        <w:r w:rsidRPr="00102D08">
          <w:rPr>
            <w:rStyle w:val="a5"/>
            <w:rFonts w:ascii="Times New Roman" w:hAnsi="Times New Roman" w:cs="Times New Roman"/>
            <w:bCs/>
            <w:color w:val="auto"/>
            <w:sz w:val="24"/>
            <w:szCs w:val="24"/>
            <w:u w:val="none"/>
            <w:shd w:val="clear" w:color="auto" w:fill="FFFFFF"/>
          </w:rPr>
          <w:t>https://zakon.rada.gov.ua/laws/show/z0250-15</w:t>
        </w:r>
      </w:hyperlink>
    </w:p>
    <w:p w:rsidR="007A5B99" w:rsidRPr="00102D08" w:rsidRDefault="007A5B99" w:rsidP="007A5B99">
      <w:pPr>
        <w:pStyle w:val="a3"/>
        <w:numPr>
          <w:ilvl w:val="3"/>
          <w:numId w:val="26"/>
        </w:numPr>
        <w:suppressAutoHyphens/>
        <w:spacing w:after="0" w:line="240" w:lineRule="auto"/>
        <w:ind w:left="0" w:firstLine="426"/>
        <w:jc w:val="both"/>
        <w:rPr>
          <w:rFonts w:ascii="Times New Roman" w:hAnsi="Times New Roman" w:cs="Times New Roman"/>
          <w:iCs/>
          <w:sz w:val="24"/>
          <w:szCs w:val="24"/>
        </w:rPr>
      </w:pPr>
      <w:r w:rsidRPr="00102D08">
        <w:rPr>
          <w:rFonts w:ascii="Times New Roman" w:hAnsi="Times New Roman" w:cs="Times New Roman"/>
          <w:sz w:val="24"/>
          <w:szCs w:val="24"/>
        </w:rPr>
        <w:t xml:space="preserve">Порядок доступу до приміщень і на територію державних архівних установ, затверджений наказом Міністерства юстиції України від 11.07.2014 № 1117/5 </w:t>
      </w:r>
      <w:r w:rsidRPr="00102D08">
        <w:rPr>
          <w:rFonts w:ascii="Times New Roman" w:hAnsi="Times New Roman" w:cs="Times New Roman"/>
          <w:bCs/>
          <w:sz w:val="24"/>
          <w:szCs w:val="24"/>
        </w:rPr>
        <w:t>U</w:t>
      </w:r>
      <w:r w:rsidRPr="00102D08">
        <w:rPr>
          <w:rFonts w:ascii="Times New Roman" w:hAnsi="Times New Roman" w:cs="Times New Roman"/>
          <w:bCs/>
          <w:sz w:val="24"/>
          <w:szCs w:val="24"/>
          <w:lang w:val="pl-PL"/>
        </w:rPr>
        <w:t>RL</w:t>
      </w:r>
      <w:r w:rsidRPr="00102D08">
        <w:rPr>
          <w:rFonts w:ascii="Times New Roman" w:hAnsi="Times New Roman" w:cs="Times New Roman"/>
          <w:bCs/>
          <w:sz w:val="24"/>
          <w:szCs w:val="24"/>
        </w:rPr>
        <w:t xml:space="preserve">: </w:t>
      </w:r>
      <w:hyperlink r:id="rId24" w:history="1">
        <w:r w:rsidRPr="00102D08">
          <w:rPr>
            <w:rStyle w:val="a5"/>
            <w:rFonts w:ascii="Times New Roman" w:hAnsi="Times New Roman" w:cs="Times New Roman"/>
            <w:bCs/>
            <w:color w:val="auto"/>
            <w:sz w:val="24"/>
            <w:szCs w:val="24"/>
            <w:u w:val="none"/>
          </w:rPr>
          <w:t>https://zakon.rada.gov.ua/laws/show/z0810-14</w:t>
        </w:r>
      </w:hyperlink>
    </w:p>
    <w:p w:rsidR="007A5B99" w:rsidRPr="00102D08" w:rsidRDefault="007A5B99" w:rsidP="007A5B99">
      <w:pPr>
        <w:pStyle w:val="a3"/>
        <w:numPr>
          <w:ilvl w:val="3"/>
          <w:numId w:val="26"/>
        </w:numPr>
        <w:suppressAutoHyphens/>
        <w:spacing w:after="0" w:line="240" w:lineRule="auto"/>
        <w:ind w:left="0" w:firstLine="426"/>
        <w:jc w:val="both"/>
        <w:rPr>
          <w:rFonts w:ascii="Times New Roman" w:hAnsi="Times New Roman" w:cs="Times New Roman"/>
          <w:iCs/>
          <w:sz w:val="24"/>
          <w:szCs w:val="24"/>
        </w:rPr>
      </w:pPr>
      <w:r w:rsidRPr="00102D08">
        <w:rPr>
          <w:rFonts w:ascii="Times New Roman" w:hAnsi="Times New Roman" w:cs="Times New Roman"/>
          <w:iCs/>
          <w:sz w:val="24"/>
          <w:szCs w:val="24"/>
        </w:rPr>
        <w:t>Постанова Кабінету Міністрів України від 25.08.2004 р.№ 1112 «Деякі питання розслідування та ведення обліку нещасних випадків, професійних захворювань і аварій на виробництві».</w:t>
      </w:r>
      <w:r w:rsidRPr="00102D08">
        <w:rPr>
          <w:sz w:val="24"/>
          <w:szCs w:val="24"/>
        </w:rPr>
        <w:t xml:space="preserve"> </w:t>
      </w:r>
      <w:r w:rsidRPr="00102D08">
        <w:rPr>
          <w:rFonts w:ascii="Times New Roman" w:eastAsia="Times New Roman" w:hAnsi="Times New Roman" w:cs="Times New Roman"/>
          <w:bCs/>
          <w:sz w:val="24"/>
          <w:szCs w:val="24"/>
          <w:lang w:eastAsia="ru-RU"/>
        </w:rPr>
        <w:t>U</w:t>
      </w:r>
      <w:r w:rsidRPr="00102D08">
        <w:rPr>
          <w:rFonts w:ascii="Times New Roman" w:eastAsia="Times New Roman" w:hAnsi="Times New Roman" w:cs="Times New Roman"/>
          <w:bCs/>
          <w:sz w:val="24"/>
          <w:szCs w:val="24"/>
          <w:lang w:val="en-US" w:eastAsia="ru-RU"/>
        </w:rPr>
        <w:t>RL</w:t>
      </w:r>
      <w:r w:rsidRPr="00102D08">
        <w:rPr>
          <w:rFonts w:ascii="Times New Roman" w:eastAsia="Times New Roman" w:hAnsi="Times New Roman" w:cs="Times New Roman"/>
          <w:bCs/>
          <w:sz w:val="24"/>
          <w:szCs w:val="24"/>
          <w:lang w:eastAsia="ru-RU"/>
        </w:rPr>
        <w:t>:</w:t>
      </w:r>
      <w:r w:rsidRPr="00102D08">
        <w:rPr>
          <w:sz w:val="24"/>
          <w:szCs w:val="24"/>
        </w:rPr>
        <w:t xml:space="preserve"> </w:t>
      </w:r>
      <w:hyperlink r:id="rId25" w:history="1">
        <w:r w:rsidRPr="00102D08">
          <w:rPr>
            <w:rStyle w:val="a5"/>
            <w:rFonts w:ascii="Times New Roman" w:hAnsi="Times New Roman" w:cs="Times New Roman"/>
            <w:iCs/>
            <w:color w:val="auto"/>
            <w:sz w:val="24"/>
            <w:szCs w:val="24"/>
            <w:u w:val="none"/>
            <w:lang w:val="en-US"/>
          </w:rPr>
          <w:t>https</w:t>
        </w:r>
        <w:r w:rsidRPr="00102D08">
          <w:rPr>
            <w:rStyle w:val="a5"/>
            <w:rFonts w:ascii="Times New Roman" w:hAnsi="Times New Roman" w:cs="Times New Roman"/>
            <w:iCs/>
            <w:color w:val="auto"/>
            <w:sz w:val="24"/>
            <w:szCs w:val="24"/>
            <w:u w:val="none"/>
          </w:rPr>
          <w:t>://</w:t>
        </w:r>
        <w:r w:rsidRPr="00102D08">
          <w:rPr>
            <w:rStyle w:val="a5"/>
            <w:rFonts w:ascii="Times New Roman" w:hAnsi="Times New Roman" w:cs="Times New Roman"/>
            <w:iCs/>
            <w:color w:val="auto"/>
            <w:sz w:val="24"/>
            <w:szCs w:val="24"/>
            <w:u w:val="none"/>
            <w:lang w:val="en-US"/>
          </w:rPr>
          <w:t>zakon</w:t>
        </w:r>
        <w:r w:rsidRPr="00102D08">
          <w:rPr>
            <w:rStyle w:val="a5"/>
            <w:rFonts w:ascii="Times New Roman" w:hAnsi="Times New Roman" w:cs="Times New Roman"/>
            <w:iCs/>
            <w:color w:val="auto"/>
            <w:sz w:val="24"/>
            <w:szCs w:val="24"/>
            <w:u w:val="none"/>
          </w:rPr>
          <w:t>.</w:t>
        </w:r>
        <w:r w:rsidRPr="00102D08">
          <w:rPr>
            <w:rStyle w:val="a5"/>
            <w:rFonts w:ascii="Times New Roman" w:hAnsi="Times New Roman" w:cs="Times New Roman"/>
            <w:iCs/>
            <w:color w:val="auto"/>
            <w:sz w:val="24"/>
            <w:szCs w:val="24"/>
            <w:u w:val="none"/>
            <w:lang w:val="en-US"/>
          </w:rPr>
          <w:t>rada</w:t>
        </w:r>
        <w:r w:rsidRPr="00102D08">
          <w:rPr>
            <w:rStyle w:val="a5"/>
            <w:rFonts w:ascii="Times New Roman" w:hAnsi="Times New Roman" w:cs="Times New Roman"/>
            <w:iCs/>
            <w:color w:val="auto"/>
            <w:sz w:val="24"/>
            <w:szCs w:val="24"/>
            <w:u w:val="none"/>
          </w:rPr>
          <w:t>.</w:t>
        </w:r>
        <w:r w:rsidRPr="00102D08">
          <w:rPr>
            <w:rStyle w:val="a5"/>
            <w:rFonts w:ascii="Times New Roman" w:hAnsi="Times New Roman" w:cs="Times New Roman"/>
            <w:iCs/>
            <w:color w:val="auto"/>
            <w:sz w:val="24"/>
            <w:szCs w:val="24"/>
            <w:u w:val="none"/>
            <w:lang w:val="en-US"/>
          </w:rPr>
          <w:t>gov</w:t>
        </w:r>
        <w:r w:rsidRPr="00102D08">
          <w:rPr>
            <w:rStyle w:val="a5"/>
            <w:rFonts w:ascii="Times New Roman" w:hAnsi="Times New Roman" w:cs="Times New Roman"/>
            <w:iCs/>
            <w:color w:val="auto"/>
            <w:sz w:val="24"/>
            <w:szCs w:val="24"/>
            <w:u w:val="none"/>
          </w:rPr>
          <w:t>.</w:t>
        </w:r>
        <w:r w:rsidRPr="00102D08">
          <w:rPr>
            <w:rStyle w:val="a5"/>
            <w:rFonts w:ascii="Times New Roman" w:hAnsi="Times New Roman" w:cs="Times New Roman"/>
            <w:iCs/>
            <w:color w:val="auto"/>
            <w:sz w:val="24"/>
            <w:szCs w:val="24"/>
            <w:u w:val="none"/>
            <w:lang w:val="en-US"/>
          </w:rPr>
          <w:t>ua</w:t>
        </w:r>
        <w:r w:rsidRPr="00102D08">
          <w:rPr>
            <w:rStyle w:val="a5"/>
            <w:rFonts w:ascii="Times New Roman" w:hAnsi="Times New Roman" w:cs="Times New Roman"/>
            <w:iCs/>
            <w:color w:val="auto"/>
            <w:sz w:val="24"/>
            <w:szCs w:val="24"/>
            <w:u w:val="none"/>
          </w:rPr>
          <w:t>/</w:t>
        </w:r>
        <w:r w:rsidRPr="00102D08">
          <w:rPr>
            <w:rStyle w:val="a5"/>
            <w:rFonts w:ascii="Times New Roman" w:hAnsi="Times New Roman" w:cs="Times New Roman"/>
            <w:iCs/>
            <w:color w:val="auto"/>
            <w:sz w:val="24"/>
            <w:szCs w:val="24"/>
            <w:u w:val="none"/>
            <w:lang w:val="en-US"/>
          </w:rPr>
          <w:t>laws</w:t>
        </w:r>
        <w:r w:rsidRPr="00102D08">
          <w:rPr>
            <w:rStyle w:val="a5"/>
            <w:rFonts w:ascii="Times New Roman" w:hAnsi="Times New Roman" w:cs="Times New Roman"/>
            <w:iCs/>
            <w:color w:val="auto"/>
            <w:sz w:val="24"/>
            <w:szCs w:val="24"/>
            <w:u w:val="none"/>
          </w:rPr>
          <w:t>/</w:t>
        </w:r>
        <w:r w:rsidRPr="00102D08">
          <w:rPr>
            <w:rStyle w:val="a5"/>
            <w:rFonts w:ascii="Times New Roman" w:hAnsi="Times New Roman" w:cs="Times New Roman"/>
            <w:iCs/>
            <w:color w:val="auto"/>
            <w:sz w:val="24"/>
            <w:szCs w:val="24"/>
            <w:u w:val="none"/>
            <w:lang w:val="en-US"/>
          </w:rPr>
          <w:t>show</w:t>
        </w:r>
        <w:r w:rsidRPr="00102D08">
          <w:rPr>
            <w:rStyle w:val="a5"/>
            <w:rFonts w:ascii="Times New Roman" w:hAnsi="Times New Roman" w:cs="Times New Roman"/>
            <w:iCs/>
            <w:color w:val="auto"/>
            <w:sz w:val="24"/>
            <w:szCs w:val="24"/>
            <w:u w:val="none"/>
          </w:rPr>
          <w:t>/1112-2004-п</w:t>
        </w:r>
      </w:hyperlink>
    </w:p>
    <w:p w:rsidR="007A5B99" w:rsidRPr="00102D08" w:rsidRDefault="007A5B99" w:rsidP="007A5B99">
      <w:pPr>
        <w:pStyle w:val="a3"/>
        <w:numPr>
          <w:ilvl w:val="3"/>
          <w:numId w:val="26"/>
        </w:numPr>
        <w:suppressAutoHyphens/>
        <w:spacing w:after="0" w:line="240" w:lineRule="auto"/>
        <w:ind w:left="0" w:firstLine="426"/>
        <w:jc w:val="both"/>
        <w:rPr>
          <w:rFonts w:ascii="Times New Roman" w:hAnsi="Times New Roman" w:cs="Times New Roman"/>
          <w:iCs/>
          <w:sz w:val="24"/>
          <w:szCs w:val="24"/>
        </w:rPr>
      </w:pPr>
      <w:r w:rsidRPr="00102D08">
        <w:rPr>
          <w:rFonts w:ascii="Times New Roman" w:hAnsi="Times New Roman" w:cs="Times New Roman"/>
          <w:sz w:val="24"/>
          <w:szCs w:val="24"/>
        </w:rPr>
        <w:t>Правила охорони праці в архівних установах, затверджені наказом Міністерства соціальної політики України від 18.04.2017 №</w:t>
      </w:r>
      <w:r w:rsidRPr="00102D08">
        <w:rPr>
          <w:rFonts w:ascii="Times New Roman" w:hAnsi="Times New Roman" w:cs="Times New Roman"/>
          <w:sz w:val="24"/>
          <w:szCs w:val="24"/>
          <w:lang w:val="pl-PL"/>
        </w:rPr>
        <w:t> </w:t>
      </w:r>
      <w:r w:rsidRPr="00102D08">
        <w:rPr>
          <w:rFonts w:ascii="Times New Roman" w:hAnsi="Times New Roman" w:cs="Times New Roman"/>
          <w:sz w:val="24"/>
          <w:szCs w:val="24"/>
        </w:rPr>
        <w:t>634 U</w:t>
      </w:r>
      <w:r w:rsidRPr="00102D08">
        <w:rPr>
          <w:rFonts w:ascii="Times New Roman" w:hAnsi="Times New Roman" w:cs="Times New Roman"/>
          <w:sz w:val="24"/>
          <w:szCs w:val="24"/>
          <w:lang w:val="en-US"/>
        </w:rPr>
        <w:t>RL</w:t>
      </w:r>
      <w:r w:rsidRPr="00102D08">
        <w:rPr>
          <w:rFonts w:ascii="Times New Roman" w:hAnsi="Times New Roman" w:cs="Times New Roman"/>
          <w:sz w:val="24"/>
          <w:szCs w:val="24"/>
        </w:rPr>
        <w:t xml:space="preserve">: </w:t>
      </w:r>
      <w:hyperlink r:id="rId26" w:history="1">
        <w:r w:rsidRPr="00102D08">
          <w:rPr>
            <w:rStyle w:val="a5"/>
            <w:rFonts w:ascii="Times New Roman" w:hAnsi="Times New Roman" w:cs="Times New Roman"/>
            <w:color w:val="auto"/>
            <w:sz w:val="24"/>
            <w:szCs w:val="24"/>
            <w:u w:val="none"/>
            <w:lang w:val="en-US"/>
          </w:rPr>
          <w:t>https</w:t>
        </w:r>
        <w:r w:rsidRPr="00102D08">
          <w:rPr>
            <w:rStyle w:val="a5"/>
            <w:rFonts w:ascii="Times New Roman" w:hAnsi="Times New Roman" w:cs="Times New Roman"/>
            <w:color w:val="auto"/>
            <w:sz w:val="24"/>
            <w:szCs w:val="24"/>
            <w:u w:val="none"/>
          </w:rPr>
          <w:t>://</w:t>
        </w:r>
        <w:r w:rsidRPr="00102D08">
          <w:rPr>
            <w:rStyle w:val="a5"/>
            <w:rFonts w:ascii="Times New Roman" w:hAnsi="Times New Roman" w:cs="Times New Roman"/>
            <w:color w:val="auto"/>
            <w:sz w:val="24"/>
            <w:szCs w:val="24"/>
            <w:u w:val="none"/>
            <w:lang w:val="en-US"/>
          </w:rPr>
          <w:t>zakon</w:t>
        </w:r>
        <w:r w:rsidRPr="00102D08">
          <w:rPr>
            <w:rStyle w:val="a5"/>
            <w:rFonts w:ascii="Times New Roman" w:hAnsi="Times New Roman" w:cs="Times New Roman"/>
            <w:color w:val="auto"/>
            <w:sz w:val="24"/>
            <w:szCs w:val="24"/>
            <w:u w:val="none"/>
          </w:rPr>
          <w:t>5.</w:t>
        </w:r>
        <w:r w:rsidRPr="00102D08">
          <w:rPr>
            <w:rStyle w:val="a5"/>
            <w:rFonts w:ascii="Times New Roman" w:hAnsi="Times New Roman" w:cs="Times New Roman"/>
            <w:color w:val="auto"/>
            <w:sz w:val="24"/>
            <w:szCs w:val="24"/>
            <w:u w:val="none"/>
            <w:lang w:val="en-US"/>
          </w:rPr>
          <w:t>rada</w:t>
        </w:r>
        <w:r w:rsidRPr="00102D08">
          <w:rPr>
            <w:rStyle w:val="a5"/>
            <w:rFonts w:ascii="Times New Roman" w:hAnsi="Times New Roman" w:cs="Times New Roman"/>
            <w:color w:val="auto"/>
            <w:sz w:val="24"/>
            <w:szCs w:val="24"/>
            <w:u w:val="none"/>
          </w:rPr>
          <w:t>.</w:t>
        </w:r>
        <w:r w:rsidRPr="00102D08">
          <w:rPr>
            <w:rStyle w:val="a5"/>
            <w:rFonts w:ascii="Times New Roman" w:hAnsi="Times New Roman" w:cs="Times New Roman"/>
            <w:color w:val="auto"/>
            <w:sz w:val="24"/>
            <w:szCs w:val="24"/>
            <w:u w:val="none"/>
            <w:lang w:val="en-US"/>
          </w:rPr>
          <w:t>gov</w:t>
        </w:r>
        <w:r w:rsidRPr="00102D08">
          <w:rPr>
            <w:rStyle w:val="a5"/>
            <w:rFonts w:ascii="Times New Roman" w:hAnsi="Times New Roman" w:cs="Times New Roman"/>
            <w:color w:val="auto"/>
            <w:sz w:val="24"/>
            <w:szCs w:val="24"/>
            <w:u w:val="none"/>
          </w:rPr>
          <w:t>.</w:t>
        </w:r>
        <w:r w:rsidRPr="00102D08">
          <w:rPr>
            <w:rStyle w:val="a5"/>
            <w:rFonts w:ascii="Times New Roman" w:hAnsi="Times New Roman" w:cs="Times New Roman"/>
            <w:color w:val="auto"/>
            <w:sz w:val="24"/>
            <w:szCs w:val="24"/>
            <w:u w:val="none"/>
            <w:lang w:val="en-US"/>
          </w:rPr>
          <w:t>ua</w:t>
        </w:r>
        <w:r w:rsidRPr="00102D08">
          <w:rPr>
            <w:rStyle w:val="a5"/>
            <w:rFonts w:ascii="Times New Roman" w:hAnsi="Times New Roman" w:cs="Times New Roman"/>
            <w:color w:val="auto"/>
            <w:sz w:val="24"/>
            <w:szCs w:val="24"/>
            <w:u w:val="none"/>
          </w:rPr>
          <w:t>/</w:t>
        </w:r>
        <w:r w:rsidRPr="00102D08">
          <w:rPr>
            <w:rStyle w:val="a5"/>
            <w:rFonts w:ascii="Times New Roman" w:hAnsi="Times New Roman" w:cs="Times New Roman"/>
            <w:color w:val="auto"/>
            <w:sz w:val="24"/>
            <w:szCs w:val="24"/>
            <w:u w:val="none"/>
            <w:lang w:val="en-US"/>
          </w:rPr>
          <w:t>laws</w:t>
        </w:r>
        <w:r w:rsidRPr="00102D08">
          <w:rPr>
            <w:rStyle w:val="a5"/>
            <w:rFonts w:ascii="Times New Roman" w:hAnsi="Times New Roman" w:cs="Times New Roman"/>
            <w:color w:val="auto"/>
            <w:sz w:val="24"/>
            <w:szCs w:val="24"/>
            <w:u w:val="none"/>
          </w:rPr>
          <w:t>/</w:t>
        </w:r>
        <w:r w:rsidRPr="00102D08">
          <w:rPr>
            <w:rStyle w:val="a5"/>
            <w:rFonts w:ascii="Times New Roman" w:hAnsi="Times New Roman" w:cs="Times New Roman"/>
            <w:color w:val="auto"/>
            <w:sz w:val="24"/>
            <w:szCs w:val="24"/>
            <w:u w:val="none"/>
            <w:lang w:val="en-US"/>
          </w:rPr>
          <w:t>show</w:t>
        </w:r>
        <w:r w:rsidRPr="00102D08">
          <w:rPr>
            <w:rStyle w:val="a5"/>
            <w:rFonts w:ascii="Times New Roman" w:hAnsi="Times New Roman" w:cs="Times New Roman"/>
            <w:color w:val="auto"/>
            <w:sz w:val="24"/>
            <w:szCs w:val="24"/>
            <w:u w:val="none"/>
          </w:rPr>
          <w:t>/</w:t>
        </w:r>
        <w:r w:rsidRPr="00102D08">
          <w:rPr>
            <w:rStyle w:val="a5"/>
            <w:rFonts w:ascii="Times New Roman" w:hAnsi="Times New Roman" w:cs="Times New Roman"/>
            <w:color w:val="auto"/>
            <w:sz w:val="24"/>
            <w:szCs w:val="24"/>
            <w:u w:val="none"/>
            <w:lang w:val="en-US"/>
          </w:rPr>
          <w:t>z</w:t>
        </w:r>
        <w:r w:rsidRPr="00102D08">
          <w:rPr>
            <w:rStyle w:val="a5"/>
            <w:rFonts w:ascii="Times New Roman" w:hAnsi="Times New Roman" w:cs="Times New Roman"/>
            <w:color w:val="auto"/>
            <w:sz w:val="24"/>
            <w:szCs w:val="24"/>
            <w:u w:val="none"/>
          </w:rPr>
          <w:t>0870-17</w:t>
        </w:r>
      </w:hyperlink>
    </w:p>
    <w:p w:rsidR="007A5B99" w:rsidRPr="00102D08" w:rsidRDefault="007A5B99" w:rsidP="007A5B99">
      <w:pPr>
        <w:pStyle w:val="a3"/>
        <w:numPr>
          <w:ilvl w:val="3"/>
          <w:numId w:val="26"/>
        </w:numPr>
        <w:suppressAutoHyphens/>
        <w:spacing w:after="0" w:line="240" w:lineRule="auto"/>
        <w:ind w:left="0" w:firstLine="426"/>
        <w:jc w:val="both"/>
        <w:rPr>
          <w:rFonts w:ascii="Times New Roman" w:hAnsi="Times New Roman" w:cs="Times New Roman"/>
          <w:iCs/>
          <w:sz w:val="24"/>
          <w:szCs w:val="24"/>
        </w:rPr>
      </w:pPr>
      <w:r w:rsidRPr="00102D08">
        <w:rPr>
          <w:rFonts w:ascii="Times New Roman" w:eastAsia="Times New Roman" w:hAnsi="Times New Roman" w:cs="Times New Roman"/>
          <w:sz w:val="24"/>
          <w:szCs w:val="24"/>
          <w:lang w:eastAsia="ru-RU"/>
        </w:rPr>
        <w:t xml:space="preserve">Правила пожежної безпеки для архівних установ України, затверджені наказом Міністерства юстиції України від 27.11.2017 № 3790/5 </w:t>
      </w:r>
      <w:r w:rsidRPr="00102D08">
        <w:rPr>
          <w:rFonts w:ascii="Times New Roman" w:hAnsi="Times New Roman" w:cs="Times New Roman"/>
          <w:bCs/>
          <w:sz w:val="24"/>
          <w:szCs w:val="24"/>
        </w:rPr>
        <w:t>U</w:t>
      </w:r>
      <w:r w:rsidRPr="00102D08">
        <w:rPr>
          <w:rFonts w:ascii="Times New Roman" w:hAnsi="Times New Roman" w:cs="Times New Roman"/>
          <w:bCs/>
          <w:sz w:val="24"/>
          <w:szCs w:val="24"/>
          <w:lang w:val="pl-PL"/>
        </w:rPr>
        <w:t>RL</w:t>
      </w:r>
      <w:r w:rsidRPr="00102D08">
        <w:rPr>
          <w:rFonts w:ascii="Times New Roman" w:hAnsi="Times New Roman" w:cs="Times New Roman"/>
          <w:bCs/>
          <w:sz w:val="24"/>
          <w:szCs w:val="24"/>
        </w:rPr>
        <w:t xml:space="preserve">: </w:t>
      </w:r>
      <w:hyperlink r:id="rId27" w:history="1">
        <w:r w:rsidRPr="00102D08">
          <w:rPr>
            <w:rStyle w:val="a5"/>
            <w:rFonts w:ascii="Times New Roman" w:hAnsi="Times New Roman" w:cs="Times New Roman"/>
            <w:color w:val="auto"/>
            <w:sz w:val="24"/>
            <w:szCs w:val="24"/>
            <w:u w:val="none"/>
            <w:lang w:val="pl-PL"/>
          </w:rPr>
          <w:t>https</w:t>
        </w:r>
        <w:r w:rsidRPr="00102D08">
          <w:rPr>
            <w:rStyle w:val="a5"/>
            <w:rFonts w:ascii="Times New Roman" w:hAnsi="Times New Roman" w:cs="Times New Roman"/>
            <w:color w:val="auto"/>
            <w:sz w:val="24"/>
            <w:szCs w:val="24"/>
            <w:u w:val="none"/>
          </w:rPr>
          <w:t>://</w:t>
        </w:r>
        <w:r w:rsidRPr="00102D08">
          <w:rPr>
            <w:rStyle w:val="a5"/>
            <w:rFonts w:ascii="Times New Roman" w:hAnsi="Times New Roman" w:cs="Times New Roman"/>
            <w:color w:val="auto"/>
            <w:sz w:val="24"/>
            <w:szCs w:val="24"/>
            <w:u w:val="none"/>
            <w:lang w:val="pl-PL"/>
          </w:rPr>
          <w:t>zakon</w:t>
        </w:r>
        <w:r w:rsidRPr="00102D08">
          <w:rPr>
            <w:rStyle w:val="a5"/>
            <w:rFonts w:ascii="Times New Roman" w:hAnsi="Times New Roman" w:cs="Times New Roman"/>
            <w:color w:val="auto"/>
            <w:sz w:val="24"/>
            <w:szCs w:val="24"/>
            <w:u w:val="none"/>
          </w:rPr>
          <w:t>.</w:t>
        </w:r>
        <w:r w:rsidRPr="00102D08">
          <w:rPr>
            <w:rStyle w:val="a5"/>
            <w:rFonts w:ascii="Times New Roman" w:hAnsi="Times New Roman" w:cs="Times New Roman"/>
            <w:color w:val="auto"/>
            <w:sz w:val="24"/>
            <w:szCs w:val="24"/>
            <w:u w:val="none"/>
            <w:lang w:val="pl-PL"/>
          </w:rPr>
          <w:t>rada</w:t>
        </w:r>
        <w:r w:rsidRPr="00102D08">
          <w:rPr>
            <w:rStyle w:val="a5"/>
            <w:rFonts w:ascii="Times New Roman" w:hAnsi="Times New Roman" w:cs="Times New Roman"/>
            <w:color w:val="auto"/>
            <w:sz w:val="24"/>
            <w:szCs w:val="24"/>
            <w:u w:val="none"/>
          </w:rPr>
          <w:t>.</w:t>
        </w:r>
        <w:r w:rsidRPr="00102D08">
          <w:rPr>
            <w:rStyle w:val="a5"/>
            <w:rFonts w:ascii="Times New Roman" w:hAnsi="Times New Roman" w:cs="Times New Roman"/>
            <w:color w:val="auto"/>
            <w:sz w:val="24"/>
            <w:szCs w:val="24"/>
            <w:u w:val="none"/>
            <w:lang w:val="pl-PL"/>
          </w:rPr>
          <w:t>gov</w:t>
        </w:r>
        <w:r w:rsidRPr="00102D08">
          <w:rPr>
            <w:rStyle w:val="a5"/>
            <w:rFonts w:ascii="Times New Roman" w:hAnsi="Times New Roman" w:cs="Times New Roman"/>
            <w:color w:val="auto"/>
            <w:sz w:val="24"/>
            <w:szCs w:val="24"/>
            <w:u w:val="none"/>
          </w:rPr>
          <w:t>.</w:t>
        </w:r>
        <w:r w:rsidRPr="00102D08">
          <w:rPr>
            <w:rStyle w:val="a5"/>
            <w:rFonts w:ascii="Times New Roman" w:hAnsi="Times New Roman" w:cs="Times New Roman"/>
            <w:color w:val="auto"/>
            <w:sz w:val="24"/>
            <w:szCs w:val="24"/>
            <w:u w:val="none"/>
            <w:lang w:val="pl-PL"/>
          </w:rPr>
          <w:t>ua</w:t>
        </w:r>
        <w:r w:rsidRPr="00102D08">
          <w:rPr>
            <w:rStyle w:val="a5"/>
            <w:rFonts w:ascii="Times New Roman" w:hAnsi="Times New Roman" w:cs="Times New Roman"/>
            <w:color w:val="auto"/>
            <w:sz w:val="24"/>
            <w:szCs w:val="24"/>
            <w:u w:val="none"/>
          </w:rPr>
          <w:t>/</w:t>
        </w:r>
        <w:r w:rsidRPr="00102D08">
          <w:rPr>
            <w:rStyle w:val="a5"/>
            <w:rFonts w:ascii="Times New Roman" w:hAnsi="Times New Roman" w:cs="Times New Roman"/>
            <w:color w:val="auto"/>
            <w:sz w:val="24"/>
            <w:szCs w:val="24"/>
            <w:u w:val="none"/>
            <w:lang w:val="pl-PL"/>
          </w:rPr>
          <w:t>laws</w:t>
        </w:r>
        <w:r w:rsidRPr="00102D08">
          <w:rPr>
            <w:rStyle w:val="a5"/>
            <w:rFonts w:ascii="Times New Roman" w:hAnsi="Times New Roman" w:cs="Times New Roman"/>
            <w:color w:val="auto"/>
            <w:sz w:val="24"/>
            <w:szCs w:val="24"/>
            <w:u w:val="none"/>
          </w:rPr>
          <w:t>/</w:t>
        </w:r>
        <w:r w:rsidRPr="00102D08">
          <w:rPr>
            <w:rStyle w:val="a5"/>
            <w:rFonts w:ascii="Times New Roman" w:hAnsi="Times New Roman" w:cs="Times New Roman"/>
            <w:color w:val="auto"/>
            <w:sz w:val="24"/>
            <w:szCs w:val="24"/>
            <w:u w:val="none"/>
            <w:lang w:val="pl-PL"/>
          </w:rPr>
          <w:t>show</w:t>
        </w:r>
        <w:r w:rsidRPr="00102D08">
          <w:rPr>
            <w:rStyle w:val="a5"/>
            <w:rFonts w:ascii="Times New Roman" w:hAnsi="Times New Roman" w:cs="Times New Roman"/>
            <w:color w:val="auto"/>
            <w:sz w:val="24"/>
            <w:szCs w:val="24"/>
            <w:u w:val="none"/>
          </w:rPr>
          <w:t>/</w:t>
        </w:r>
        <w:r w:rsidRPr="00102D08">
          <w:rPr>
            <w:rStyle w:val="a5"/>
            <w:rFonts w:ascii="Times New Roman" w:hAnsi="Times New Roman" w:cs="Times New Roman"/>
            <w:color w:val="auto"/>
            <w:sz w:val="24"/>
            <w:szCs w:val="24"/>
            <w:u w:val="none"/>
            <w:lang w:val="pl-PL"/>
          </w:rPr>
          <w:t>z</w:t>
        </w:r>
        <w:r w:rsidRPr="00102D08">
          <w:rPr>
            <w:rStyle w:val="a5"/>
            <w:rFonts w:ascii="Times New Roman" w:hAnsi="Times New Roman" w:cs="Times New Roman"/>
            <w:color w:val="auto"/>
            <w:sz w:val="24"/>
            <w:szCs w:val="24"/>
            <w:u w:val="none"/>
          </w:rPr>
          <w:t>1446-17</w:t>
        </w:r>
      </w:hyperlink>
    </w:p>
    <w:p w:rsidR="007A5B99" w:rsidRPr="00102D08" w:rsidRDefault="007A5B99" w:rsidP="007A5B99">
      <w:pPr>
        <w:pStyle w:val="a3"/>
        <w:numPr>
          <w:ilvl w:val="3"/>
          <w:numId w:val="26"/>
        </w:numPr>
        <w:suppressAutoHyphens/>
        <w:spacing w:after="0" w:line="240" w:lineRule="auto"/>
        <w:ind w:left="0" w:firstLine="426"/>
        <w:jc w:val="both"/>
        <w:rPr>
          <w:rFonts w:ascii="Times New Roman" w:hAnsi="Times New Roman" w:cs="Times New Roman"/>
          <w:iCs/>
          <w:sz w:val="24"/>
          <w:szCs w:val="24"/>
        </w:rPr>
      </w:pPr>
      <w:r w:rsidRPr="00102D08">
        <w:rPr>
          <w:rFonts w:ascii="Times New Roman" w:hAnsi="Times New Roman" w:cs="Times New Roman"/>
          <w:bCs/>
          <w:sz w:val="24"/>
          <w:szCs w:val="24"/>
        </w:rPr>
        <w:t>Правила роботи архівних установ України, затверджені наказом міністерства юстиції України від 08.04.2013 № 656/5 U</w:t>
      </w:r>
      <w:r w:rsidRPr="00102D08">
        <w:rPr>
          <w:rFonts w:ascii="Times New Roman" w:hAnsi="Times New Roman" w:cs="Times New Roman"/>
          <w:bCs/>
          <w:sz w:val="24"/>
          <w:szCs w:val="24"/>
          <w:lang w:val="pl-PL"/>
        </w:rPr>
        <w:t>RL</w:t>
      </w:r>
      <w:r w:rsidRPr="00102D08">
        <w:rPr>
          <w:rFonts w:ascii="Times New Roman" w:hAnsi="Times New Roman" w:cs="Times New Roman"/>
          <w:bCs/>
          <w:sz w:val="24"/>
          <w:szCs w:val="24"/>
        </w:rPr>
        <w:t xml:space="preserve">: </w:t>
      </w:r>
      <w:hyperlink r:id="rId28" w:history="1">
        <w:r w:rsidRPr="00102D08">
          <w:rPr>
            <w:rStyle w:val="a5"/>
            <w:rFonts w:ascii="Times New Roman" w:hAnsi="Times New Roman" w:cs="Times New Roman"/>
            <w:bCs/>
            <w:color w:val="auto"/>
            <w:sz w:val="24"/>
            <w:szCs w:val="24"/>
            <w:u w:val="none"/>
          </w:rPr>
          <w:t>https://zakon.rada.gov.ua/laws/show/z0584-13</w:t>
        </w:r>
      </w:hyperlink>
    </w:p>
    <w:p w:rsidR="007A5B99" w:rsidRPr="00102D08" w:rsidRDefault="007A5B99" w:rsidP="007A5B99">
      <w:pPr>
        <w:pStyle w:val="a3"/>
        <w:numPr>
          <w:ilvl w:val="3"/>
          <w:numId w:val="26"/>
        </w:numPr>
        <w:spacing w:after="0" w:line="240" w:lineRule="auto"/>
        <w:ind w:left="0" w:firstLine="426"/>
        <w:jc w:val="both"/>
        <w:rPr>
          <w:rFonts w:ascii="Times New Roman" w:hAnsi="Times New Roman" w:cs="Times New Roman"/>
          <w:sz w:val="24"/>
          <w:szCs w:val="24"/>
          <w:lang w:val="en-US"/>
        </w:rPr>
      </w:pPr>
      <w:r w:rsidRPr="00102D08">
        <w:rPr>
          <w:rStyle w:val="A00"/>
          <w:rFonts w:ascii="Times New Roman" w:hAnsi="Times New Roman" w:cs="Times New Roman"/>
          <w:sz w:val="24"/>
          <w:szCs w:val="24"/>
        </w:rPr>
        <w:t xml:space="preserve">Правила техніки безпеки студентів під час практики, затверджені наказом ректора Миколаївського інституту права Національного університету «Одеська юридична академія». </w:t>
      </w:r>
      <w:r w:rsidRPr="00102D08">
        <w:rPr>
          <w:rFonts w:ascii="Times New Roman" w:eastAsia="Times New Roman" w:hAnsi="Times New Roman" w:cs="Times New Roman"/>
          <w:bCs/>
          <w:kern w:val="36"/>
          <w:sz w:val="24"/>
          <w:szCs w:val="24"/>
          <w:lang w:val="en-US" w:eastAsia="ru-RU"/>
        </w:rPr>
        <w:t>URL</w:t>
      </w:r>
      <w:r w:rsidRPr="00102D08">
        <w:rPr>
          <w:rFonts w:ascii="Times New Roman" w:eastAsia="Times New Roman" w:hAnsi="Times New Roman" w:cs="Times New Roman"/>
          <w:bCs/>
          <w:kern w:val="36"/>
          <w:sz w:val="24"/>
          <w:szCs w:val="24"/>
          <w:lang w:eastAsia="ru-RU"/>
        </w:rPr>
        <w:t>:</w:t>
      </w:r>
      <w:r w:rsidRPr="00102D08">
        <w:rPr>
          <w:rFonts w:ascii="Times New Roman" w:eastAsia="Times New Roman" w:hAnsi="Times New Roman" w:cs="Times New Roman"/>
          <w:b/>
          <w:bCs/>
          <w:kern w:val="36"/>
          <w:sz w:val="24"/>
          <w:szCs w:val="24"/>
          <w:lang w:eastAsia="ru-RU"/>
        </w:rPr>
        <w:t xml:space="preserve"> </w:t>
      </w:r>
      <w:hyperlink r:id="rId29" w:history="1">
        <w:r w:rsidRPr="00102D08">
          <w:rPr>
            <w:rStyle w:val="a5"/>
            <w:rFonts w:ascii="Times New Roman" w:hAnsi="Times New Roman" w:cs="Times New Roman"/>
            <w:color w:val="auto"/>
            <w:sz w:val="24"/>
            <w:szCs w:val="24"/>
            <w:u w:val="none"/>
          </w:rPr>
          <w:t>http://www.mipoua.org.ua/wp-content/uploads/2016/12/2016-NUOYUA-Praktyka-08-Pravyla-tehniky-bezpeky-studentiv-pid-chas-praktyky.doc</w:t>
        </w:r>
      </w:hyperlink>
    </w:p>
    <w:p w:rsidR="007A5B99" w:rsidRPr="00102D08" w:rsidRDefault="007A5B99" w:rsidP="007A5B99">
      <w:pPr>
        <w:pStyle w:val="a3"/>
        <w:numPr>
          <w:ilvl w:val="3"/>
          <w:numId w:val="26"/>
        </w:numPr>
        <w:suppressAutoHyphens/>
        <w:spacing w:after="0" w:line="240" w:lineRule="auto"/>
        <w:ind w:left="0" w:firstLine="426"/>
        <w:jc w:val="both"/>
        <w:rPr>
          <w:rFonts w:ascii="Times New Roman" w:hAnsi="Times New Roman" w:cs="Times New Roman"/>
          <w:iCs/>
          <w:sz w:val="24"/>
          <w:szCs w:val="24"/>
        </w:rPr>
      </w:pPr>
      <w:r w:rsidRPr="00102D08">
        <w:rPr>
          <w:rFonts w:ascii="Times New Roman" w:hAnsi="Times New Roman" w:cs="Times New Roman"/>
          <w:iCs/>
          <w:sz w:val="24"/>
          <w:szCs w:val="24"/>
        </w:rPr>
        <w:t>Рекомендації щодо організації роботи кабінету промислової безпеки та охорони праці. Затверджено Головою Держгірпромнагляду 16.01.2008 р.</w:t>
      </w:r>
      <w:r w:rsidRPr="00102D08">
        <w:rPr>
          <w:sz w:val="24"/>
          <w:szCs w:val="24"/>
        </w:rPr>
        <w:t xml:space="preserve"> </w:t>
      </w:r>
      <w:r w:rsidRPr="00102D08">
        <w:rPr>
          <w:rFonts w:ascii="Times New Roman" w:eastAsia="Times New Roman" w:hAnsi="Times New Roman" w:cs="Times New Roman"/>
          <w:bCs/>
          <w:sz w:val="24"/>
          <w:szCs w:val="24"/>
          <w:lang w:eastAsia="ru-RU"/>
        </w:rPr>
        <w:t>U</w:t>
      </w:r>
      <w:r w:rsidRPr="00102D08">
        <w:rPr>
          <w:rFonts w:ascii="Times New Roman" w:eastAsia="Times New Roman" w:hAnsi="Times New Roman" w:cs="Times New Roman"/>
          <w:bCs/>
          <w:sz w:val="24"/>
          <w:szCs w:val="24"/>
          <w:lang w:val="en-US" w:eastAsia="ru-RU"/>
        </w:rPr>
        <w:t>RL</w:t>
      </w:r>
      <w:r w:rsidRPr="00102D08">
        <w:rPr>
          <w:rFonts w:ascii="Times New Roman" w:eastAsia="Times New Roman" w:hAnsi="Times New Roman" w:cs="Times New Roman"/>
          <w:bCs/>
          <w:sz w:val="24"/>
          <w:szCs w:val="24"/>
          <w:lang w:eastAsia="ru-RU"/>
        </w:rPr>
        <w:t>:</w:t>
      </w:r>
      <w:r w:rsidRPr="00102D08">
        <w:rPr>
          <w:sz w:val="24"/>
          <w:szCs w:val="24"/>
        </w:rPr>
        <w:t xml:space="preserve"> </w:t>
      </w:r>
      <w:r w:rsidRPr="00102D08">
        <w:rPr>
          <w:rFonts w:ascii="Times New Roman" w:hAnsi="Times New Roman" w:cs="Times New Roman"/>
          <w:iCs/>
          <w:sz w:val="24"/>
          <w:szCs w:val="24"/>
        </w:rPr>
        <w:t>https://zakon.rada.gov.ua/rada/show/n0002641-08</w:t>
      </w:r>
    </w:p>
    <w:p w:rsidR="007A5B99" w:rsidRPr="00102D08" w:rsidRDefault="007A5B99" w:rsidP="007A5B99">
      <w:pPr>
        <w:pStyle w:val="a3"/>
        <w:numPr>
          <w:ilvl w:val="3"/>
          <w:numId w:val="26"/>
        </w:numPr>
        <w:suppressAutoHyphens/>
        <w:spacing w:after="0" w:line="240" w:lineRule="auto"/>
        <w:ind w:left="0" w:firstLine="426"/>
        <w:jc w:val="both"/>
        <w:rPr>
          <w:rFonts w:ascii="Times New Roman" w:hAnsi="Times New Roman" w:cs="Times New Roman"/>
          <w:iCs/>
          <w:sz w:val="24"/>
          <w:szCs w:val="24"/>
        </w:rPr>
      </w:pPr>
      <w:r w:rsidRPr="00102D08">
        <w:rPr>
          <w:rFonts w:ascii="Times New Roman" w:hAnsi="Times New Roman" w:cs="Times New Roman"/>
          <w:iCs/>
          <w:sz w:val="24"/>
          <w:szCs w:val="24"/>
        </w:rPr>
        <w:t>Рекомендації щодо побудови, впровадження та удосконалення системи управління охороною праці. Затверджено Головою Держгірпромнагляду 07.02.2008 р.</w:t>
      </w:r>
      <w:r w:rsidRPr="00102D08">
        <w:rPr>
          <w:sz w:val="24"/>
          <w:szCs w:val="24"/>
        </w:rPr>
        <w:t xml:space="preserve"> </w:t>
      </w:r>
      <w:r w:rsidRPr="00102D08">
        <w:rPr>
          <w:rFonts w:ascii="Times New Roman" w:eastAsia="Times New Roman" w:hAnsi="Times New Roman" w:cs="Times New Roman"/>
          <w:bCs/>
          <w:sz w:val="24"/>
          <w:szCs w:val="24"/>
          <w:lang w:eastAsia="ru-RU"/>
        </w:rPr>
        <w:t>U</w:t>
      </w:r>
      <w:r w:rsidRPr="00102D08">
        <w:rPr>
          <w:rFonts w:ascii="Times New Roman" w:eastAsia="Times New Roman" w:hAnsi="Times New Roman" w:cs="Times New Roman"/>
          <w:bCs/>
          <w:sz w:val="24"/>
          <w:szCs w:val="24"/>
          <w:lang w:val="en-US" w:eastAsia="ru-RU"/>
        </w:rPr>
        <w:t>RL</w:t>
      </w:r>
      <w:r w:rsidRPr="00102D08">
        <w:rPr>
          <w:rFonts w:ascii="Times New Roman" w:eastAsia="Times New Roman" w:hAnsi="Times New Roman" w:cs="Times New Roman"/>
          <w:bCs/>
          <w:sz w:val="24"/>
          <w:szCs w:val="24"/>
          <w:lang w:eastAsia="ru-RU"/>
        </w:rPr>
        <w:t>:</w:t>
      </w:r>
      <w:r w:rsidRPr="00102D08">
        <w:rPr>
          <w:sz w:val="24"/>
          <w:szCs w:val="24"/>
        </w:rPr>
        <w:t xml:space="preserve"> </w:t>
      </w:r>
      <w:r w:rsidRPr="00102D08">
        <w:rPr>
          <w:rFonts w:ascii="Times New Roman" w:hAnsi="Times New Roman" w:cs="Times New Roman"/>
          <w:iCs/>
          <w:sz w:val="24"/>
          <w:szCs w:val="24"/>
        </w:rPr>
        <w:t>https://zakon.rada.gov.ua/rada/show/n0001641-08</w:t>
      </w:r>
    </w:p>
    <w:p w:rsidR="007A5B99" w:rsidRPr="00102D08" w:rsidRDefault="007A5B99" w:rsidP="007A5B99">
      <w:pPr>
        <w:suppressAutoHyphens/>
        <w:spacing w:after="0" w:line="240" w:lineRule="auto"/>
        <w:ind w:firstLine="426"/>
        <w:jc w:val="both"/>
        <w:rPr>
          <w:rFonts w:ascii="Times New Roman" w:hAnsi="Times New Roman" w:cs="Times New Roman"/>
          <w:iCs/>
          <w:sz w:val="24"/>
          <w:szCs w:val="24"/>
        </w:rPr>
      </w:pPr>
    </w:p>
    <w:p w:rsidR="007A5B99" w:rsidRPr="00102D08" w:rsidRDefault="007A5B99" w:rsidP="007A5B99">
      <w:pPr>
        <w:pStyle w:val="44"/>
        <w:spacing w:before="0" w:after="0"/>
        <w:jc w:val="center"/>
        <w:rPr>
          <w:rFonts w:ascii="Times New Roman" w:hAnsi="Times New Roman"/>
          <w:color w:val="auto"/>
          <w:sz w:val="24"/>
          <w:szCs w:val="24"/>
        </w:rPr>
      </w:pPr>
      <w:r w:rsidRPr="00102D08">
        <w:rPr>
          <w:rFonts w:ascii="Times New Roman" w:hAnsi="Times New Roman"/>
          <w:color w:val="auto"/>
          <w:sz w:val="24"/>
          <w:szCs w:val="24"/>
        </w:rPr>
        <w:t>Література</w:t>
      </w:r>
      <w:r>
        <w:rPr>
          <w:rFonts w:ascii="Times New Roman" w:hAnsi="Times New Roman"/>
          <w:color w:val="auto"/>
          <w:sz w:val="24"/>
          <w:szCs w:val="24"/>
        </w:rPr>
        <w:t>:</w:t>
      </w:r>
    </w:p>
    <w:p w:rsidR="007A5B99" w:rsidRPr="00102D08" w:rsidRDefault="007A5B99" w:rsidP="007A5B99">
      <w:pPr>
        <w:pStyle w:val="a3"/>
        <w:numPr>
          <w:ilvl w:val="3"/>
          <w:numId w:val="26"/>
        </w:numPr>
        <w:spacing w:after="0" w:line="240" w:lineRule="auto"/>
        <w:ind w:left="0" w:firstLine="426"/>
        <w:jc w:val="both"/>
        <w:rPr>
          <w:rFonts w:ascii="Times New Roman" w:hAnsi="Times New Roman" w:cs="Times New Roman"/>
          <w:sz w:val="24"/>
          <w:szCs w:val="24"/>
        </w:rPr>
      </w:pPr>
      <w:r w:rsidRPr="00102D08">
        <w:rPr>
          <w:rFonts w:ascii="Times New Roman" w:hAnsi="Times New Roman" w:cs="Times New Roman"/>
          <w:sz w:val="24"/>
          <w:szCs w:val="24"/>
        </w:rPr>
        <w:t>Атаманчук П. С., Мендерецький В. В., Панчук О. П., Білик Р. М. Охорона праці в галузі: навч. посіб. Київ: Центр учбової літератури, 2017. 322 с.</w:t>
      </w:r>
    </w:p>
    <w:p w:rsidR="007A5B99" w:rsidRPr="00102D08" w:rsidRDefault="007A5B99" w:rsidP="007A5B99">
      <w:pPr>
        <w:pStyle w:val="a3"/>
        <w:numPr>
          <w:ilvl w:val="3"/>
          <w:numId w:val="26"/>
        </w:numPr>
        <w:spacing w:after="0" w:line="240" w:lineRule="auto"/>
        <w:ind w:left="0" w:firstLine="426"/>
        <w:jc w:val="both"/>
        <w:rPr>
          <w:rFonts w:ascii="Times New Roman" w:hAnsi="Times New Roman" w:cs="Times New Roman"/>
          <w:sz w:val="24"/>
          <w:szCs w:val="24"/>
        </w:rPr>
      </w:pPr>
      <w:r w:rsidRPr="00102D08">
        <w:rPr>
          <w:rFonts w:ascii="Times New Roman" w:hAnsi="Times New Roman" w:cs="Times New Roman"/>
          <w:sz w:val="24"/>
          <w:szCs w:val="24"/>
        </w:rPr>
        <w:t>Батлук В. А. Охорона праці в галузі телекомунікацій: навч. посіб. Львів: Афіша, 2003. 320 с.</w:t>
      </w:r>
    </w:p>
    <w:p w:rsidR="007A5B99" w:rsidRPr="00102D08" w:rsidRDefault="007A5B99" w:rsidP="007A5B99">
      <w:pPr>
        <w:pStyle w:val="a3"/>
        <w:numPr>
          <w:ilvl w:val="3"/>
          <w:numId w:val="26"/>
        </w:numPr>
        <w:spacing w:after="0" w:line="240" w:lineRule="auto"/>
        <w:ind w:left="0" w:firstLine="426"/>
        <w:jc w:val="both"/>
        <w:rPr>
          <w:rFonts w:ascii="Times New Roman" w:hAnsi="Times New Roman" w:cs="Times New Roman"/>
          <w:sz w:val="24"/>
          <w:szCs w:val="24"/>
        </w:rPr>
      </w:pPr>
      <w:r w:rsidRPr="00102D08">
        <w:rPr>
          <w:rFonts w:ascii="Times New Roman" w:hAnsi="Times New Roman" w:cs="Times New Roman"/>
          <w:sz w:val="24"/>
          <w:szCs w:val="24"/>
        </w:rPr>
        <w:t xml:space="preserve">Березюк О. В., Лемешев М. С. Охорона праці в галузі радіотехніки: навч. посіб. Вінниця: ВНТУ, 2009. 159 с. </w:t>
      </w:r>
    </w:p>
    <w:p w:rsidR="007A5B99" w:rsidRPr="00102D08" w:rsidRDefault="007A5B99" w:rsidP="007A5B99">
      <w:pPr>
        <w:pStyle w:val="a3"/>
        <w:numPr>
          <w:ilvl w:val="3"/>
          <w:numId w:val="26"/>
        </w:numPr>
        <w:spacing w:after="0" w:line="240" w:lineRule="auto"/>
        <w:ind w:left="0" w:firstLine="426"/>
        <w:jc w:val="both"/>
        <w:rPr>
          <w:rFonts w:ascii="Times New Roman" w:hAnsi="Times New Roman" w:cs="Times New Roman"/>
          <w:sz w:val="24"/>
          <w:szCs w:val="24"/>
        </w:rPr>
      </w:pPr>
      <w:r w:rsidRPr="00102D08">
        <w:rPr>
          <w:rFonts w:ascii="Times New Roman" w:hAnsi="Times New Roman" w:cs="Times New Roman"/>
          <w:sz w:val="24"/>
          <w:szCs w:val="24"/>
        </w:rPr>
        <w:t>Гогіташвілі Г. Г., Карчевські Є.-Т., Лапін В. М. Управління охороною праці та ризиком за міжнародними стандартами: навч. посіб. Київ: Знання, 2007. 367 с.</w:t>
      </w:r>
    </w:p>
    <w:p w:rsidR="007A5B99" w:rsidRPr="00102D08" w:rsidRDefault="007A5B99" w:rsidP="007A5B99">
      <w:pPr>
        <w:pStyle w:val="a3"/>
        <w:numPr>
          <w:ilvl w:val="3"/>
          <w:numId w:val="26"/>
        </w:numPr>
        <w:spacing w:after="0" w:line="240" w:lineRule="auto"/>
        <w:ind w:left="0" w:firstLine="426"/>
        <w:jc w:val="both"/>
        <w:rPr>
          <w:rFonts w:ascii="Times New Roman" w:hAnsi="Times New Roman" w:cs="Times New Roman"/>
          <w:sz w:val="24"/>
          <w:szCs w:val="24"/>
          <w:lang w:val="en-US"/>
        </w:rPr>
      </w:pPr>
      <w:r w:rsidRPr="00102D08">
        <w:rPr>
          <w:rFonts w:ascii="Times New Roman" w:hAnsi="Times New Roman" w:cs="Times New Roman"/>
          <w:sz w:val="24"/>
          <w:szCs w:val="24"/>
        </w:rPr>
        <w:t>Забезпечення безпеки робіт при проведенні польових досліджень. U</w:t>
      </w:r>
      <w:r w:rsidRPr="00102D08">
        <w:rPr>
          <w:rFonts w:ascii="Times New Roman" w:hAnsi="Times New Roman" w:cs="Times New Roman"/>
          <w:sz w:val="24"/>
          <w:szCs w:val="24"/>
          <w:lang w:val="en-US"/>
        </w:rPr>
        <w:t>RL:</w:t>
      </w:r>
      <w:r w:rsidRPr="00102D08">
        <w:rPr>
          <w:rFonts w:ascii="Times New Roman" w:hAnsi="Times New Roman" w:cs="Times New Roman"/>
          <w:sz w:val="24"/>
          <w:szCs w:val="24"/>
        </w:rPr>
        <w:t xml:space="preserve"> </w:t>
      </w:r>
      <w:hyperlink r:id="rId30" w:history="1">
        <w:r w:rsidRPr="00102D08">
          <w:rPr>
            <w:rStyle w:val="a5"/>
            <w:rFonts w:ascii="Times New Roman" w:hAnsi="Times New Roman"/>
            <w:color w:val="auto"/>
            <w:sz w:val="24"/>
            <w:szCs w:val="24"/>
            <w:u w:val="none"/>
            <w:lang w:val="en-US"/>
          </w:rPr>
          <w:t>http://www.novaecologia.org/voecos-765-2.html</w:t>
        </w:r>
      </w:hyperlink>
    </w:p>
    <w:p w:rsidR="007A5B99" w:rsidRPr="00102D08" w:rsidRDefault="007A5B99" w:rsidP="007A5B99">
      <w:pPr>
        <w:pStyle w:val="a3"/>
        <w:numPr>
          <w:ilvl w:val="3"/>
          <w:numId w:val="26"/>
        </w:numPr>
        <w:spacing w:after="0" w:line="240" w:lineRule="auto"/>
        <w:ind w:left="0" w:firstLine="426"/>
        <w:jc w:val="both"/>
        <w:rPr>
          <w:rFonts w:ascii="Times New Roman" w:hAnsi="Times New Roman" w:cs="Times New Roman"/>
          <w:sz w:val="24"/>
          <w:szCs w:val="24"/>
        </w:rPr>
      </w:pPr>
      <w:r w:rsidRPr="00102D08">
        <w:rPr>
          <w:rFonts w:ascii="Times New Roman" w:hAnsi="Times New Roman" w:cs="Times New Roman"/>
          <w:sz w:val="24"/>
          <w:szCs w:val="24"/>
        </w:rPr>
        <w:t>Запорожець О. І., Протоєрейський О. С., Франчук Г. М., Боровик І. М. Охорона праці в галузі: навч. посіб. Київ: Центр учбової літератури, 2009. 264 с.</w:t>
      </w:r>
    </w:p>
    <w:p w:rsidR="007A5B99" w:rsidRPr="00102D08" w:rsidRDefault="007A5B99" w:rsidP="007A5B99">
      <w:pPr>
        <w:pStyle w:val="a3"/>
        <w:numPr>
          <w:ilvl w:val="3"/>
          <w:numId w:val="26"/>
        </w:numPr>
        <w:spacing w:after="0" w:line="240" w:lineRule="auto"/>
        <w:ind w:left="0" w:firstLine="426"/>
        <w:jc w:val="both"/>
        <w:rPr>
          <w:rFonts w:ascii="Times New Roman" w:hAnsi="Times New Roman" w:cs="Times New Roman"/>
          <w:sz w:val="24"/>
          <w:szCs w:val="24"/>
        </w:rPr>
      </w:pPr>
      <w:r w:rsidRPr="00102D08">
        <w:rPr>
          <w:rFonts w:ascii="Times New Roman" w:hAnsi="Times New Roman" w:cs="Times New Roman"/>
          <w:sz w:val="24"/>
          <w:szCs w:val="24"/>
        </w:rPr>
        <w:t>Зеркалов Д. В. Охорона праці в галузі. Загальні вимоги: навч. посіб. Київ: Основа, 2011. 551 с.</w:t>
      </w:r>
    </w:p>
    <w:p w:rsidR="007A5B99" w:rsidRPr="00102D08" w:rsidRDefault="007A5B99" w:rsidP="007A5B99">
      <w:pPr>
        <w:pStyle w:val="a3"/>
        <w:numPr>
          <w:ilvl w:val="3"/>
          <w:numId w:val="26"/>
        </w:numPr>
        <w:spacing w:after="0" w:line="240" w:lineRule="auto"/>
        <w:ind w:left="0" w:firstLine="426"/>
        <w:jc w:val="both"/>
        <w:rPr>
          <w:rFonts w:ascii="Times New Roman" w:hAnsi="Times New Roman" w:cs="Times New Roman"/>
          <w:sz w:val="24"/>
          <w:szCs w:val="24"/>
        </w:rPr>
      </w:pPr>
      <w:r w:rsidRPr="00102D08">
        <w:rPr>
          <w:rFonts w:ascii="Times New Roman" w:hAnsi="Times New Roman" w:cs="Times New Roman"/>
          <w:sz w:val="24"/>
          <w:szCs w:val="24"/>
        </w:rPr>
        <w:t>Катренко Л. А., Кіт Ю. В., Пістун І. П. Охорона праці. Курс лекцій. Практикум: навч. посіб. Суми: Університетська книга, 2009. 540 с.</w:t>
      </w:r>
    </w:p>
    <w:p w:rsidR="007A5B99" w:rsidRPr="00102D08" w:rsidRDefault="007A5B99" w:rsidP="007A5B99">
      <w:pPr>
        <w:pStyle w:val="a3"/>
        <w:numPr>
          <w:ilvl w:val="3"/>
          <w:numId w:val="26"/>
        </w:numPr>
        <w:spacing w:after="0" w:line="240" w:lineRule="auto"/>
        <w:ind w:left="0" w:firstLine="426"/>
        <w:jc w:val="both"/>
        <w:rPr>
          <w:rFonts w:ascii="Times New Roman" w:hAnsi="Times New Roman" w:cs="Times New Roman"/>
          <w:sz w:val="24"/>
          <w:szCs w:val="24"/>
        </w:rPr>
      </w:pPr>
      <w:r w:rsidRPr="00102D08">
        <w:rPr>
          <w:rFonts w:ascii="Times New Roman" w:hAnsi="Times New Roman" w:cs="Times New Roman"/>
          <w:sz w:val="24"/>
          <w:szCs w:val="24"/>
        </w:rPr>
        <w:t>Основи охорони праці: підруч. / За ред. проф. В. В. Березуцького Харків: Факт, 2005. 480 с.</w:t>
      </w:r>
    </w:p>
    <w:p w:rsidR="007A5B99" w:rsidRPr="00102D08" w:rsidRDefault="007A5B99" w:rsidP="007A5B99">
      <w:pPr>
        <w:pStyle w:val="a3"/>
        <w:numPr>
          <w:ilvl w:val="3"/>
          <w:numId w:val="26"/>
        </w:numPr>
        <w:spacing w:after="0" w:line="240" w:lineRule="auto"/>
        <w:ind w:left="0" w:firstLine="426"/>
        <w:jc w:val="both"/>
        <w:rPr>
          <w:rFonts w:ascii="Times New Roman" w:hAnsi="Times New Roman" w:cs="Times New Roman"/>
          <w:sz w:val="24"/>
          <w:szCs w:val="24"/>
        </w:rPr>
      </w:pPr>
      <w:r w:rsidRPr="00102D08">
        <w:rPr>
          <w:rFonts w:ascii="Times New Roman" w:hAnsi="Times New Roman" w:cs="Times New Roman"/>
          <w:sz w:val="24"/>
          <w:szCs w:val="24"/>
        </w:rPr>
        <w:t xml:space="preserve">Охорона праці в будівництві: навч. посіб. / за ред. Коржика Б. М. і Іванова В. М. Харків: Форт, 2010. 388 с. </w:t>
      </w:r>
    </w:p>
    <w:p w:rsidR="007A5B99" w:rsidRPr="00102D08" w:rsidRDefault="007A5B99" w:rsidP="007A5B99">
      <w:pPr>
        <w:pStyle w:val="a3"/>
        <w:numPr>
          <w:ilvl w:val="3"/>
          <w:numId w:val="26"/>
        </w:numPr>
        <w:spacing w:after="0" w:line="240" w:lineRule="auto"/>
        <w:ind w:left="0" w:firstLine="426"/>
        <w:jc w:val="both"/>
        <w:rPr>
          <w:rFonts w:ascii="Times New Roman" w:hAnsi="Times New Roman" w:cs="Times New Roman"/>
          <w:sz w:val="24"/>
          <w:szCs w:val="24"/>
          <w:lang w:val="en-US"/>
        </w:rPr>
      </w:pPr>
      <w:r w:rsidRPr="00102D08">
        <w:rPr>
          <w:rFonts w:ascii="Times New Roman" w:eastAsia="Times New Roman" w:hAnsi="Times New Roman" w:cs="Times New Roman"/>
          <w:bCs/>
          <w:sz w:val="24"/>
          <w:szCs w:val="24"/>
          <w:lang w:eastAsia="ru-RU"/>
        </w:rPr>
        <w:t>Про</w:t>
      </w:r>
      <w:r w:rsidRPr="00102D08">
        <w:rPr>
          <w:rFonts w:ascii="Times New Roman" w:eastAsia="Times New Roman" w:hAnsi="Times New Roman" w:cs="Times New Roman"/>
          <w:bCs/>
          <w:caps/>
          <w:sz w:val="24"/>
          <w:szCs w:val="24"/>
          <w:lang w:eastAsia="ru-RU"/>
        </w:rPr>
        <w:t xml:space="preserve"> </w:t>
      </w:r>
      <w:r w:rsidRPr="00102D08">
        <w:rPr>
          <w:rFonts w:ascii="Times New Roman" w:eastAsia="Times New Roman" w:hAnsi="Times New Roman" w:cs="Times New Roman"/>
          <w:bCs/>
          <w:sz w:val="24"/>
          <w:szCs w:val="24"/>
          <w:lang w:eastAsia="ru-RU"/>
        </w:rPr>
        <w:t>охорону</w:t>
      </w:r>
      <w:r w:rsidRPr="00102D08">
        <w:rPr>
          <w:rFonts w:ascii="Times New Roman" w:eastAsia="Times New Roman" w:hAnsi="Times New Roman" w:cs="Times New Roman"/>
          <w:bCs/>
          <w:caps/>
          <w:sz w:val="24"/>
          <w:szCs w:val="24"/>
          <w:lang w:eastAsia="ru-RU"/>
        </w:rPr>
        <w:t xml:space="preserve"> </w:t>
      </w:r>
      <w:r w:rsidRPr="00102D08">
        <w:rPr>
          <w:rFonts w:ascii="Times New Roman" w:eastAsia="Times New Roman" w:hAnsi="Times New Roman" w:cs="Times New Roman"/>
          <w:bCs/>
          <w:sz w:val="24"/>
          <w:szCs w:val="24"/>
          <w:lang w:eastAsia="ru-RU"/>
        </w:rPr>
        <w:t>праці</w:t>
      </w:r>
      <w:r w:rsidRPr="00102D08">
        <w:rPr>
          <w:rFonts w:ascii="Times New Roman" w:eastAsia="Times New Roman" w:hAnsi="Times New Roman" w:cs="Times New Roman"/>
          <w:bCs/>
          <w:caps/>
          <w:sz w:val="24"/>
          <w:szCs w:val="24"/>
          <w:lang w:eastAsia="ru-RU"/>
        </w:rPr>
        <w:t xml:space="preserve"> </w:t>
      </w:r>
      <w:r w:rsidRPr="00102D08">
        <w:rPr>
          <w:rFonts w:ascii="Times New Roman" w:eastAsia="Times New Roman" w:hAnsi="Times New Roman" w:cs="Times New Roman"/>
          <w:bCs/>
          <w:sz w:val="24"/>
          <w:szCs w:val="24"/>
          <w:lang w:eastAsia="ru-RU"/>
        </w:rPr>
        <w:t>в</w:t>
      </w:r>
      <w:r w:rsidRPr="00102D08">
        <w:rPr>
          <w:rFonts w:ascii="Times New Roman" w:eastAsia="Times New Roman" w:hAnsi="Times New Roman" w:cs="Times New Roman"/>
          <w:bCs/>
          <w:caps/>
          <w:sz w:val="24"/>
          <w:szCs w:val="24"/>
          <w:lang w:eastAsia="ru-RU"/>
        </w:rPr>
        <w:t xml:space="preserve"> </w:t>
      </w:r>
      <w:r w:rsidRPr="00102D08">
        <w:rPr>
          <w:rFonts w:ascii="Times New Roman" w:eastAsia="Times New Roman" w:hAnsi="Times New Roman" w:cs="Times New Roman"/>
          <w:bCs/>
          <w:sz w:val="24"/>
          <w:szCs w:val="24"/>
          <w:lang w:eastAsia="ru-RU"/>
        </w:rPr>
        <w:t>археології</w:t>
      </w:r>
      <w:r w:rsidRPr="00102D08">
        <w:rPr>
          <w:rFonts w:ascii="Times New Roman" w:hAnsi="Times New Roman" w:cs="Times New Roman"/>
          <w:sz w:val="24"/>
          <w:szCs w:val="24"/>
        </w:rPr>
        <w:t xml:space="preserve">. </w:t>
      </w:r>
      <w:r w:rsidRPr="00102D08">
        <w:rPr>
          <w:rFonts w:ascii="Times New Roman" w:hAnsi="Times New Roman" w:cs="Times New Roman"/>
          <w:sz w:val="24"/>
          <w:szCs w:val="24"/>
          <w:lang w:val="en-US"/>
        </w:rPr>
        <w:t xml:space="preserve">URL: </w:t>
      </w:r>
      <w:hyperlink r:id="rId31" w:history="1">
        <w:r w:rsidRPr="00102D08">
          <w:rPr>
            <w:rStyle w:val="a5"/>
            <w:rFonts w:ascii="Times New Roman" w:eastAsia="Times New Roman" w:hAnsi="Times New Roman" w:cs="Times New Roman"/>
            <w:bCs/>
            <w:color w:val="auto"/>
            <w:sz w:val="24"/>
            <w:szCs w:val="24"/>
            <w:u w:val="none"/>
            <w:lang w:val="en-US" w:eastAsia="ru-RU"/>
          </w:rPr>
          <w:t>http://sps.ck.ua/?article=82</w:t>
        </w:r>
      </w:hyperlink>
    </w:p>
    <w:p w:rsidR="007A5B99" w:rsidRPr="00102D08" w:rsidRDefault="007A5B99" w:rsidP="007A5B99">
      <w:pPr>
        <w:pStyle w:val="a3"/>
        <w:numPr>
          <w:ilvl w:val="3"/>
          <w:numId w:val="26"/>
        </w:numPr>
        <w:spacing w:after="0" w:line="240" w:lineRule="auto"/>
        <w:ind w:left="0" w:firstLine="426"/>
        <w:jc w:val="both"/>
        <w:rPr>
          <w:rFonts w:ascii="Times New Roman" w:hAnsi="Times New Roman" w:cs="Times New Roman"/>
          <w:sz w:val="24"/>
          <w:szCs w:val="24"/>
        </w:rPr>
      </w:pPr>
      <w:r w:rsidRPr="00102D08">
        <w:rPr>
          <w:rFonts w:ascii="Times New Roman" w:hAnsi="Times New Roman" w:cs="Times New Roman"/>
          <w:sz w:val="24"/>
          <w:szCs w:val="24"/>
        </w:rPr>
        <w:lastRenderedPageBreak/>
        <w:t>Русаловський А. В. Правові та організаційні питання охорони праці: навч. посіб. 4-те вид., допов. і перероб. Київ: Університет «Україна», 2009. 295 с.</w:t>
      </w:r>
    </w:p>
    <w:p w:rsidR="007A5B99" w:rsidRPr="00102D08" w:rsidRDefault="007A5B99" w:rsidP="007A5B99">
      <w:pPr>
        <w:pStyle w:val="a3"/>
        <w:numPr>
          <w:ilvl w:val="3"/>
          <w:numId w:val="26"/>
        </w:numPr>
        <w:spacing w:after="0" w:line="240" w:lineRule="auto"/>
        <w:ind w:left="0" w:firstLine="426"/>
        <w:jc w:val="both"/>
        <w:rPr>
          <w:rFonts w:ascii="Times New Roman" w:hAnsi="Times New Roman" w:cs="Times New Roman"/>
          <w:sz w:val="24"/>
          <w:szCs w:val="24"/>
        </w:rPr>
      </w:pPr>
      <w:r w:rsidRPr="00102D08">
        <w:rPr>
          <w:rFonts w:ascii="Times New Roman" w:hAnsi="Times New Roman" w:cs="Times New Roman"/>
          <w:sz w:val="24"/>
          <w:szCs w:val="24"/>
        </w:rPr>
        <w:t>Ткачук К. Н., Халімовський М. О., Зацарний В. В. та ін. Основи охорони праці: підруч. 2-ге вид., допов. і перероб. Київ: Основа, 2006. 444 с.</w:t>
      </w:r>
    </w:p>
    <w:p w:rsidR="007A5B99" w:rsidRPr="00102D08" w:rsidRDefault="007A5B99" w:rsidP="007A5B99">
      <w:pPr>
        <w:pStyle w:val="a3"/>
        <w:numPr>
          <w:ilvl w:val="3"/>
          <w:numId w:val="26"/>
        </w:numPr>
        <w:spacing w:after="0" w:line="240" w:lineRule="auto"/>
        <w:ind w:left="0" w:firstLine="426"/>
        <w:jc w:val="both"/>
        <w:rPr>
          <w:rFonts w:ascii="Times New Roman" w:hAnsi="Times New Roman" w:cs="Times New Roman"/>
          <w:sz w:val="24"/>
          <w:szCs w:val="24"/>
        </w:rPr>
      </w:pPr>
      <w:r w:rsidRPr="00102D08">
        <w:rPr>
          <w:rFonts w:ascii="Times New Roman" w:hAnsi="Times New Roman" w:cs="Times New Roman"/>
          <w:sz w:val="24"/>
          <w:szCs w:val="24"/>
        </w:rPr>
        <w:t>Третьяков О. В., Зацарний В. В., Безсонний В. Л. Охорона праці: навч. посіб. з тестовим комплексом на CD / За ред. К. Н. Ткачука. Київ: Знання, 2010. 167 с. + компакт-диск.</w:t>
      </w:r>
    </w:p>
    <w:p w:rsidR="007A5B99" w:rsidRPr="00102D08" w:rsidRDefault="007A5B99" w:rsidP="007A5B99">
      <w:pPr>
        <w:pStyle w:val="a3"/>
        <w:numPr>
          <w:ilvl w:val="3"/>
          <w:numId w:val="26"/>
        </w:numPr>
        <w:spacing w:after="0" w:line="240" w:lineRule="auto"/>
        <w:ind w:left="0" w:firstLine="426"/>
        <w:jc w:val="both"/>
        <w:rPr>
          <w:rFonts w:ascii="Times New Roman" w:hAnsi="Times New Roman" w:cs="Times New Roman"/>
          <w:sz w:val="24"/>
          <w:szCs w:val="24"/>
          <w:lang w:val="en-US"/>
        </w:rPr>
      </w:pPr>
      <w:r w:rsidRPr="00102D08">
        <w:rPr>
          <w:rFonts w:ascii="Times New Roman" w:eastAsia="Times New Roman" w:hAnsi="Times New Roman" w:cs="Times New Roman"/>
          <w:bCs/>
          <w:spacing w:val="10"/>
          <w:sz w:val="24"/>
          <w:szCs w:val="24"/>
          <w:lang w:eastAsia="ru-RU"/>
        </w:rPr>
        <w:t>Федоренко</w:t>
      </w:r>
      <w:r w:rsidRPr="00102D08">
        <w:rPr>
          <w:rFonts w:ascii="Times New Roman" w:eastAsia="Times New Roman" w:hAnsi="Times New Roman" w:cs="Times New Roman"/>
          <w:bCs/>
          <w:kern w:val="36"/>
          <w:sz w:val="24"/>
          <w:szCs w:val="24"/>
          <w:lang w:eastAsia="ru-RU"/>
        </w:rPr>
        <w:t xml:space="preserve"> </w:t>
      </w:r>
      <w:r w:rsidRPr="00102D08">
        <w:rPr>
          <w:rFonts w:ascii="Times New Roman" w:eastAsia="Times New Roman" w:hAnsi="Times New Roman" w:cs="Times New Roman"/>
          <w:bCs/>
          <w:spacing w:val="10"/>
          <w:sz w:val="24"/>
          <w:szCs w:val="24"/>
          <w:lang w:eastAsia="ru-RU"/>
        </w:rPr>
        <w:t xml:space="preserve">М. </w:t>
      </w:r>
      <w:r w:rsidRPr="00102D08">
        <w:rPr>
          <w:rFonts w:ascii="Times New Roman" w:eastAsia="Times New Roman" w:hAnsi="Times New Roman" w:cs="Times New Roman"/>
          <w:bCs/>
          <w:kern w:val="36"/>
          <w:sz w:val="24"/>
          <w:szCs w:val="24"/>
          <w:lang w:eastAsia="ru-RU"/>
        </w:rPr>
        <w:t xml:space="preserve">Робота в офісі: яких вимог безпеки дотримуватися. </w:t>
      </w:r>
      <w:r w:rsidRPr="00102D08">
        <w:rPr>
          <w:rFonts w:ascii="Times New Roman" w:eastAsia="Times New Roman" w:hAnsi="Times New Roman" w:cs="Times New Roman"/>
          <w:bCs/>
          <w:kern w:val="36"/>
          <w:sz w:val="24"/>
          <w:szCs w:val="24"/>
          <w:lang w:val="en-US" w:eastAsia="ru-RU"/>
        </w:rPr>
        <w:t>URL: https://esop.mcfr.ua/742545</w:t>
      </w:r>
    </w:p>
    <w:p w:rsidR="007A5B99" w:rsidRPr="00102D08" w:rsidRDefault="007A5B99" w:rsidP="007A5B99">
      <w:pPr>
        <w:pStyle w:val="a3"/>
        <w:numPr>
          <w:ilvl w:val="3"/>
          <w:numId w:val="26"/>
        </w:numPr>
        <w:spacing w:after="0" w:line="240" w:lineRule="auto"/>
        <w:ind w:left="0" w:firstLine="426"/>
        <w:jc w:val="both"/>
        <w:rPr>
          <w:rFonts w:ascii="Times New Roman" w:hAnsi="Times New Roman" w:cs="Times New Roman"/>
          <w:sz w:val="24"/>
          <w:szCs w:val="24"/>
        </w:rPr>
      </w:pPr>
      <w:r w:rsidRPr="00102D08">
        <w:rPr>
          <w:rFonts w:ascii="Times New Roman" w:hAnsi="Times New Roman" w:cs="Times New Roman"/>
          <w:sz w:val="24"/>
          <w:szCs w:val="24"/>
        </w:rPr>
        <w:t>Ярошевська В. М., Чабан В. Й. Охорона праці в будівельній галузі: навч. посіб. Рівне: НУВГП, 2005. 313 с.</w:t>
      </w:r>
    </w:p>
    <w:p w:rsidR="007A5B99" w:rsidRPr="00102D08" w:rsidRDefault="007A5B99" w:rsidP="007A5B99">
      <w:pPr>
        <w:spacing w:after="0" w:line="240" w:lineRule="auto"/>
        <w:ind w:firstLine="426"/>
        <w:jc w:val="both"/>
        <w:rPr>
          <w:rFonts w:ascii="Times New Roman" w:hAnsi="Times New Roman" w:cs="Times New Roman"/>
          <w:sz w:val="24"/>
          <w:szCs w:val="24"/>
        </w:rPr>
      </w:pPr>
    </w:p>
    <w:p w:rsidR="007A5B99" w:rsidRPr="00102D08" w:rsidRDefault="007A5B99" w:rsidP="007A5B99">
      <w:pPr>
        <w:pStyle w:val="44"/>
        <w:spacing w:before="0" w:after="0"/>
        <w:jc w:val="center"/>
        <w:rPr>
          <w:rFonts w:ascii="Times New Roman" w:hAnsi="Times New Roman"/>
          <w:color w:val="auto"/>
          <w:sz w:val="24"/>
          <w:szCs w:val="24"/>
        </w:rPr>
      </w:pPr>
      <w:r w:rsidRPr="00102D08">
        <w:rPr>
          <w:rFonts w:ascii="Times New Roman" w:hAnsi="Times New Roman"/>
          <w:color w:val="auto"/>
          <w:sz w:val="24"/>
          <w:szCs w:val="24"/>
        </w:rPr>
        <w:t>Інтернет-ресурси</w:t>
      </w:r>
      <w:r>
        <w:rPr>
          <w:rFonts w:ascii="Times New Roman" w:hAnsi="Times New Roman"/>
          <w:color w:val="auto"/>
          <w:sz w:val="24"/>
          <w:szCs w:val="24"/>
        </w:rPr>
        <w:t>:</w:t>
      </w:r>
    </w:p>
    <w:p w:rsidR="007A5B99" w:rsidRPr="00102D08" w:rsidRDefault="007A5B99" w:rsidP="007A5B99">
      <w:pPr>
        <w:pStyle w:val="a3"/>
        <w:numPr>
          <w:ilvl w:val="3"/>
          <w:numId w:val="26"/>
        </w:numPr>
        <w:tabs>
          <w:tab w:val="left" w:pos="426"/>
        </w:tabs>
        <w:spacing w:after="0" w:line="240" w:lineRule="auto"/>
        <w:ind w:left="0" w:firstLine="426"/>
        <w:jc w:val="both"/>
        <w:rPr>
          <w:rFonts w:ascii="Times New Roman" w:hAnsi="Times New Roman" w:cs="Times New Roman"/>
          <w:bCs/>
          <w:sz w:val="24"/>
          <w:szCs w:val="24"/>
        </w:rPr>
      </w:pPr>
      <w:hyperlink r:id="rId32" w:history="1">
        <w:r w:rsidRPr="00102D08">
          <w:rPr>
            <w:rStyle w:val="a5"/>
            <w:rFonts w:ascii="Times New Roman" w:hAnsi="Times New Roman"/>
            <w:color w:val="auto"/>
            <w:sz w:val="24"/>
            <w:szCs w:val="24"/>
            <w:u w:val="none"/>
          </w:rPr>
          <w:t>http://www.dnop.kiev.ua</w:t>
        </w:r>
      </w:hyperlink>
      <w:r w:rsidRPr="00102D08">
        <w:rPr>
          <w:rFonts w:ascii="Times New Roman" w:hAnsi="Times New Roman" w:cs="Times New Roman"/>
          <w:bCs/>
          <w:sz w:val="24"/>
          <w:szCs w:val="24"/>
        </w:rPr>
        <w:t xml:space="preserve"> – Офіційний сайт Державного комітету України з промислової безпеки, охорони праці та гірничого нагляду (Держгірпромнагляду).</w:t>
      </w:r>
    </w:p>
    <w:p w:rsidR="007A5B99" w:rsidRPr="00102D08" w:rsidRDefault="007A5B99" w:rsidP="007A5B99">
      <w:pPr>
        <w:pStyle w:val="a3"/>
        <w:numPr>
          <w:ilvl w:val="3"/>
          <w:numId w:val="26"/>
        </w:numPr>
        <w:tabs>
          <w:tab w:val="left" w:pos="426"/>
        </w:tabs>
        <w:spacing w:after="0" w:line="240" w:lineRule="auto"/>
        <w:ind w:left="0" w:firstLine="426"/>
        <w:jc w:val="both"/>
        <w:rPr>
          <w:rFonts w:ascii="Times New Roman" w:hAnsi="Times New Roman" w:cs="Times New Roman"/>
          <w:sz w:val="24"/>
          <w:szCs w:val="24"/>
        </w:rPr>
      </w:pPr>
      <w:hyperlink r:id="rId33" w:history="1">
        <w:r w:rsidRPr="00102D08">
          <w:rPr>
            <w:rFonts w:ascii="Times New Roman" w:hAnsi="Times New Roman" w:cs="Times New Roman"/>
            <w:sz w:val="24"/>
            <w:szCs w:val="24"/>
          </w:rPr>
          <w:t>http://www.mon.gov.ua</w:t>
        </w:r>
      </w:hyperlink>
      <w:r w:rsidRPr="00102D08">
        <w:rPr>
          <w:rFonts w:ascii="Times New Roman" w:hAnsi="Times New Roman" w:cs="Times New Roman"/>
          <w:sz w:val="24"/>
          <w:szCs w:val="24"/>
        </w:rPr>
        <w:t xml:space="preserve"> </w:t>
      </w:r>
      <w:r w:rsidRPr="00102D08">
        <w:rPr>
          <w:rFonts w:ascii="Times New Roman" w:hAnsi="Times New Roman" w:cs="Times New Roman"/>
          <w:bCs/>
          <w:sz w:val="24"/>
          <w:szCs w:val="24"/>
        </w:rPr>
        <w:t xml:space="preserve"> – </w:t>
      </w:r>
      <w:r w:rsidRPr="00102D08">
        <w:rPr>
          <w:rFonts w:ascii="Times New Roman" w:hAnsi="Times New Roman" w:cs="Times New Roman"/>
          <w:sz w:val="24"/>
          <w:szCs w:val="24"/>
        </w:rPr>
        <w:t>Офіційний сайт Міністерства освіти і науки, молоді та спорту України.</w:t>
      </w:r>
    </w:p>
    <w:p w:rsidR="007A5B99" w:rsidRPr="00102D08" w:rsidRDefault="007A5B99" w:rsidP="007A5B99">
      <w:pPr>
        <w:pStyle w:val="a3"/>
        <w:numPr>
          <w:ilvl w:val="3"/>
          <w:numId w:val="26"/>
        </w:numPr>
        <w:tabs>
          <w:tab w:val="left" w:pos="426"/>
        </w:tabs>
        <w:spacing w:after="0" w:line="240" w:lineRule="auto"/>
        <w:ind w:left="0" w:firstLine="426"/>
        <w:jc w:val="both"/>
        <w:rPr>
          <w:rFonts w:ascii="Times New Roman" w:hAnsi="Times New Roman" w:cs="Times New Roman"/>
          <w:sz w:val="24"/>
          <w:szCs w:val="24"/>
        </w:rPr>
      </w:pPr>
      <w:hyperlink r:id="rId34" w:history="1">
        <w:r w:rsidRPr="00102D08">
          <w:rPr>
            <w:rFonts w:ascii="Times New Roman" w:hAnsi="Times New Roman" w:cs="Times New Roman"/>
            <w:sz w:val="24"/>
            <w:szCs w:val="24"/>
          </w:rPr>
          <w:t>http://www.mns.gov.ua</w:t>
        </w:r>
      </w:hyperlink>
      <w:r w:rsidRPr="00102D08">
        <w:rPr>
          <w:rFonts w:ascii="Times New Roman" w:hAnsi="Times New Roman" w:cs="Times New Roman"/>
          <w:sz w:val="24"/>
          <w:szCs w:val="24"/>
        </w:rPr>
        <w:t xml:space="preserve"> </w:t>
      </w:r>
      <w:r w:rsidRPr="00102D08">
        <w:rPr>
          <w:rFonts w:ascii="Times New Roman" w:hAnsi="Times New Roman" w:cs="Times New Roman"/>
          <w:bCs/>
          <w:sz w:val="24"/>
          <w:szCs w:val="24"/>
        </w:rPr>
        <w:t xml:space="preserve"> – </w:t>
      </w:r>
      <w:r w:rsidRPr="00102D08">
        <w:rPr>
          <w:rFonts w:ascii="Times New Roman" w:hAnsi="Times New Roman" w:cs="Times New Roman"/>
          <w:sz w:val="24"/>
          <w:szCs w:val="24"/>
        </w:rPr>
        <w:t xml:space="preserve">Офіційний сайт Міністерства надзвичайних ситуацій України. </w:t>
      </w:r>
    </w:p>
    <w:p w:rsidR="007A5B99" w:rsidRPr="00102D08" w:rsidRDefault="007A5B99" w:rsidP="007A5B99">
      <w:pPr>
        <w:pStyle w:val="a3"/>
        <w:numPr>
          <w:ilvl w:val="3"/>
          <w:numId w:val="26"/>
        </w:numPr>
        <w:tabs>
          <w:tab w:val="left" w:pos="426"/>
        </w:tabs>
        <w:spacing w:after="0" w:line="240" w:lineRule="auto"/>
        <w:ind w:left="0" w:firstLine="426"/>
        <w:jc w:val="both"/>
        <w:rPr>
          <w:rFonts w:ascii="Times New Roman" w:hAnsi="Times New Roman" w:cs="Times New Roman"/>
          <w:sz w:val="24"/>
          <w:szCs w:val="24"/>
        </w:rPr>
      </w:pPr>
      <w:hyperlink r:id="rId35" w:history="1">
        <w:r w:rsidRPr="00102D08">
          <w:rPr>
            <w:rFonts w:ascii="Times New Roman" w:hAnsi="Times New Roman" w:cs="Times New Roman"/>
            <w:sz w:val="24"/>
            <w:szCs w:val="24"/>
          </w:rPr>
          <w:t>http://www.social.org.ua</w:t>
        </w:r>
      </w:hyperlink>
      <w:r w:rsidRPr="00102D08">
        <w:rPr>
          <w:rFonts w:ascii="Times New Roman" w:hAnsi="Times New Roman" w:cs="Times New Roman"/>
          <w:sz w:val="24"/>
          <w:szCs w:val="24"/>
        </w:rPr>
        <w:t xml:space="preserve"> </w:t>
      </w:r>
      <w:r w:rsidRPr="00102D08">
        <w:rPr>
          <w:rFonts w:ascii="Times New Roman" w:hAnsi="Times New Roman" w:cs="Times New Roman"/>
          <w:bCs/>
          <w:sz w:val="24"/>
          <w:szCs w:val="24"/>
        </w:rPr>
        <w:t xml:space="preserve"> – </w:t>
      </w:r>
      <w:r w:rsidRPr="00102D08">
        <w:rPr>
          <w:rFonts w:ascii="Times New Roman" w:hAnsi="Times New Roman" w:cs="Times New Roman"/>
          <w:sz w:val="24"/>
          <w:szCs w:val="24"/>
        </w:rPr>
        <w:t>Офіційний сайт Фонду соціального страхування від нещасних випадків на виробництві та професійних захворювань України.</w:t>
      </w:r>
    </w:p>
    <w:p w:rsidR="007A5B99" w:rsidRPr="00102D08" w:rsidRDefault="007A5B99" w:rsidP="007A5B99">
      <w:pPr>
        <w:pStyle w:val="a3"/>
        <w:numPr>
          <w:ilvl w:val="3"/>
          <w:numId w:val="26"/>
        </w:numPr>
        <w:tabs>
          <w:tab w:val="left" w:pos="426"/>
        </w:tabs>
        <w:spacing w:after="0" w:line="240" w:lineRule="auto"/>
        <w:ind w:left="0" w:firstLine="426"/>
        <w:jc w:val="both"/>
        <w:rPr>
          <w:rFonts w:ascii="Times New Roman" w:hAnsi="Times New Roman" w:cs="Times New Roman"/>
          <w:sz w:val="24"/>
          <w:szCs w:val="24"/>
        </w:rPr>
      </w:pPr>
      <w:r w:rsidRPr="00102D08">
        <w:rPr>
          <w:rFonts w:ascii="Times New Roman" w:hAnsi="Times New Roman" w:cs="Times New Roman"/>
          <w:sz w:val="24"/>
          <w:szCs w:val="24"/>
        </w:rPr>
        <w:t xml:space="preserve"> </w:t>
      </w:r>
      <w:hyperlink r:id="rId36" w:history="1">
        <w:r w:rsidRPr="00102D08">
          <w:rPr>
            <w:rFonts w:ascii="Times New Roman" w:hAnsi="Times New Roman" w:cs="Times New Roman"/>
            <w:sz w:val="24"/>
            <w:szCs w:val="24"/>
          </w:rPr>
          <w:t>http://www.iacis.ru</w:t>
        </w:r>
      </w:hyperlink>
      <w:r w:rsidRPr="00102D08">
        <w:rPr>
          <w:rFonts w:ascii="Times New Roman" w:hAnsi="Times New Roman" w:cs="Times New Roman"/>
          <w:bCs/>
          <w:sz w:val="24"/>
          <w:szCs w:val="24"/>
        </w:rPr>
        <w:t xml:space="preserve"> – </w:t>
      </w:r>
      <w:r w:rsidRPr="00102D08">
        <w:rPr>
          <w:rFonts w:ascii="Times New Roman" w:hAnsi="Times New Roman" w:cs="Times New Roman"/>
          <w:sz w:val="24"/>
          <w:szCs w:val="24"/>
        </w:rPr>
        <w:t>Официальный сайт Межпарламентской Ассамблеи государств–участников Содружества Независимых Государств (МПА СНГ).</w:t>
      </w:r>
    </w:p>
    <w:p w:rsidR="007A5B99" w:rsidRPr="00102D08" w:rsidRDefault="007A5B99" w:rsidP="007A5B99">
      <w:pPr>
        <w:pStyle w:val="a3"/>
        <w:numPr>
          <w:ilvl w:val="3"/>
          <w:numId w:val="26"/>
        </w:numPr>
        <w:tabs>
          <w:tab w:val="left" w:pos="426"/>
        </w:tabs>
        <w:spacing w:after="0" w:line="240" w:lineRule="auto"/>
        <w:ind w:left="0" w:firstLine="426"/>
        <w:jc w:val="both"/>
        <w:rPr>
          <w:rFonts w:ascii="Times New Roman" w:hAnsi="Times New Roman" w:cs="Times New Roman"/>
          <w:sz w:val="24"/>
          <w:szCs w:val="24"/>
        </w:rPr>
      </w:pPr>
      <w:hyperlink r:id="rId37" w:history="1">
        <w:r w:rsidRPr="00102D08">
          <w:rPr>
            <w:rFonts w:ascii="Times New Roman" w:hAnsi="Times New Roman" w:cs="Times New Roman"/>
            <w:sz w:val="24"/>
            <w:szCs w:val="24"/>
          </w:rPr>
          <w:t>http://base.safework.ru/iloenc</w:t>
        </w:r>
      </w:hyperlink>
      <w:r w:rsidRPr="00102D08">
        <w:rPr>
          <w:rFonts w:ascii="Times New Roman" w:hAnsi="Times New Roman" w:cs="Times New Roman"/>
          <w:bCs/>
          <w:sz w:val="24"/>
          <w:szCs w:val="24"/>
        </w:rPr>
        <w:t xml:space="preserve"> – </w:t>
      </w:r>
      <w:r w:rsidRPr="00102D08">
        <w:rPr>
          <w:rFonts w:ascii="Times New Roman" w:hAnsi="Times New Roman" w:cs="Times New Roman"/>
          <w:sz w:val="24"/>
          <w:szCs w:val="24"/>
        </w:rPr>
        <w:t>Энциклопедия по охране и безопасности труда МОТ.</w:t>
      </w:r>
    </w:p>
    <w:p w:rsidR="007A5B99" w:rsidRPr="00102D08" w:rsidRDefault="007A5B99" w:rsidP="007A5B99">
      <w:pPr>
        <w:pStyle w:val="a3"/>
        <w:numPr>
          <w:ilvl w:val="3"/>
          <w:numId w:val="26"/>
        </w:numPr>
        <w:tabs>
          <w:tab w:val="left" w:pos="426"/>
        </w:tabs>
        <w:spacing w:after="0" w:line="240" w:lineRule="auto"/>
        <w:ind w:left="0" w:firstLine="426"/>
        <w:jc w:val="both"/>
        <w:rPr>
          <w:rFonts w:ascii="Times New Roman" w:hAnsi="Times New Roman" w:cs="Times New Roman"/>
          <w:sz w:val="24"/>
          <w:szCs w:val="24"/>
        </w:rPr>
      </w:pPr>
      <w:hyperlink r:id="rId38" w:history="1">
        <w:r w:rsidRPr="00102D08">
          <w:rPr>
            <w:rFonts w:ascii="Times New Roman" w:hAnsi="Times New Roman" w:cs="Times New Roman"/>
            <w:sz w:val="24"/>
            <w:szCs w:val="24"/>
          </w:rPr>
          <w:t>http://base.safework.ru/safework</w:t>
        </w:r>
      </w:hyperlink>
      <w:r w:rsidRPr="00102D08">
        <w:rPr>
          <w:rFonts w:ascii="Times New Roman" w:hAnsi="Times New Roman" w:cs="Times New Roman"/>
          <w:sz w:val="24"/>
          <w:szCs w:val="24"/>
        </w:rPr>
        <w:t xml:space="preserve"> </w:t>
      </w:r>
      <w:r w:rsidRPr="00102D08">
        <w:rPr>
          <w:rFonts w:ascii="Times New Roman" w:hAnsi="Times New Roman" w:cs="Times New Roman"/>
          <w:bCs/>
          <w:sz w:val="24"/>
          <w:szCs w:val="24"/>
        </w:rPr>
        <w:t xml:space="preserve"> – </w:t>
      </w:r>
      <w:r w:rsidRPr="00102D08">
        <w:rPr>
          <w:rFonts w:ascii="Times New Roman" w:hAnsi="Times New Roman" w:cs="Times New Roman"/>
          <w:sz w:val="24"/>
          <w:szCs w:val="24"/>
        </w:rPr>
        <w:t xml:space="preserve">Библиотека безопасного труда МОТ. </w:t>
      </w:r>
    </w:p>
    <w:p w:rsidR="007A5B99" w:rsidRPr="00102D08" w:rsidRDefault="007A5B99" w:rsidP="007A5B99">
      <w:pPr>
        <w:pStyle w:val="a3"/>
        <w:numPr>
          <w:ilvl w:val="3"/>
          <w:numId w:val="26"/>
        </w:numPr>
        <w:tabs>
          <w:tab w:val="left" w:pos="426"/>
        </w:tabs>
        <w:spacing w:after="0" w:line="240" w:lineRule="auto"/>
        <w:ind w:left="0" w:firstLine="426"/>
        <w:jc w:val="both"/>
        <w:rPr>
          <w:rFonts w:ascii="Times New Roman" w:hAnsi="Times New Roman" w:cs="Times New Roman"/>
          <w:sz w:val="24"/>
          <w:szCs w:val="24"/>
        </w:rPr>
      </w:pPr>
      <w:r w:rsidRPr="00102D08">
        <w:rPr>
          <w:rFonts w:ascii="Times New Roman" w:hAnsi="Times New Roman" w:cs="Times New Roman"/>
          <w:sz w:val="24"/>
          <w:szCs w:val="24"/>
        </w:rPr>
        <w:t xml:space="preserve">http://www.nau.ua </w:t>
      </w:r>
      <w:r w:rsidRPr="00102D08">
        <w:rPr>
          <w:rFonts w:ascii="Times New Roman" w:hAnsi="Times New Roman" w:cs="Times New Roman"/>
          <w:bCs/>
          <w:sz w:val="24"/>
          <w:szCs w:val="24"/>
        </w:rPr>
        <w:t xml:space="preserve"> – </w:t>
      </w:r>
      <w:r w:rsidRPr="00102D08">
        <w:rPr>
          <w:rFonts w:ascii="Times New Roman" w:hAnsi="Times New Roman" w:cs="Times New Roman"/>
          <w:sz w:val="24"/>
          <w:szCs w:val="24"/>
        </w:rPr>
        <w:t>Інформаційно-пошукова правова система «Нормативні акти України (НАУ)».</w:t>
      </w:r>
    </w:p>
    <w:p w:rsidR="007A5B99" w:rsidRPr="00102D08" w:rsidRDefault="007A5B99" w:rsidP="007A5B99">
      <w:pPr>
        <w:pStyle w:val="a3"/>
        <w:numPr>
          <w:ilvl w:val="3"/>
          <w:numId w:val="26"/>
        </w:numPr>
        <w:tabs>
          <w:tab w:val="left" w:pos="426"/>
        </w:tabs>
        <w:spacing w:after="0" w:line="240" w:lineRule="auto"/>
        <w:ind w:left="0" w:firstLine="426"/>
        <w:jc w:val="both"/>
        <w:rPr>
          <w:rFonts w:ascii="Times New Roman" w:hAnsi="Times New Roman" w:cs="Times New Roman"/>
          <w:sz w:val="24"/>
          <w:szCs w:val="24"/>
        </w:rPr>
      </w:pPr>
      <w:r w:rsidRPr="00102D08">
        <w:rPr>
          <w:rFonts w:ascii="Times New Roman" w:hAnsi="Times New Roman" w:cs="Times New Roman"/>
          <w:sz w:val="24"/>
          <w:szCs w:val="24"/>
        </w:rPr>
        <w:t>http://www.budinfo.com.ua</w:t>
      </w:r>
      <w:r w:rsidRPr="00102D08">
        <w:rPr>
          <w:rFonts w:ascii="Times New Roman" w:hAnsi="Times New Roman" w:cs="Times New Roman"/>
          <w:bCs/>
          <w:sz w:val="24"/>
          <w:szCs w:val="24"/>
        </w:rPr>
        <w:t xml:space="preserve"> – </w:t>
      </w:r>
      <w:r w:rsidRPr="00102D08">
        <w:rPr>
          <w:rFonts w:ascii="Times New Roman" w:hAnsi="Times New Roman" w:cs="Times New Roman"/>
          <w:sz w:val="24"/>
          <w:szCs w:val="24"/>
        </w:rPr>
        <w:t>Портал «Украина строительная: строительные компании Украины, строительные стандарты: ДБН ГОСТ ДСТУ».</w:t>
      </w:r>
    </w:p>
    <w:p w:rsidR="007A5B99" w:rsidRPr="00102D08" w:rsidRDefault="007A5B99" w:rsidP="007A5B99">
      <w:pPr>
        <w:pStyle w:val="a3"/>
        <w:numPr>
          <w:ilvl w:val="3"/>
          <w:numId w:val="26"/>
        </w:numPr>
        <w:tabs>
          <w:tab w:val="left" w:pos="426"/>
        </w:tabs>
        <w:spacing w:after="0" w:line="240" w:lineRule="auto"/>
        <w:ind w:left="0" w:firstLine="426"/>
        <w:jc w:val="both"/>
        <w:rPr>
          <w:rFonts w:ascii="Times New Roman" w:hAnsi="Times New Roman" w:cs="Times New Roman"/>
          <w:sz w:val="24"/>
          <w:szCs w:val="24"/>
        </w:rPr>
      </w:pPr>
      <w:r w:rsidRPr="00102D08">
        <w:rPr>
          <w:rFonts w:ascii="Times New Roman" w:hAnsi="Times New Roman" w:cs="Times New Roman"/>
          <w:sz w:val="24"/>
          <w:szCs w:val="24"/>
        </w:rPr>
        <w:t xml:space="preserve">http://www.oxpaha.ru </w:t>
      </w:r>
      <w:r w:rsidRPr="00102D08">
        <w:rPr>
          <w:rFonts w:ascii="Times New Roman" w:hAnsi="Times New Roman" w:cs="Times New Roman"/>
          <w:bCs/>
          <w:sz w:val="24"/>
          <w:szCs w:val="24"/>
        </w:rPr>
        <w:t xml:space="preserve"> – </w:t>
      </w:r>
      <w:r w:rsidRPr="00102D08">
        <w:rPr>
          <w:rFonts w:ascii="Times New Roman" w:hAnsi="Times New Roman" w:cs="Times New Roman"/>
          <w:sz w:val="24"/>
          <w:szCs w:val="24"/>
        </w:rPr>
        <w:t>ОХРАНА. Интернет-газета о безопасности.</w:t>
      </w:r>
    </w:p>
    <w:p w:rsidR="007A5B99" w:rsidRPr="00102D08" w:rsidRDefault="007A5B99" w:rsidP="007A5B99">
      <w:pPr>
        <w:pStyle w:val="a3"/>
        <w:numPr>
          <w:ilvl w:val="3"/>
          <w:numId w:val="26"/>
        </w:numPr>
        <w:tabs>
          <w:tab w:val="left" w:pos="426"/>
        </w:tabs>
        <w:spacing w:after="0" w:line="240" w:lineRule="auto"/>
        <w:ind w:left="0" w:firstLine="426"/>
        <w:jc w:val="both"/>
        <w:rPr>
          <w:rFonts w:ascii="Times New Roman" w:hAnsi="Times New Roman" w:cs="Times New Roman"/>
          <w:sz w:val="24"/>
          <w:szCs w:val="24"/>
        </w:rPr>
      </w:pPr>
      <w:r w:rsidRPr="00102D08">
        <w:rPr>
          <w:rFonts w:ascii="Times New Roman" w:hAnsi="Times New Roman" w:cs="Times New Roman"/>
          <w:sz w:val="24"/>
          <w:szCs w:val="24"/>
        </w:rPr>
        <w:t>http://www.tehdoc.ru</w:t>
      </w:r>
      <w:r w:rsidRPr="00102D08">
        <w:rPr>
          <w:rFonts w:ascii="Times New Roman" w:hAnsi="Times New Roman" w:cs="Times New Roman"/>
          <w:bCs/>
          <w:sz w:val="24"/>
          <w:szCs w:val="24"/>
        </w:rPr>
        <w:t xml:space="preserve"> – </w:t>
      </w:r>
      <w:r w:rsidRPr="00102D08">
        <w:rPr>
          <w:rFonts w:ascii="Times New Roman" w:hAnsi="Times New Roman" w:cs="Times New Roman"/>
          <w:sz w:val="24"/>
          <w:szCs w:val="24"/>
        </w:rPr>
        <w:t>Интернет-проект «Техдок.ру» - ресурс,    посвященный вопросам охраны труда и промышленной безопасности.</w:t>
      </w:r>
    </w:p>
    <w:p w:rsidR="007A5B99" w:rsidRPr="00102D08" w:rsidRDefault="007A5B99" w:rsidP="007A5B99">
      <w:pPr>
        <w:pStyle w:val="a3"/>
        <w:numPr>
          <w:ilvl w:val="3"/>
          <w:numId w:val="26"/>
        </w:numPr>
        <w:tabs>
          <w:tab w:val="left" w:pos="426"/>
        </w:tabs>
        <w:spacing w:after="0" w:line="240" w:lineRule="auto"/>
        <w:ind w:left="0" w:firstLine="426"/>
        <w:jc w:val="both"/>
        <w:rPr>
          <w:rFonts w:ascii="Times New Roman" w:hAnsi="Times New Roman" w:cs="Times New Roman"/>
          <w:sz w:val="24"/>
          <w:szCs w:val="24"/>
        </w:rPr>
      </w:pPr>
      <w:r w:rsidRPr="00102D08">
        <w:rPr>
          <w:rFonts w:ascii="Times New Roman" w:hAnsi="Times New Roman" w:cs="Times New Roman"/>
          <w:sz w:val="24"/>
          <w:szCs w:val="24"/>
        </w:rPr>
        <w:t xml:space="preserve">http://www.tehbez.ru </w:t>
      </w:r>
      <w:r w:rsidRPr="00102D08">
        <w:rPr>
          <w:rFonts w:ascii="Times New Roman" w:hAnsi="Times New Roman" w:cs="Times New Roman"/>
          <w:bCs/>
          <w:sz w:val="24"/>
          <w:szCs w:val="24"/>
        </w:rPr>
        <w:t xml:space="preserve">– </w:t>
      </w:r>
      <w:r w:rsidRPr="00102D08">
        <w:rPr>
          <w:rFonts w:ascii="Times New Roman" w:hAnsi="Times New Roman" w:cs="Times New Roman"/>
          <w:sz w:val="24"/>
          <w:szCs w:val="24"/>
        </w:rPr>
        <w:t>Проект «Охрана труда в предпринимательстве», создан в рамках «Комплексной программы развития и поддержки малого предпринимательства в г. Москве».</w:t>
      </w:r>
    </w:p>
    <w:p w:rsidR="007A5B99" w:rsidRPr="00102D08" w:rsidRDefault="007A5B99" w:rsidP="007A5B99">
      <w:pPr>
        <w:pStyle w:val="a3"/>
        <w:numPr>
          <w:ilvl w:val="3"/>
          <w:numId w:val="26"/>
        </w:numPr>
        <w:tabs>
          <w:tab w:val="left" w:pos="426"/>
        </w:tabs>
        <w:spacing w:after="0" w:line="240" w:lineRule="auto"/>
        <w:ind w:left="0" w:firstLine="426"/>
        <w:jc w:val="both"/>
        <w:rPr>
          <w:rFonts w:ascii="Times New Roman" w:hAnsi="Times New Roman" w:cs="Times New Roman"/>
          <w:sz w:val="24"/>
          <w:szCs w:val="24"/>
        </w:rPr>
      </w:pPr>
      <w:r w:rsidRPr="00102D08">
        <w:rPr>
          <w:rFonts w:ascii="Times New Roman" w:hAnsi="Times New Roman" w:cs="Times New Roman"/>
          <w:sz w:val="24"/>
          <w:szCs w:val="24"/>
        </w:rPr>
        <w:t>http://www.kodeks-luks.ru</w:t>
      </w:r>
      <w:r w:rsidRPr="00102D08">
        <w:rPr>
          <w:rFonts w:ascii="Times New Roman" w:hAnsi="Times New Roman" w:cs="Times New Roman"/>
          <w:bCs/>
          <w:sz w:val="24"/>
          <w:szCs w:val="24"/>
        </w:rPr>
        <w:t xml:space="preserve"> – </w:t>
      </w:r>
      <w:r w:rsidRPr="00102D08">
        <w:rPr>
          <w:rFonts w:ascii="Times New Roman" w:hAnsi="Times New Roman" w:cs="Times New Roman"/>
          <w:sz w:val="24"/>
          <w:szCs w:val="24"/>
        </w:rPr>
        <w:t xml:space="preserve">Нормативные документы в области охраны труда: </w:t>
      </w:r>
    </w:p>
    <w:p w:rsidR="007A5B99" w:rsidRPr="00102D08" w:rsidRDefault="007A5B99" w:rsidP="007A5B99">
      <w:pPr>
        <w:pStyle w:val="a3"/>
        <w:numPr>
          <w:ilvl w:val="3"/>
          <w:numId w:val="26"/>
        </w:numPr>
        <w:tabs>
          <w:tab w:val="left" w:pos="426"/>
        </w:tabs>
        <w:spacing w:after="0" w:line="240" w:lineRule="auto"/>
        <w:ind w:left="0" w:firstLine="426"/>
        <w:jc w:val="both"/>
        <w:rPr>
          <w:rFonts w:ascii="Times New Roman" w:hAnsi="Times New Roman" w:cs="Times New Roman"/>
          <w:sz w:val="24"/>
          <w:szCs w:val="24"/>
        </w:rPr>
      </w:pPr>
      <w:hyperlink r:id="rId39" w:history="1">
        <w:r w:rsidRPr="00102D08">
          <w:rPr>
            <w:rFonts w:ascii="Times New Roman" w:hAnsi="Times New Roman" w:cs="Times New Roman"/>
            <w:sz w:val="24"/>
            <w:szCs w:val="24"/>
          </w:rPr>
          <w:t>http://www.gazeta.asot.ru</w:t>
        </w:r>
      </w:hyperlink>
      <w:r w:rsidRPr="00102D08">
        <w:rPr>
          <w:rFonts w:ascii="Times New Roman" w:hAnsi="Times New Roman" w:cs="Times New Roman"/>
          <w:sz w:val="24"/>
          <w:szCs w:val="24"/>
        </w:rPr>
        <w:t xml:space="preserve"> </w:t>
      </w:r>
      <w:r w:rsidRPr="00102D08">
        <w:rPr>
          <w:rFonts w:ascii="Times New Roman" w:hAnsi="Times New Roman" w:cs="Times New Roman"/>
          <w:bCs/>
          <w:sz w:val="24"/>
          <w:szCs w:val="24"/>
        </w:rPr>
        <w:t xml:space="preserve"> – </w:t>
      </w:r>
      <w:r w:rsidRPr="00102D08">
        <w:rPr>
          <w:rFonts w:ascii="Times New Roman" w:hAnsi="Times New Roman" w:cs="Times New Roman"/>
          <w:sz w:val="24"/>
          <w:szCs w:val="24"/>
        </w:rPr>
        <w:t>Электронная версия газеты «Безопасность Труда и Жизни».</w:t>
      </w:r>
    </w:p>
    <w:p w:rsidR="007A5B99" w:rsidRPr="00102D08" w:rsidRDefault="007A5B99" w:rsidP="007A5B99">
      <w:pPr>
        <w:pStyle w:val="a3"/>
        <w:numPr>
          <w:ilvl w:val="3"/>
          <w:numId w:val="26"/>
        </w:numPr>
        <w:tabs>
          <w:tab w:val="left" w:pos="426"/>
        </w:tabs>
        <w:spacing w:after="0" w:line="240" w:lineRule="auto"/>
        <w:ind w:left="0" w:firstLine="426"/>
        <w:jc w:val="both"/>
        <w:rPr>
          <w:rFonts w:ascii="Times New Roman" w:hAnsi="Times New Roman" w:cs="Times New Roman"/>
          <w:sz w:val="24"/>
          <w:szCs w:val="24"/>
        </w:rPr>
      </w:pPr>
      <w:r w:rsidRPr="00102D08">
        <w:rPr>
          <w:rFonts w:ascii="Times New Roman" w:hAnsi="Times New Roman" w:cs="Times New Roman"/>
          <w:sz w:val="24"/>
          <w:szCs w:val="24"/>
        </w:rPr>
        <w:t xml:space="preserve">http://www.asot.ru </w:t>
      </w:r>
      <w:r w:rsidRPr="00102D08">
        <w:rPr>
          <w:rFonts w:ascii="Times New Roman" w:hAnsi="Times New Roman" w:cs="Times New Roman"/>
          <w:bCs/>
          <w:sz w:val="24"/>
          <w:szCs w:val="24"/>
        </w:rPr>
        <w:t xml:space="preserve"> – </w:t>
      </w:r>
      <w:r w:rsidRPr="00102D08">
        <w:rPr>
          <w:rFonts w:ascii="Times New Roman" w:hAnsi="Times New Roman" w:cs="Times New Roman"/>
          <w:sz w:val="24"/>
          <w:szCs w:val="24"/>
        </w:rPr>
        <w:t>Центральный сайт Ассоциации специалистов по охране труда (РФ).</w:t>
      </w:r>
    </w:p>
    <w:p w:rsidR="00CA6969" w:rsidRPr="00247DFC" w:rsidRDefault="00247DFC" w:rsidP="00260DE1">
      <w:pPr>
        <w:pBdr>
          <w:top w:val="nil"/>
          <w:left w:val="nil"/>
          <w:bottom w:val="nil"/>
          <w:right w:val="nil"/>
          <w:between w:val="nil"/>
        </w:pBdr>
        <w:spacing w:after="160" w:line="240" w:lineRule="auto"/>
        <w:rPr>
          <w:rFonts w:ascii="Times New Roman" w:hAnsi="Times New Roman" w:cs="Times New Roman"/>
        </w:rPr>
      </w:pPr>
      <w:r w:rsidRPr="00247DFC">
        <w:rPr>
          <w:rFonts w:ascii="Times New Roman" w:hAnsi="Times New Roman" w:cs="Times New Roman"/>
          <w:sz w:val="24"/>
          <w:szCs w:val="24"/>
          <w:lang w:eastAsia="ru-RU"/>
        </w:rPr>
        <w:t>.</w:t>
      </w:r>
    </w:p>
    <w:p w:rsidR="00CA6969" w:rsidRDefault="00CA6969" w:rsidP="00260DE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0F6CC0">
        <w:rPr>
          <w:rFonts w:ascii="Times New Roman" w:eastAsia="Times New Roman" w:hAnsi="Times New Roman" w:cs="Times New Roman"/>
          <w:b/>
          <w:color w:val="000000"/>
          <w:sz w:val="28"/>
          <w:szCs w:val="28"/>
        </w:rPr>
        <w:t>1</w:t>
      </w:r>
      <w:r w:rsidR="000F6CC0" w:rsidRPr="000F6CC0">
        <w:rPr>
          <w:rFonts w:ascii="Times New Roman" w:eastAsia="Times New Roman" w:hAnsi="Times New Roman" w:cs="Times New Roman"/>
          <w:b/>
          <w:color w:val="000000"/>
          <w:sz w:val="28"/>
          <w:szCs w:val="28"/>
        </w:rPr>
        <w:t>1</w:t>
      </w:r>
      <w:r w:rsidRPr="000F6CC0">
        <w:rPr>
          <w:rFonts w:ascii="Times New Roman" w:eastAsia="Times New Roman" w:hAnsi="Times New Roman" w:cs="Times New Roman"/>
          <w:b/>
          <w:color w:val="000000"/>
          <w:sz w:val="28"/>
          <w:szCs w:val="28"/>
        </w:rPr>
        <w:t>. Система оцінювання та вимоги</w:t>
      </w:r>
    </w:p>
    <w:p w:rsidR="002B72CB" w:rsidRPr="00E0540D" w:rsidRDefault="002B72CB" w:rsidP="00260DE1">
      <w:pPr>
        <w:pBdr>
          <w:top w:val="nil"/>
          <w:left w:val="nil"/>
          <w:bottom w:val="nil"/>
          <w:right w:val="nil"/>
          <w:between w:val="nil"/>
        </w:pBdr>
        <w:spacing w:after="0" w:line="240" w:lineRule="auto"/>
        <w:jc w:val="center"/>
        <w:rPr>
          <w:rFonts w:ascii="Times New Roman" w:eastAsia="Times New Roman" w:hAnsi="Times New Roman" w:cs="Times New Roman"/>
          <w:b/>
          <w:color w:val="000000"/>
          <w:sz w:val="16"/>
          <w:szCs w:val="16"/>
        </w:rPr>
      </w:pPr>
    </w:p>
    <w:p w:rsidR="00247DFC" w:rsidRPr="00DB0094" w:rsidRDefault="00247DFC" w:rsidP="00260DE1">
      <w:pPr>
        <w:spacing w:line="240" w:lineRule="auto"/>
        <w:ind w:firstLine="720"/>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lastRenderedPageBreak/>
        <w:t>Увесь навчальний курс оцінюється в 100 балів. В поточне оцінювання включається: семінарські заняття – 40 балів, модульна контрольна робота – 40 балів, самостійна робота – 10 балів, індивідуально-дослідні завдання – 10 балів.</w:t>
      </w:r>
    </w:p>
    <w:p w:rsidR="00247DFC" w:rsidRPr="00DB0094" w:rsidRDefault="00247DFC" w:rsidP="00260DE1">
      <w:pPr>
        <w:spacing w:line="240" w:lineRule="auto"/>
        <w:ind w:firstLine="720"/>
        <w:jc w:val="both"/>
        <w:rPr>
          <w:rFonts w:ascii="Times New Roman" w:eastAsia="Times New Roman" w:hAnsi="Times New Roman" w:cs="Times New Roman"/>
          <w:color w:val="FF0000"/>
          <w:sz w:val="24"/>
          <w:szCs w:val="24"/>
        </w:rPr>
      </w:pPr>
    </w:p>
    <w:tbl>
      <w:tblPr>
        <w:tblW w:w="771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440"/>
        <w:gridCol w:w="1800"/>
        <w:gridCol w:w="1800"/>
        <w:gridCol w:w="1234"/>
      </w:tblGrid>
      <w:tr w:rsidR="00247DFC" w:rsidRPr="00DB0094" w:rsidTr="00FB6D62">
        <w:trPr>
          <w:cantSplit/>
          <w:trHeight w:val="326"/>
        </w:trPr>
        <w:tc>
          <w:tcPr>
            <w:tcW w:w="6480" w:type="dxa"/>
            <w:gridSpan w:val="4"/>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b/>
                <w:sz w:val="24"/>
                <w:szCs w:val="24"/>
              </w:rPr>
            </w:pPr>
            <w:r w:rsidRPr="00DB0094">
              <w:rPr>
                <w:rFonts w:ascii="Times New Roman" w:eastAsia="Times New Roman" w:hAnsi="Times New Roman" w:cs="Times New Roman"/>
                <w:b/>
                <w:sz w:val="24"/>
                <w:szCs w:val="24"/>
              </w:rPr>
              <w:t>Поточний і модульний контроль (100 балів)</w:t>
            </w:r>
          </w:p>
        </w:tc>
        <w:tc>
          <w:tcPr>
            <w:tcW w:w="1234" w:type="dxa"/>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b/>
                <w:sz w:val="24"/>
                <w:szCs w:val="24"/>
              </w:rPr>
            </w:pPr>
            <w:r w:rsidRPr="00DB0094">
              <w:rPr>
                <w:rFonts w:ascii="Times New Roman" w:eastAsia="Times New Roman" w:hAnsi="Times New Roman" w:cs="Times New Roman"/>
                <w:b/>
                <w:sz w:val="24"/>
                <w:szCs w:val="24"/>
              </w:rPr>
              <w:t>Сума</w:t>
            </w:r>
          </w:p>
        </w:tc>
      </w:tr>
      <w:tr w:rsidR="00247DFC" w:rsidRPr="00DB0094" w:rsidTr="00FB6D62">
        <w:tc>
          <w:tcPr>
            <w:tcW w:w="6480" w:type="dxa"/>
            <w:gridSpan w:val="4"/>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i/>
                <w:sz w:val="24"/>
                <w:szCs w:val="24"/>
                <w:lang w:val="ru-RU"/>
              </w:rPr>
            </w:pPr>
            <w:r w:rsidRPr="00DB0094">
              <w:rPr>
                <w:rFonts w:ascii="Times New Roman" w:eastAsia="Times New Roman" w:hAnsi="Times New Roman" w:cs="Times New Roman"/>
                <w:i/>
                <w:sz w:val="24"/>
                <w:szCs w:val="24"/>
              </w:rPr>
              <w:t>Змістовий модуль 1</w:t>
            </w:r>
            <w:r w:rsidRPr="00DB0094">
              <w:rPr>
                <w:rFonts w:ascii="Times New Roman" w:eastAsia="Times New Roman" w:hAnsi="Times New Roman" w:cs="Times New Roman"/>
                <w:i/>
                <w:sz w:val="24"/>
                <w:szCs w:val="24"/>
                <w:lang w:val="ru-RU"/>
              </w:rPr>
              <w:t xml:space="preserve"> (50 </w:t>
            </w:r>
            <w:r w:rsidRPr="00DB0094">
              <w:rPr>
                <w:rFonts w:ascii="Times New Roman" w:eastAsia="Times New Roman" w:hAnsi="Times New Roman" w:cs="Times New Roman"/>
                <w:i/>
                <w:sz w:val="24"/>
                <w:szCs w:val="24"/>
              </w:rPr>
              <w:t>балів</w:t>
            </w:r>
            <w:r w:rsidRPr="00DB0094">
              <w:rPr>
                <w:rFonts w:ascii="Times New Roman" w:eastAsia="Times New Roman" w:hAnsi="Times New Roman" w:cs="Times New Roman"/>
                <w:i/>
                <w:sz w:val="24"/>
                <w:szCs w:val="24"/>
                <w:lang w:val="ru-RU"/>
              </w:rPr>
              <w:t>)</w:t>
            </w:r>
          </w:p>
          <w:p w:rsidR="00247DFC" w:rsidRPr="00DB0094" w:rsidRDefault="00247DFC" w:rsidP="00260DE1">
            <w:pPr>
              <w:widowControl w:val="0"/>
              <w:spacing w:line="240" w:lineRule="auto"/>
              <w:ind w:left="53"/>
              <w:jc w:val="center"/>
              <w:rPr>
                <w:rFonts w:ascii="Times New Roman" w:eastAsia="Times New Roman" w:hAnsi="Times New Roman" w:cs="Times New Roman"/>
                <w:sz w:val="24"/>
                <w:szCs w:val="24"/>
              </w:rPr>
            </w:pPr>
          </w:p>
        </w:tc>
        <w:tc>
          <w:tcPr>
            <w:tcW w:w="1234" w:type="dxa"/>
            <w:vMerge w:val="restart"/>
            <w:shd w:val="clear" w:color="auto" w:fill="auto"/>
          </w:tcPr>
          <w:p w:rsidR="00247DFC" w:rsidRPr="00DB0094" w:rsidRDefault="00247DFC" w:rsidP="00260DE1">
            <w:pPr>
              <w:widowControl w:val="0"/>
              <w:spacing w:line="240" w:lineRule="auto"/>
              <w:jc w:val="both"/>
              <w:rPr>
                <w:rFonts w:ascii="Times New Roman" w:eastAsia="Times New Roman" w:hAnsi="Times New Roman" w:cs="Times New Roman"/>
                <w:sz w:val="24"/>
                <w:szCs w:val="24"/>
              </w:rPr>
            </w:pPr>
          </w:p>
          <w:p w:rsidR="00247DFC" w:rsidRPr="00DB0094" w:rsidRDefault="00247DFC" w:rsidP="00260DE1">
            <w:pPr>
              <w:widowControl w:val="0"/>
              <w:spacing w:line="240" w:lineRule="auto"/>
              <w:jc w:val="both"/>
              <w:rPr>
                <w:rFonts w:ascii="Times New Roman" w:eastAsia="Times New Roman" w:hAnsi="Times New Roman" w:cs="Times New Roman"/>
                <w:sz w:val="24"/>
                <w:szCs w:val="24"/>
              </w:rPr>
            </w:pPr>
          </w:p>
          <w:p w:rsidR="00247DFC" w:rsidRPr="00DB0094" w:rsidRDefault="00247DFC" w:rsidP="00260DE1">
            <w:pPr>
              <w:widowControl w:val="0"/>
              <w:spacing w:line="240" w:lineRule="auto"/>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100</w:t>
            </w:r>
          </w:p>
        </w:tc>
      </w:tr>
      <w:tr w:rsidR="00247DFC" w:rsidRPr="00DB0094" w:rsidTr="00FB6D62">
        <w:trPr>
          <w:trHeight w:val="359"/>
        </w:trPr>
        <w:tc>
          <w:tcPr>
            <w:tcW w:w="1440" w:type="dxa"/>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Поточний контроль</w:t>
            </w:r>
          </w:p>
        </w:tc>
        <w:tc>
          <w:tcPr>
            <w:tcW w:w="1440" w:type="dxa"/>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МКР</w:t>
            </w:r>
          </w:p>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tc>
        <w:tc>
          <w:tcPr>
            <w:tcW w:w="1800" w:type="dxa"/>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Самостійна робота</w:t>
            </w:r>
          </w:p>
        </w:tc>
        <w:tc>
          <w:tcPr>
            <w:tcW w:w="1800" w:type="dxa"/>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Індивідуально-дослідні завдання </w:t>
            </w:r>
          </w:p>
        </w:tc>
        <w:tc>
          <w:tcPr>
            <w:tcW w:w="1234" w:type="dxa"/>
            <w:vMerge/>
            <w:shd w:val="clear" w:color="auto" w:fill="auto"/>
          </w:tcPr>
          <w:p w:rsidR="00247DFC" w:rsidRPr="00DB0094" w:rsidRDefault="00247DFC" w:rsidP="00260DE1">
            <w:pPr>
              <w:widowControl w:val="0"/>
              <w:spacing w:line="240" w:lineRule="auto"/>
              <w:jc w:val="both"/>
              <w:rPr>
                <w:rFonts w:ascii="Times New Roman" w:eastAsia="Times New Roman" w:hAnsi="Times New Roman" w:cs="Times New Roman"/>
                <w:sz w:val="24"/>
                <w:szCs w:val="24"/>
              </w:rPr>
            </w:pPr>
          </w:p>
        </w:tc>
      </w:tr>
      <w:tr w:rsidR="00247DFC" w:rsidRPr="00DB0094" w:rsidTr="00FB6D62">
        <w:trPr>
          <w:trHeight w:val="359"/>
        </w:trPr>
        <w:tc>
          <w:tcPr>
            <w:tcW w:w="1440" w:type="dxa"/>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20 балів</w:t>
            </w:r>
          </w:p>
        </w:tc>
        <w:tc>
          <w:tcPr>
            <w:tcW w:w="1440" w:type="dxa"/>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20  балів</w:t>
            </w:r>
          </w:p>
        </w:tc>
        <w:tc>
          <w:tcPr>
            <w:tcW w:w="1800" w:type="dxa"/>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5 балів</w:t>
            </w:r>
          </w:p>
        </w:tc>
        <w:tc>
          <w:tcPr>
            <w:tcW w:w="1800" w:type="dxa"/>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5 балів</w:t>
            </w:r>
          </w:p>
        </w:tc>
        <w:tc>
          <w:tcPr>
            <w:tcW w:w="1234" w:type="dxa"/>
            <w:vMerge/>
            <w:shd w:val="clear" w:color="auto" w:fill="auto"/>
          </w:tcPr>
          <w:p w:rsidR="00247DFC" w:rsidRPr="00DB0094" w:rsidRDefault="00247DFC" w:rsidP="00260DE1">
            <w:pPr>
              <w:widowControl w:val="0"/>
              <w:spacing w:line="240" w:lineRule="auto"/>
              <w:jc w:val="both"/>
              <w:rPr>
                <w:rFonts w:ascii="Times New Roman" w:eastAsia="Times New Roman" w:hAnsi="Times New Roman" w:cs="Times New Roman"/>
                <w:sz w:val="24"/>
                <w:szCs w:val="24"/>
              </w:rPr>
            </w:pPr>
          </w:p>
        </w:tc>
      </w:tr>
      <w:tr w:rsidR="00247DFC" w:rsidRPr="00DB0094" w:rsidTr="00FB6D62">
        <w:trPr>
          <w:trHeight w:val="257"/>
        </w:trPr>
        <w:tc>
          <w:tcPr>
            <w:tcW w:w="6480" w:type="dxa"/>
            <w:gridSpan w:val="4"/>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i/>
                <w:sz w:val="24"/>
                <w:szCs w:val="24"/>
                <w:lang w:val="ru-RU"/>
              </w:rPr>
            </w:pPr>
            <w:r w:rsidRPr="00DB0094">
              <w:rPr>
                <w:rFonts w:ascii="Times New Roman" w:eastAsia="Times New Roman" w:hAnsi="Times New Roman" w:cs="Times New Roman"/>
                <w:i/>
                <w:sz w:val="24"/>
                <w:szCs w:val="24"/>
              </w:rPr>
              <w:t>Змістовий модуль 2</w:t>
            </w:r>
            <w:r w:rsidRPr="00DB0094">
              <w:rPr>
                <w:rFonts w:ascii="Times New Roman" w:eastAsia="Times New Roman" w:hAnsi="Times New Roman" w:cs="Times New Roman"/>
                <w:i/>
                <w:sz w:val="24"/>
                <w:szCs w:val="24"/>
                <w:lang w:val="ru-RU"/>
              </w:rPr>
              <w:t xml:space="preserve"> (50 </w:t>
            </w:r>
            <w:r w:rsidRPr="00DB0094">
              <w:rPr>
                <w:rFonts w:ascii="Times New Roman" w:eastAsia="Times New Roman" w:hAnsi="Times New Roman" w:cs="Times New Roman"/>
                <w:i/>
                <w:sz w:val="24"/>
                <w:szCs w:val="24"/>
              </w:rPr>
              <w:t>балів</w:t>
            </w:r>
            <w:r w:rsidRPr="00DB0094">
              <w:rPr>
                <w:rFonts w:ascii="Times New Roman" w:eastAsia="Times New Roman" w:hAnsi="Times New Roman" w:cs="Times New Roman"/>
                <w:i/>
                <w:sz w:val="24"/>
                <w:szCs w:val="24"/>
                <w:lang w:val="ru-RU"/>
              </w:rPr>
              <w:t>)</w:t>
            </w:r>
          </w:p>
        </w:tc>
        <w:tc>
          <w:tcPr>
            <w:tcW w:w="1234" w:type="dxa"/>
            <w:vMerge/>
            <w:shd w:val="clear" w:color="auto" w:fill="auto"/>
          </w:tcPr>
          <w:p w:rsidR="00247DFC" w:rsidRPr="00DB0094" w:rsidRDefault="00247DFC" w:rsidP="00260DE1">
            <w:pPr>
              <w:widowControl w:val="0"/>
              <w:spacing w:line="240" w:lineRule="auto"/>
              <w:jc w:val="both"/>
              <w:rPr>
                <w:rFonts w:ascii="Times New Roman" w:eastAsia="Times New Roman" w:hAnsi="Times New Roman" w:cs="Times New Roman"/>
                <w:sz w:val="24"/>
                <w:szCs w:val="24"/>
              </w:rPr>
            </w:pPr>
          </w:p>
        </w:tc>
      </w:tr>
      <w:tr w:rsidR="00247DFC" w:rsidRPr="00DB0094" w:rsidTr="00FB6D62">
        <w:trPr>
          <w:trHeight w:val="257"/>
        </w:trPr>
        <w:tc>
          <w:tcPr>
            <w:tcW w:w="1440" w:type="dxa"/>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Поточний контроль</w:t>
            </w:r>
          </w:p>
        </w:tc>
        <w:tc>
          <w:tcPr>
            <w:tcW w:w="1440" w:type="dxa"/>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МКР</w:t>
            </w:r>
          </w:p>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tc>
        <w:tc>
          <w:tcPr>
            <w:tcW w:w="1800" w:type="dxa"/>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Самостійна робота</w:t>
            </w:r>
          </w:p>
        </w:tc>
        <w:tc>
          <w:tcPr>
            <w:tcW w:w="1800" w:type="dxa"/>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Індивідуально-дослідні завдання </w:t>
            </w:r>
          </w:p>
        </w:tc>
        <w:tc>
          <w:tcPr>
            <w:tcW w:w="1234" w:type="dxa"/>
            <w:vMerge/>
            <w:shd w:val="clear" w:color="auto" w:fill="auto"/>
          </w:tcPr>
          <w:p w:rsidR="00247DFC" w:rsidRPr="00DB0094" w:rsidRDefault="00247DFC" w:rsidP="00260DE1">
            <w:pPr>
              <w:widowControl w:val="0"/>
              <w:spacing w:line="240" w:lineRule="auto"/>
              <w:jc w:val="both"/>
              <w:rPr>
                <w:rFonts w:ascii="Times New Roman" w:eastAsia="Times New Roman" w:hAnsi="Times New Roman" w:cs="Times New Roman"/>
                <w:sz w:val="24"/>
                <w:szCs w:val="24"/>
              </w:rPr>
            </w:pPr>
          </w:p>
        </w:tc>
      </w:tr>
      <w:tr w:rsidR="00247DFC" w:rsidRPr="00DB0094" w:rsidTr="00FB6D62">
        <w:trPr>
          <w:trHeight w:val="257"/>
        </w:trPr>
        <w:tc>
          <w:tcPr>
            <w:tcW w:w="1440" w:type="dxa"/>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20 балів</w:t>
            </w:r>
          </w:p>
        </w:tc>
        <w:tc>
          <w:tcPr>
            <w:tcW w:w="1440" w:type="dxa"/>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20  балів</w:t>
            </w:r>
          </w:p>
        </w:tc>
        <w:tc>
          <w:tcPr>
            <w:tcW w:w="1800" w:type="dxa"/>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5 балів</w:t>
            </w:r>
          </w:p>
        </w:tc>
        <w:tc>
          <w:tcPr>
            <w:tcW w:w="1800" w:type="dxa"/>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5 балів</w:t>
            </w:r>
          </w:p>
        </w:tc>
        <w:tc>
          <w:tcPr>
            <w:tcW w:w="1234" w:type="dxa"/>
            <w:vMerge/>
            <w:shd w:val="clear" w:color="auto" w:fill="auto"/>
          </w:tcPr>
          <w:p w:rsidR="00247DFC" w:rsidRPr="00DB0094" w:rsidRDefault="00247DFC" w:rsidP="00260DE1">
            <w:pPr>
              <w:widowControl w:val="0"/>
              <w:spacing w:line="240" w:lineRule="auto"/>
              <w:jc w:val="both"/>
              <w:rPr>
                <w:rFonts w:ascii="Times New Roman" w:eastAsia="Times New Roman" w:hAnsi="Times New Roman" w:cs="Times New Roman"/>
                <w:sz w:val="24"/>
                <w:szCs w:val="24"/>
              </w:rPr>
            </w:pPr>
          </w:p>
        </w:tc>
      </w:tr>
    </w:tbl>
    <w:p w:rsidR="00247DFC" w:rsidRPr="00DB0094" w:rsidRDefault="00247DFC" w:rsidP="00260DE1">
      <w:pPr>
        <w:spacing w:line="240" w:lineRule="auto"/>
        <w:ind w:firstLine="720"/>
        <w:jc w:val="both"/>
        <w:rPr>
          <w:rFonts w:ascii="Times New Roman" w:eastAsia="Times New Roman" w:hAnsi="Times New Roman" w:cs="Times New Roman"/>
          <w:i/>
          <w:sz w:val="24"/>
          <w:szCs w:val="24"/>
        </w:rPr>
      </w:pPr>
    </w:p>
    <w:p w:rsidR="00247DFC" w:rsidRPr="00DB0094" w:rsidRDefault="00247DFC" w:rsidP="00260DE1">
      <w:pPr>
        <w:spacing w:line="240" w:lineRule="auto"/>
        <w:ind w:firstLine="709"/>
        <w:jc w:val="center"/>
        <w:rPr>
          <w:rFonts w:ascii="Times New Roman" w:eastAsia="Times New Roman" w:hAnsi="Times New Roman" w:cs="Times New Roman"/>
          <w:b/>
          <w:i/>
          <w:sz w:val="24"/>
          <w:szCs w:val="24"/>
        </w:rPr>
      </w:pPr>
      <w:r w:rsidRPr="00DB0094">
        <w:rPr>
          <w:rFonts w:ascii="Times New Roman" w:eastAsia="Times New Roman" w:hAnsi="Times New Roman" w:cs="Times New Roman"/>
          <w:b/>
          <w:i/>
          <w:sz w:val="24"/>
          <w:szCs w:val="24"/>
        </w:rPr>
        <w:t>Оцінювання навчальних досягнень студентів проводиться у відповідності до таблиці шкал:</w:t>
      </w:r>
    </w:p>
    <w:p w:rsidR="00247DFC" w:rsidRPr="00DB0094" w:rsidRDefault="00247DFC" w:rsidP="00260DE1">
      <w:pPr>
        <w:spacing w:line="240" w:lineRule="auto"/>
        <w:ind w:firstLine="709"/>
        <w:jc w:val="center"/>
        <w:rPr>
          <w:rFonts w:ascii="Times New Roman" w:eastAsia="Times New Roman" w:hAnsi="Times New Roman" w:cs="Times New Roman"/>
          <w:b/>
          <w:sz w:val="24"/>
          <w:szCs w:val="24"/>
        </w:rPr>
      </w:pP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8"/>
        <w:gridCol w:w="2715"/>
        <w:gridCol w:w="2016"/>
        <w:gridCol w:w="1785"/>
        <w:gridCol w:w="1448"/>
      </w:tblGrid>
      <w:tr w:rsidR="00247DFC" w:rsidRPr="00DB0094" w:rsidTr="00FB6D62">
        <w:trPr>
          <w:trHeight w:val="555"/>
        </w:trPr>
        <w:tc>
          <w:tcPr>
            <w:tcW w:w="1448" w:type="dxa"/>
            <w:vMerge w:val="restart"/>
            <w:tcBorders>
              <w:top w:val="single" w:sz="4" w:space="0" w:color="auto"/>
              <w:left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ind w:left="-108" w:right="-108" w:firstLine="108"/>
              <w:jc w:val="center"/>
              <w:rPr>
                <w:rFonts w:ascii="Times New Roman" w:eastAsia="Times New Roman" w:hAnsi="Times New Roman" w:cs="Times New Roman"/>
                <w:b/>
                <w:sz w:val="24"/>
                <w:szCs w:val="24"/>
              </w:rPr>
            </w:pPr>
            <w:r w:rsidRPr="00DB0094">
              <w:rPr>
                <w:rFonts w:ascii="Times New Roman" w:eastAsia="Times New Roman" w:hAnsi="Times New Roman" w:cs="Times New Roman"/>
                <w:b/>
                <w:sz w:val="24"/>
                <w:szCs w:val="24"/>
              </w:rPr>
              <w:t>Рейтингова оцінка з кредитного модуля (навчальної дисципліни)</w:t>
            </w:r>
          </w:p>
        </w:tc>
        <w:tc>
          <w:tcPr>
            <w:tcW w:w="2715" w:type="dxa"/>
            <w:vMerge w:val="restart"/>
            <w:tcBorders>
              <w:top w:val="single" w:sz="4" w:space="0" w:color="auto"/>
              <w:left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jc w:val="center"/>
              <w:rPr>
                <w:rFonts w:ascii="Times New Roman" w:eastAsia="Times New Roman" w:hAnsi="Times New Roman" w:cs="Times New Roman"/>
                <w:b/>
                <w:sz w:val="24"/>
                <w:szCs w:val="24"/>
              </w:rPr>
            </w:pPr>
            <w:r w:rsidRPr="00DB0094">
              <w:rPr>
                <w:rFonts w:ascii="Times New Roman" w:eastAsia="Times New Roman" w:hAnsi="Times New Roman" w:cs="Times New Roman"/>
                <w:b/>
                <w:sz w:val="24"/>
                <w:szCs w:val="24"/>
              </w:rPr>
              <w:t>Підсумкова оцінка за шкалою ЕСТS</w:t>
            </w:r>
          </w:p>
        </w:tc>
        <w:tc>
          <w:tcPr>
            <w:tcW w:w="2016" w:type="dxa"/>
            <w:vMerge w:val="restart"/>
            <w:tcBorders>
              <w:top w:val="single" w:sz="4" w:space="0" w:color="auto"/>
              <w:left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jc w:val="center"/>
              <w:rPr>
                <w:rFonts w:ascii="Times New Roman" w:eastAsia="Times New Roman" w:hAnsi="Times New Roman" w:cs="Times New Roman"/>
                <w:b/>
                <w:sz w:val="24"/>
                <w:szCs w:val="24"/>
                <w:highlight w:val="yellow"/>
              </w:rPr>
            </w:pPr>
            <w:r w:rsidRPr="00DB0094">
              <w:rPr>
                <w:rFonts w:ascii="Times New Roman" w:eastAsia="Times New Roman" w:hAnsi="Times New Roman" w:cs="Times New Roman"/>
                <w:b/>
                <w:sz w:val="24"/>
                <w:szCs w:val="24"/>
              </w:rPr>
              <w:t>Рекомендовані системою ЕСТS статистичні значення (у %)</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ind w:left="-108" w:right="-108"/>
              <w:jc w:val="center"/>
              <w:rPr>
                <w:rFonts w:ascii="Times New Roman" w:eastAsia="Times New Roman" w:hAnsi="Times New Roman" w:cs="Times New Roman"/>
                <w:b/>
                <w:sz w:val="24"/>
                <w:szCs w:val="24"/>
              </w:rPr>
            </w:pPr>
            <w:r w:rsidRPr="00DB0094">
              <w:rPr>
                <w:rFonts w:ascii="Times New Roman" w:eastAsia="Times New Roman" w:hAnsi="Times New Roman" w:cs="Times New Roman"/>
                <w:b/>
                <w:sz w:val="24"/>
                <w:szCs w:val="24"/>
              </w:rPr>
              <w:t>Підсумкова оцінка за національною шкалою</w:t>
            </w:r>
          </w:p>
        </w:tc>
      </w:tr>
      <w:tr w:rsidR="00247DFC" w:rsidRPr="00DB0094" w:rsidTr="00FB6D62">
        <w:trPr>
          <w:trHeight w:val="1095"/>
        </w:trPr>
        <w:tc>
          <w:tcPr>
            <w:tcW w:w="1448" w:type="dxa"/>
            <w:vMerge/>
            <w:tcBorders>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ind w:left="-108" w:right="-108" w:firstLine="108"/>
              <w:jc w:val="center"/>
              <w:rPr>
                <w:rFonts w:ascii="Times New Roman" w:eastAsia="Times New Roman" w:hAnsi="Times New Roman" w:cs="Times New Roman"/>
                <w:b/>
                <w:sz w:val="24"/>
                <w:szCs w:val="24"/>
              </w:rPr>
            </w:pPr>
          </w:p>
        </w:tc>
        <w:tc>
          <w:tcPr>
            <w:tcW w:w="2715" w:type="dxa"/>
            <w:vMerge/>
            <w:tcBorders>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jc w:val="center"/>
              <w:rPr>
                <w:rFonts w:ascii="Times New Roman" w:eastAsia="Times New Roman" w:hAnsi="Times New Roman" w:cs="Times New Roman"/>
                <w:b/>
                <w:sz w:val="24"/>
                <w:szCs w:val="24"/>
              </w:rPr>
            </w:pPr>
          </w:p>
        </w:tc>
        <w:tc>
          <w:tcPr>
            <w:tcW w:w="2016" w:type="dxa"/>
            <w:vMerge/>
            <w:tcBorders>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jc w:val="center"/>
              <w:rPr>
                <w:rFonts w:ascii="Times New Roman" w:eastAsia="Times New Roman" w:hAnsi="Times New Roman" w:cs="Times New Roman"/>
                <w:b/>
                <w:sz w:val="24"/>
                <w:szCs w:val="24"/>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ind w:left="-133" w:right="-108"/>
              <w:jc w:val="center"/>
              <w:rPr>
                <w:rFonts w:ascii="Times New Roman" w:eastAsia="Times New Roman" w:hAnsi="Times New Roman" w:cs="Times New Roman"/>
                <w:b/>
                <w:sz w:val="24"/>
                <w:szCs w:val="24"/>
              </w:rPr>
            </w:pPr>
            <w:r w:rsidRPr="00DB0094">
              <w:rPr>
                <w:rFonts w:ascii="Times New Roman" w:eastAsia="Times New Roman" w:hAnsi="Times New Roman" w:cs="Times New Roman"/>
                <w:b/>
                <w:sz w:val="24"/>
                <w:szCs w:val="24"/>
              </w:rPr>
              <w:t>екзаменаційна</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ind w:left="-108" w:right="-108"/>
              <w:jc w:val="center"/>
              <w:rPr>
                <w:rFonts w:ascii="Times New Roman" w:eastAsia="Times New Roman" w:hAnsi="Times New Roman" w:cs="Times New Roman"/>
                <w:b/>
                <w:sz w:val="24"/>
                <w:szCs w:val="24"/>
              </w:rPr>
            </w:pPr>
            <w:r w:rsidRPr="00DB0094">
              <w:rPr>
                <w:rFonts w:ascii="Times New Roman" w:eastAsia="Times New Roman" w:hAnsi="Times New Roman" w:cs="Times New Roman"/>
                <w:b/>
                <w:sz w:val="24"/>
                <w:szCs w:val="24"/>
              </w:rPr>
              <w:t>залікова</w:t>
            </w:r>
          </w:p>
        </w:tc>
      </w:tr>
      <w:tr w:rsidR="00247DFC" w:rsidRPr="00DB0094" w:rsidTr="00FB6D62">
        <w:tc>
          <w:tcPr>
            <w:tcW w:w="1448"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lastRenderedPageBreak/>
              <w:t xml:space="preserve">90-100 </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А (відмінно)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10</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відмінно</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зараховано</w:t>
            </w:r>
          </w:p>
        </w:tc>
      </w:tr>
      <w:tr w:rsidR="00247DFC" w:rsidRPr="00DB0094" w:rsidTr="00FB6D62">
        <w:tc>
          <w:tcPr>
            <w:tcW w:w="1448"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82-89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В (дуже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добре</w:t>
            </w: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rPr>
                <w:rFonts w:ascii="Times New Roman" w:eastAsia="Times New Roman" w:hAnsi="Times New Roman" w:cs="Times New Roman"/>
                <w:sz w:val="24"/>
                <w:szCs w:val="24"/>
              </w:rPr>
            </w:pPr>
          </w:p>
        </w:tc>
      </w:tr>
      <w:tr w:rsidR="00247DFC" w:rsidRPr="00DB0094" w:rsidTr="00FB6D62">
        <w:tc>
          <w:tcPr>
            <w:tcW w:w="1448"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75-81</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30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rPr>
                <w:rFonts w:ascii="Times New Roman" w:eastAsia="Times New Roman" w:hAnsi="Times New Roman" w:cs="Times New Roman"/>
                <w:sz w:val="24"/>
                <w:szCs w:val="24"/>
              </w:rPr>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rPr>
                <w:rFonts w:ascii="Times New Roman" w:eastAsia="Times New Roman" w:hAnsi="Times New Roman" w:cs="Times New Roman"/>
                <w:sz w:val="24"/>
                <w:szCs w:val="24"/>
              </w:rPr>
            </w:pPr>
          </w:p>
        </w:tc>
      </w:tr>
      <w:tr w:rsidR="00247DFC" w:rsidRPr="00DB0094" w:rsidTr="00FB6D62">
        <w:tc>
          <w:tcPr>
            <w:tcW w:w="1448"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67-74</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D (задовільно)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задовільно</w:t>
            </w: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rPr>
                <w:rFonts w:ascii="Times New Roman" w:eastAsia="Times New Roman" w:hAnsi="Times New Roman" w:cs="Times New Roman"/>
                <w:sz w:val="24"/>
                <w:szCs w:val="24"/>
              </w:rPr>
            </w:pPr>
          </w:p>
        </w:tc>
      </w:tr>
      <w:tr w:rsidR="00247DFC" w:rsidRPr="00DB0094" w:rsidTr="00FB6D62">
        <w:tc>
          <w:tcPr>
            <w:tcW w:w="1448"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60-66</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Е (достатньо)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10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rPr>
                <w:rFonts w:ascii="Times New Roman" w:eastAsia="Times New Roman" w:hAnsi="Times New Roman" w:cs="Times New Roman"/>
                <w:sz w:val="24"/>
                <w:szCs w:val="24"/>
              </w:rPr>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rPr>
                <w:rFonts w:ascii="Times New Roman" w:eastAsia="Times New Roman" w:hAnsi="Times New Roman" w:cs="Times New Roman"/>
                <w:sz w:val="24"/>
                <w:szCs w:val="24"/>
              </w:rPr>
            </w:pPr>
          </w:p>
        </w:tc>
      </w:tr>
      <w:tr w:rsidR="00247DFC" w:rsidRPr="00DB0094" w:rsidTr="00FB6D62">
        <w:tc>
          <w:tcPr>
            <w:tcW w:w="1448"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35-59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FX (незадовільно з можливістю повторного складання)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незадовільно</w:t>
            </w:r>
          </w:p>
        </w:tc>
        <w:tc>
          <w:tcPr>
            <w:tcW w:w="1448" w:type="dxa"/>
            <w:vMerge w:val="restart"/>
            <w:tcBorders>
              <w:top w:val="single" w:sz="4" w:space="0" w:color="auto"/>
              <w:left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не зараховано</w:t>
            </w:r>
          </w:p>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tc>
      </w:tr>
      <w:tr w:rsidR="00247DFC" w:rsidRPr="00DB0094" w:rsidTr="00FB6D62">
        <w:tc>
          <w:tcPr>
            <w:tcW w:w="1448"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34 і менше</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F (незадовільно з обов’язковим проведенням додаткової роботи щодо вивчення навчального матеріалу кредитного модуля)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rPr>
                <w:rFonts w:ascii="Times New Roman" w:eastAsia="Times New Roman" w:hAnsi="Times New Roman" w:cs="Times New Roman"/>
                <w:sz w:val="24"/>
                <w:szCs w:val="24"/>
              </w:rPr>
            </w:pPr>
          </w:p>
        </w:tc>
        <w:tc>
          <w:tcPr>
            <w:tcW w:w="1448" w:type="dxa"/>
            <w:vMerge/>
            <w:tcBorders>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tc>
      </w:tr>
    </w:tbl>
    <w:p w:rsidR="00247DFC" w:rsidRPr="00DB0094" w:rsidRDefault="00247DFC" w:rsidP="00260DE1">
      <w:pPr>
        <w:spacing w:line="240" w:lineRule="auto"/>
        <w:jc w:val="both"/>
        <w:rPr>
          <w:rFonts w:ascii="Times New Roman" w:eastAsia="Times New Roman" w:hAnsi="Times New Roman" w:cs="Times New Roman"/>
          <w:b/>
          <w:sz w:val="24"/>
          <w:szCs w:val="24"/>
        </w:rPr>
      </w:pPr>
      <w:r w:rsidRPr="00DB0094">
        <w:rPr>
          <w:rFonts w:ascii="Times New Roman" w:eastAsia="Times New Roman" w:hAnsi="Times New Roman" w:cs="Times New Roman"/>
          <w:b/>
          <w:sz w:val="24"/>
          <w:szCs w:val="24"/>
        </w:rPr>
        <w:tab/>
      </w:r>
    </w:p>
    <w:p w:rsidR="00247DFC" w:rsidRPr="00DB0094" w:rsidRDefault="00247DFC" w:rsidP="00260DE1">
      <w:pPr>
        <w:spacing w:line="240" w:lineRule="auto"/>
        <w:ind w:firstLine="720"/>
        <w:jc w:val="center"/>
        <w:rPr>
          <w:rFonts w:ascii="Times New Roman" w:eastAsia="Times New Roman" w:hAnsi="Times New Roman" w:cs="Times New Roman"/>
          <w:b/>
          <w:i/>
          <w:sz w:val="24"/>
          <w:szCs w:val="24"/>
        </w:rPr>
      </w:pPr>
      <w:r w:rsidRPr="00DB0094">
        <w:rPr>
          <w:rFonts w:ascii="Times New Roman" w:eastAsia="Times New Roman" w:hAnsi="Times New Roman" w:cs="Times New Roman"/>
          <w:b/>
          <w:i/>
          <w:sz w:val="24"/>
          <w:szCs w:val="24"/>
        </w:rPr>
        <w:t>Критерії та норми оцінювання знань, умінь і навичок студентів з навчальної дисципліни „Аграрна історія України”</w:t>
      </w:r>
    </w:p>
    <w:p w:rsidR="00247DFC" w:rsidRPr="00DB0094" w:rsidRDefault="00247DFC" w:rsidP="00260DE1">
      <w:pPr>
        <w:spacing w:line="240" w:lineRule="auto"/>
        <w:ind w:firstLine="720"/>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При оцінюванні рівня знань студента, відповідно до «Тимчасового Положення про рейтингову систему оцінювання навчальних досягнень студентів Кам’янець-Подільського національного університету імені Івана Огієнка», аналізу підлягають:</w:t>
      </w:r>
    </w:p>
    <w:p w:rsidR="00247DFC" w:rsidRPr="00DB0094" w:rsidRDefault="00247DFC" w:rsidP="00260DE1">
      <w:pPr>
        <w:numPr>
          <w:ilvl w:val="0"/>
          <w:numId w:val="20"/>
        </w:numPr>
        <w:tabs>
          <w:tab w:val="clear" w:pos="1429"/>
        </w:tabs>
        <w:spacing w:after="0" w:line="240" w:lineRule="auto"/>
        <w:ind w:left="0" w:firstLine="540"/>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 </w:t>
      </w:r>
      <w:r w:rsidRPr="00DB0094">
        <w:rPr>
          <w:rFonts w:ascii="Times New Roman" w:eastAsia="Times New Roman" w:hAnsi="Times New Roman" w:cs="Times New Roman"/>
          <w:b/>
          <w:sz w:val="24"/>
          <w:szCs w:val="24"/>
        </w:rPr>
        <w:t>характеристики відповіді</w:t>
      </w:r>
      <w:r w:rsidRPr="00DB0094">
        <w:rPr>
          <w:rFonts w:ascii="Times New Roman" w:eastAsia="Times New Roman" w:hAnsi="Times New Roman" w:cs="Times New Roman"/>
          <w:sz w:val="24"/>
          <w:szCs w:val="24"/>
        </w:rPr>
        <w:t>: цілісність, повнота, логічність, обґрунтованість, правильність;</w:t>
      </w:r>
    </w:p>
    <w:p w:rsidR="00247DFC" w:rsidRPr="00DB0094" w:rsidRDefault="00247DFC" w:rsidP="00260DE1">
      <w:pPr>
        <w:numPr>
          <w:ilvl w:val="0"/>
          <w:numId w:val="20"/>
        </w:numPr>
        <w:tabs>
          <w:tab w:val="clear" w:pos="1429"/>
        </w:tabs>
        <w:spacing w:after="0" w:line="240" w:lineRule="auto"/>
        <w:ind w:left="0" w:firstLine="540"/>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 </w:t>
      </w:r>
      <w:r w:rsidRPr="00DB0094">
        <w:rPr>
          <w:rFonts w:ascii="Times New Roman" w:eastAsia="Times New Roman" w:hAnsi="Times New Roman" w:cs="Times New Roman"/>
          <w:b/>
          <w:sz w:val="24"/>
          <w:szCs w:val="24"/>
        </w:rPr>
        <w:t>якість знань</w:t>
      </w:r>
      <w:r w:rsidRPr="00DB0094">
        <w:rPr>
          <w:rFonts w:ascii="Times New Roman" w:eastAsia="Times New Roman" w:hAnsi="Times New Roman" w:cs="Times New Roman"/>
          <w:sz w:val="24"/>
          <w:szCs w:val="24"/>
        </w:rPr>
        <w:t xml:space="preserve"> (ступінь засвоєння фактичного матеріалу): осмисленість, глибина, гнучкість, дієвість, системність, узагальненість, міцність;</w:t>
      </w:r>
    </w:p>
    <w:p w:rsidR="00247DFC" w:rsidRPr="00DB0094" w:rsidRDefault="00247DFC" w:rsidP="00260DE1">
      <w:pPr>
        <w:numPr>
          <w:ilvl w:val="0"/>
          <w:numId w:val="20"/>
        </w:numPr>
        <w:tabs>
          <w:tab w:val="clear" w:pos="1429"/>
        </w:tabs>
        <w:spacing w:after="0" w:line="240" w:lineRule="auto"/>
        <w:ind w:left="0" w:firstLine="540"/>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 </w:t>
      </w:r>
      <w:r w:rsidRPr="00DB0094">
        <w:rPr>
          <w:rFonts w:ascii="Times New Roman" w:eastAsia="Times New Roman" w:hAnsi="Times New Roman" w:cs="Times New Roman"/>
          <w:b/>
          <w:sz w:val="24"/>
          <w:szCs w:val="24"/>
        </w:rPr>
        <w:t>ступінь сформованості уміння поєднувати теорію і практику</w:t>
      </w:r>
      <w:r w:rsidRPr="00DB0094">
        <w:rPr>
          <w:rFonts w:ascii="Times New Roman" w:eastAsia="Times New Roman" w:hAnsi="Times New Roman" w:cs="Times New Roman"/>
          <w:sz w:val="24"/>
          <w:szCs w:val="24"/>
        </w:rPr>
        <w:t xml:space="preserve"> під час розгляду ситуацій, практичних задач, в процесі політичної комунікації і соціалізації;</w:t>
      </w:r>
    </w:p>
    <w:p w:rsidR="00247DFC" w:rsidRPr="00DB0094" w:rsidRDefault="00247DFC" w:rsidP="00260DE1">
      <w:pPr>
        <w:widowControl w:val="0"/>
        <w:numPr>
          <w:ilvl w:val="0"/>
          <w:numId w:val="20"/>
        </w:numPr>
        <w:tabs>
          <w:tab w:val="clear" w:pos="1429"/>
        </w:tabs>
        <w:spacing w:after="0" w:line="240" w:lineRule="auto"/>
        <w:ind w:left="0" w:firstLine="539"/>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 </w:t>
      </w:r>
      <w:r w:rsidRPr="00DB0094">
        <w:rPr>
          <w:rFonts w:ascii="Times New Roman" w:eastAsia="Times New Roman" w:hAnsi="Times New Roman" w:cs="Times New Roman"/>
          <w:b/>
          <w:sz w:val="24"/>
          <w:szCs w:val="24"/>
        </w:rPr>
        <w:t>рівень володіння розумовими операціями</w:t>
      </w:r>
      <w:r w:rsidRPr="00DB0094">
        <w:rPr>
          <w:rFonts w:ascii="Times New Roman" w:eastAsia="Times New Roman" w:hAnsi="Times New Roman" w:cs="Times New Roman"/>
          <w:sz w:val="24"/>
          <w:szCs w:val="24"/>
        </w:rPr>
        <w:t>: вміння аналізувати, синтезувати, порівнювати, абстрагувати, узагальнювати, робити висновки з проблем, що розглядаються;</w:t>
      </w:r>
    </w:p>
    <w:p w:rsidR="00247DFC" w:rsidRPr="00DB0094" w:rsidRDefault="00247DFC" w:rsidP="00260DE1">
      <w:pPr>
        <w:numPr>
          <w:ilvl w:val="0"/>
          <w:numId w:val="20"/>
        </w:numPr>
        <w:tabs>
          <w:tab w:val="clear" w:pos="1429"/>
        </w:tabs>
        <w:spacing w:after="0" w:line="240" w:lineRule="auto"/>
        <w:ind w:left="0" w:firstLine="540"/>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 </w:t>
      </w:r>
      <w:r w:rsidRPr="00DB0094">
        <w:rPr>
          <w:rFonts w:ascii="Times New Roman" w:eastAsia="Times New Roman" w:hAnsi="Times New Roman" w:cs="Times New Roman"/>
          <w:b/>
          <w:sz w:val="24"/>
          <w:szCs w:val="24"/>
        </w:rPr>
        <w:t>досвід творчої діяльності</w:t>
      </w:r>
      <w:r w:rsidRPr="00DB0094">
        <w:rPr>
          <w:rFonts w:ascii="Times New Roman" w:eastAsia="Times New Roman" w:hAnsi="Times New Roman" w:cs="Times New Roman"/>
          <w:sz w:val="24"/>
          <w:szCs w:val="24"/>
        </w:rPr>
        <w:t>: уміння виявляти проблеми, розв’язувати їх, формувати гіпотези;</w:t>
      </w:r>
    </w:p>
    <w:p w:rsidR="00247DFC" w:rsidRPr="00DB0094" w:rsidRDefault="00247DFC" w:rsidP="00260DE1">
      <w:pPr>
        <w:numPr>
          <w:ilvl w:val="0"/>
          <w:numId w:val="20"/>
        </w:numPr>
        <w:tabs>
          <w:tab w:val="clear" w:pos="1429"/>
        </w:tabs>
        <w:spacing w:after="0" w:line="240" w:lineRule="auto"/>
        <w:ind w:left="0" w:firstLine="540"/>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lastRenderedPageBreak/>
        <w:t xml:space="preserve"> </w:t>
      </w:r>
      <w:r w:rsidRPr="00DB0094">
        <w:rPr>
          <w:rFonts w:ascii="Times New Roman" w:eastAsia="Times New Roman" w:hAnsi="Times New Roman" w:cs="Times New Roman"/>
          <w:b/>
          <w:sz w:val="24"/>
          <w:szCs w:val="24"/>
        </w:rPr>
        <w:t>самостійна робота</w:t>
      </w:r>
      <w:r w:rsidRPr="00DB0094">
        <w:rPr>
          <w:rFonts w:ascii="Times New Roman" w:eastAsia="Times New Roman" w:hAnsi="Times New Roman" w:cs="Times New Roman"/>
          <w:sz w:val="24"/>
          <w:szCs w:val="24"/>
        </w:rPr>
        <w:t>: робота з навчально-методичною, науковою, допоміжною вітчизняною та зарубіжною літературою з питань, що розглядаються, уміння добувати інформацію з різноманітних джерел (нормативні, програмові; нормативні, преса), робота з комп’ютерною технікою, системою Internet .</w:t>
      </w:r>
    </w:p>
    <w:p w:rsidR="00247DFC" w:rsidRPr="00DB0094" w:rsidRDefault="00247DFC" w:rsidP="00260DE1">
      <w:pPr>
        <w:spacing w:line="240" w:lineRule="auto"/>
        <w:ind w:firstLine="709"/>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Дані критерії є підставою для оцінювання рівня знань, умінь і навичок   студентів на навчальних заняттях за дванадцятибальною системою:</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268"/>
        <w:gridCol w:w="1276"/>
        <w:gridCol w:w="10348"/>
      </w:tblGrid>
      <w:tr w:rsidR="00247DFC" w:rsidRPr="00DB0094" w:rsidTr="00260DE1">
        <w:tc>
          <w:tcPr>
            <w:tcW w:w="2268" w:type="dxa"/>
            <w:shd w:val="clear" w:color="auto" w:fill="auto"/>
            <w:vAlign w:val="center"/>
          </w:tcPr>
          <w:p w:rsidR="00247DFC" w:rsidRPr="00DB0094" w:rsidRDefault="00247DFC" w:rsidP="00260DE1">
            <w:pPr>
              <w:widowControl w:val="0"/>
              <w:spacing w:line="240" w:lineRule="auto"/>
              <w:jc w:val="center"/>
              <w:outlineLvl w:val="0"/>
              <w:rPr>
                <w:rFonts w:ascii="Times New Roman" w:eastAsia="Times New Roman" w:hAnsi="Times New Roman" w:cs="Times New Roman"/>
                <w:b/>
                <w:bCs/>
                <w:sz w:val="24"/>
                <w:szCs w:val="24"/>
              </w:rPr>
            </w:pPr>
            <w:r w:rsidRPr="00DB0094">
              <w:rPr>
                <w:rFonts w:ascii="Times New Roman" w:eastAsia="Times New Roman" w:hAnsi="Times New Roman" w:cs="Times New Roman"/>
                <w:b/>
                <w:bCs/>
                <w:sz w:val="24"/>
                <w:szCs w:val="24"/>
              </w:rPr>
              <w:t>Рівні навчальних досягнень</w:t>
            </w:r>
          </w:p>
        </w:tc>
        <w:tc>
          <w:tcPr>
            <w:tcW w:w="1276" w:type="dxa"/>
            <w:shd w:val="clear" w:color="auto" w:fill="auto"/>
            <w:vAlign w:val="center"/>
          </w:tcPr>
          <w:p w:rsidR="00247DFC" w:rsidRPr="00DB0094" w:rsidRDefault="00247DFC" w:rsidP="00260DE1">
            <w:pPr>
              <w:widowControl w:val="0"/>
              <w:spacing w:line="240" w:lineRule="auto"/>
              <w:jc w:val="center"/>
              <w:outlineLvl w:val="0"/>
              <w:rPr>
                <w:rFonts w:ascii="Times New Roman" w:eastAsia="Times New Roman" w:hAnsi="Times New Roman" w:cs="Times New Roman"/>
                <w:b/>
                <w:bCs/>
                <w:sz w:val="24"/>
                <w:szCs w:val="24"/>
              </w:rPr>
            </w:pPr>
            <w:r w:rsidRPr="00DB0094">
              <w:rPr>
                <w:rFonts w:ascii="Times New Roman" w:eastAsia="Times New Roman" w:hAnsi="Times New Roman" w:cs="Times New Roman"/>
                <w:b/>
                <w:bCs/>
                <w:sz w:val="24"/>
                <w:szCs w:val="24"/>
              </w:rPr>
              <w:t>Оцінка в балах (за 12-бальною шкалою)</w:t>
            </w:r>
          </w:p>
        </w:tc>
        <w:tc>
          <w:tcPr>
            <w:tcW w:w="10348" w:type="dxa"/>
            <w:shd w:val="clear" w:color="auto" w:fill="auto"/>
            <w:vAlign w:val="center"/>
          </w:tcPr>
          <w:p w:rsidR="00247DFC" w:rsidRPr="00DB0094" w:rsidRDefault="00247DFC" w:rsidP="00260DE1">
            <w:pPr>
              <w:widowControl w:val="0"/>
              <w:spacing w:line="240" w:lineRule="auto"/>
              <w:jc w:val="center"/>
              <w:outlineLvl w:val="0"/>
              <w:rPr>
                <w:rFonts w:ascii="Times New Roman" w:eastAsia="Times New Roman" w:hAnsi="Times New Roman" w:cs="Times New Roman"/>
                <w:b/>
                <w:bCs/>
                <w:sz w:val="24"/>
                <w:szCs w:val="24"/>
              </w:rPr>
            </w:pPr>
            <w:r w:rsidRPr="00DB0094">
              <w:rPr>
                <w:rFonts w:ascii="Times New Roman" w:eastAsia="Times New Roman" w:hAnsi="Times New Roman" w:cs="Times New Roman"/>
                <w:b/>
                <w:bCs/>
                <w:sz w:val="24"/>
                <w:szCs w:val="24"/>
              </w:rPr>
              <w:t>Критерії оцінювання</w:t>
            </w:r>
          </w:p>
        </w:tc>
      </w:tr>
      <w:tr w:rsidR="00247DFC" w:rsidRPr="00DB0094" w:rsidTr="00260DE1">
        <w:tc>
          <w:tcPr>
            <w:tcW w:w="2268" w:type="dxa"/>
            <w:vMerge w:val="restart"/>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b/>
                <w:bCs/>
                <w:sz w:val="24"/>
                <w:szCs w:val="24"/>
              </w:rPr>
            </w:pPr>
            <w:r w:rsidRPr="00DB0094">
              <w:rPr>
                <w:rFonts w:ascii="Times New Roman" w:eastAsia="Times New Roman" w:hAnsi="Times New Roman" w:cs="Times New Roman"/>
                <w:b/>
                <w:bCs/>
                <w:sz w:val="24"/>
                <w:szCs w:val="24"/>
              </w:rPr>
              <w:t>Початковий (понятійний)</w:t>
            </w: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1</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Студент володіє навчальним матеріалом на рівні засвоєння окремих термінів, фактів без зв’язку між ними: відповідає на запитання, які потребують  відповіді „так” чи „ні”.</w:t>
            </w:r>
          </w:p>
        </w:tc>
      </w:tr>
      <w:tr w:rsidR="00247DFC" w:rsidRPr="00DB0094" w:rsidTr="00260DE1">
        <w:tc>
          <w:tcPr>
            <w:tcW w:w="2268" w:type="dxa"/>
            <w:vMerge/>
            <w:shd w:val="clear" w:color="auto" w:fill="auto"/>
          </w:tcPr>
          <w:p w:rsidR="00247DFC" w:rsidRPr="00DB0094" w:rsidRDefault="00247DFC" w:rsidP="00260DE1">
            <w:pPr>
              <w:widowControl w:val="0"/>
              <w:spacing w:line="240" w:lineRule="auto"/>
              <w:jc w:val="both"/>
              <w:outlineLvl w:val="0"/>
              <w:rPr>
                <w:rFonts w:ascii="Times New Roman" w:eastAsia="Times New Roman" w:hAnsi="Times New Roman" w:cs="Times New Roman"/>
                <w:b/>
                <w:bCs/>
                <w:sz w:val="24"/>
                <w:szCs w:val="24"/>
              </w:rPr>
            </w:pP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2</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Студент мало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„так” чи „ні”; може самостійно знайти  в підручнику відповідь.</w:t>
            </w:r>
          </w:p>
        </w:tc>
      </w:tr>
      <w:tr w:rsidR="00247DFC" w:rsidRPr="00DB0094" w:rsidTr="00260DE1">
        <w:tc>
          <w:tcPr>
            <w:tcW w:w="2268" w:type="dxa"/>
            <w:vMerge/>
            <w:shd w:val="clear" w:color="auto" w:fill="auto"/>
          </w:tcPr>
          <w:p w:rsidR="00247DFC" w:rsidRPr="00DB0094" w:rsidRDefault="00247DFC" w:rsidP="00260DE1">
            <w:pPr>
              <w:widowControl w:val="0"/>
              <w:spacing w:line="240" w:lineRule="auto"/>
              <w:jc w:val="both"/>
              <w:outlineLvl w:val="0"/>
              <w:rPr>
                <w:rFonts w:ascii="Times New Roman" w:eastAsia="Times New Roman" w:hAnsi="Times New Roman" w:cs="Times New Roman"/>
                <w:b/>
                <w:bCs/>
                <w:sz w:val="24"/>
                <w:szCs w:val="24"/>
              </w:rPr>
            </w:pP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3</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Студент намагається аналізувати на основі елементарних знань і навичок; виявляє окремі властивості; робить спроби виконання  вправ, дій репродуктивного характеру; за допомогою викладача робить прості розрахунки за готовим алгоритмом.</w:t>
            </w:r>
          </w:p>
        </w:tc>
      </w:tr>
      <w:tr w:rsidR="00247DFC" w:rsidRPr="00DB0094" w:rsidTr="00260DE1">
        <w:tc>
          <w:tcPr>
            <w:tcW w:w="2268" w:type="dxa"/>
            <w:vMerge w:val="restart"/>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b/>
                <w:bCs/>
                <w:sz w:val="24"/>
                <w:szCs w:val="24"/>
              </w:rPr>
            </w:pPr>
            <w:r w:rsidRPr="00DB0094">
              <w:rPr>
                <w:rFonts w:ascii="Times New Roman" w:eastAsia="Times New Roman" w:hAnsi="Times New Roman" w:cs="Times New Roman"/>
                <w:b/>
                <w:bCs/>
                <w:sz w:val="24"/>
                <w:szCs w:val="24"/>
              </w:rPr>
              <w:t>Середній</w:t>
            </w:r>
          </w:p>
          <w:p w:rsidR="00247DFC" w:rsidRPr="00DB0094" w:rsidRDefault="00247DFC" w:rsidP="00260DE1">
            <w:pPr>
              <w:widowControl w:val="0"/>
              <w:spacing w:line="240" w:lineRule="auto"/>
              <w:jc w:val="center"/>
              <w:outlineLvl w:val="0"/>
              <w:rPr>
                <w:rFonts w:ascii="Times New Roman" w:eastAsia="Times New Roman" w:hAnsi="Times New Roman" w:cs="Times New Roman"/>
                <w:b/>
                <w:bCs/>
                <w:sz w:val="24"/>
                <w:szCs w:val="24"/>
              </w:rPr>
            </w:pPr>
            <w:r w:rsidRPr="00DB0094">
              <w:rPr>
                <w:rFonts w:ascii="Times New Roman" w:eastAsia="Times New Roman" w:hAnsi="Times New Roman" w:cs="Times New Roman"/>
                <w:b/>
                <w:bCs/>
                <w:sz w:val="24"/>
                <w:szCs w:val="24"/>
              </w:rPr>
              <w:t>(репродуктивний)</w:t>
            </w: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4</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Студент володіє початковими знаннями, знає близько половини навчального матеріалу, здатний відтворити його, провести за  зразком розрахунки; орієнтується у поняттях, визначеннях; самостійне опрацювання навчального матеріалу викликає значні труднощі.</w:t>
            </w:r>
          </w:p>
        </w:tc>
      </w:tr>
      <w:tr w:rsidR="00247DFC" w:rsidRPr="00DB0094" w:rsidTr="00260DE1">
        <w:tc>
          <w:tcPr>
            <w:tcW w:w="2268" w:type="dxa"/>
            <w:vMerge/>
            <w:shd w:val="clear" w:color="auto" w:fill="auto"/>
          </w:tcPr>
          <w:p w:rsidR="00247DFC" w:rsidRPr="00DB0094" w:rsidRDefault="00247DFC" w:rsidP="00260DE1">
            <w:pPr>
              <w:widowControl w:val="0"/>
              <w:spacing w:line="240" w:lineRule="auto"/>
              <w:jc w:val="both"/>
              <w:outlineLvl w:val="0"/>
              <w:rPr>
                <w:rFonts w:ascii="Times New Roman" w:eastAsia="Times New Roman" w:hAnsi="Times New Roman" w:cs="Times New Roman"/>
                <w:b/>
                <w:bCs/>
                <w:sz w:val="24"/>
                <w:szCs w:val="24"/>
              </w:rPr>
            </w:pP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5</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Студент знає більше половини навчального матеріалу, розуміє сутність навчальної дисципліни, може дати  визначення понять, категорій (однак з окремими помилками); вміє працювати з підручником, самостійно опрацьовувати  частину навчального матеріалу; робить прості розрахунки за алгоритмом, але окремі висновки не логічні, не послідовні. </w:t>
            </w:r>
          </w:p>
        </w:tc>
      </w:tr>
      <w:tr w:rsidR="00247DFC" w:rsidRPr="00DB0094" w:rsidTr="00260DE1">
        <w:tc>
          <w:tcPr>
            <w:tcW w:w="2268" w:type="dxa"/>
            <w:vMerge/>
            <w:shd w:val="clear" w:color="auto" w:fill="auto"/>
          </w:tcPr>
          <w:p w:rsidR="00247DFC" w:rsidRPr="00DB0094" w:rsidRDefault="00247DFC" w:rsidP="00260DE1">
            <w:pPr>
              <w:widowControl w:val="0"/>
              <w:spacing w:line="240" w:lineRule="auto"/>
              <w:jc w:val="both"/>
              <w:outlineLvl w:val="0"/>
              <w:rPr>
                <w:rFonts w:ascii="Times New Roman" w:eastAsia="Times New Roman" w:hAnsi="Times New Roman" w:cs="Times New Roman"/>
                <w:b/>
                <w:bCs/>
                <w:sz w:val="24"/>
                <w:szCs w:val="24"/>
              </w:rPr>
            </w:pP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6</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Студент розуміє основні положення навчального матеріалу, може поверхнево аналізувати події, ситуації,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розв’язування розрахункових завдань за алгоритмом, користуватися додатковими джерелами.</w:t>
            </w:r>
          </w:p>
        </w:tc>
      </w:tr>
      <w:tr w:rsidR="00247DFC" w:rsidRPr="00DB0094" w:rsidTr="00260DE1">
        <w:tc>
          <w:tcPr>
            <w:tcW w:w="2268" w:type="dxa"/>
            <w:vMerge w:val="restart"/>
            <w:shd w:val="clear" w:color="auto" w:fill="auto"/>
          </w:tcPr>
          <w:p w:rsidR="00247DFC" w:rsidRPr="00DB0094" w:rsidRDefault="00247DFC" w:rsidP="00260DE1">
            <w:pPr>
              <w:widowControl w:val="0"/>
              <w:spacing w:line="240" w:lineRule="auto"/>
              <w:ind w:right="-108"/>
              <w:jc w:val="center"/>
              <w:outlineLvl w:val="0"/>
              <w:rPr>
                <w:rFonts w:ascii="Times New Roman" w:eastAsia="Times New Roman" w:hAnsi="Times New Roman" w:cs="Times New Roman"/>
                <w:b/>
                <w:bCs/>
                <w:sz w:val="24"/>
                <w:szCs w:val="24"/>
              </w:rPr>
            </w:pPr>
            <w:r w:rsidRPr="00DB0094">
              <w:rPr>
                <w:rFonts w:ascii="Times New Roman" w:eastAsia="Times New Roman" w:hAnsi="Times New Roman" w:cs="Times New Roman"/>
                <w:b/>
                <w:bCs/>
                <w:sz w:val="24"/>
                <w:szCs w:val="24"/>
              </w:rPr>
              <w:t>Достатній (алгоритмічно- дієвий)</w:t>
            </w: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7</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Студент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за допомогою викладача може скласти план реферату, виконати його і правильно оформити; самостійно користуватися  додатковими джерелами; правильно використовувати  термінологію; скласти таблиці, схеми.</w:t>
            </w:r>
          </w:p>
        </w:tc>
      </w:tr>
      <w:tr w:rsidR="00247DFC" w:rsidRPr="00DB0094" w:rsidTr="00260DE1">
        <w:tc>
          <w:tcPr>
            <w:tcW w:w="2268" w:type="dxa"/>
            <w:vMerge/>
            <w:shd w:val="clear" w:color="auto" w:fill="auto"/>
          </w:tcPr>
          <w:p w:rsidR="00247DFC" w:rsidRPr="00DB0094" w:rsidRDefault="00247DFC" w:rsidP="00260DE1">
            <w:pPr>
              <w:widowControl w:val="0"/>
              <w:spacing w:line="240" w:lineRule="auto"/>
              <w:jc w:val="both"/>
              <w:outlineLvl w:val="0"/>
              <w:rPr>
                <w:rFonts w:ascii="Times New Roman" w:eastAsia="Times New Roman" w:hAnsi="Times New Roman" w:cs="Times New Roman"/>
                <w:b/>
                <w:bCs/>
                <w:sz w:val="24"/>
                <w:szCs w:val="24"/>
              </w:rPr>
            </w:pP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8</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Знання студента досить повні, він вільно застосовує вивчений матеріал у стандартних ситуаціях; вміє аналізувати, робити висновки; відповідь повна, логічна, обгрунтована, однак з окремими неточностями; вміє самостійно працювати, може підготувати реферат і обгунтувати його положення.</w:t>
            </w:r>
          </w:p>
        </w:tc>
      </w:tr>
      <w:tr w:rsidR="00247DFC" w:rsidRPr="00DB0094" w:rsidTr="00260DE1">
        <w:tc>
          <w:tcPr>
            <w:tcW w:w="2268" w:type="dxa"/>
            <w:vMerge/>
            <w:shd w:val="clear" w:color="auto" w:fill="auto"/>
          </w:tcPr>
          <w:p w:rsidR="00247DFC" w:rsidRPr="00DB0094" w:rsidRDefault="00247DFC" w:rsidP="00260DE1">
            <w:pPr>
              <w:widowControl w:val="0"/>
              <w:spacing w:line="240" w:lineRule="auto"/>
              <w:jc w:val="both"/>
              <w:outlineLvl w:val="0"/>
              <w:rPr>
                <w:rFonts w:ascii="Times New Roman" w:eastAsia="Times New Roman" w:hAnsi="Times New Roman" w:cs="Times New Roman"/>
                <w:b/>
                <w:bCs/>
                <w:sz w:val="24"/>
                <w:szCs w:val="24"/>
              </w:rPr>
            </w:pP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9</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Студент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поняття, категорії, нормативні документи; формулює закони; може самостійно опрацьовувати матеріал, виконує прості творчі завдання; має сформовані типові навички.</w:t>
            </w:r>
          </w:p>
        </w:tc>
      </w:tr>
      <w:tr w:rsidR="00247DFC" w:rsidRPr="00DB0094" w:rsidTr="00260DE1">
        <w:tc>
          <w:tcPr>
            <w:tcW w:w="2268" w:type="dxa"/>
            <w:vMerge w:val="restart"/>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b/>
                <w:bCs/>
                <w:sz w:val="24"/>
                <w:szCs w:val="24"/>
              </w:rPr>
            </w:pPr>
            <w:r w:rsidRPr="00DB0094">
              <w:rPr>
                <w:rFonts w:ascii="Times New Roman" w:eastAsia="Times New Roman" w:hAnsi="Times New Roman" w:cs="Times New Roman"/>
                <w:b/>
                <w:bCs/>
                <w:sz w:val="24"/>
                <w:szCs w:val="24"/>
              </w:rPr>
              <w:t>Високий</w:t>
            </w:r>
          </w:p>
          <w:p w:rsidR="00247DFC" w:rsidRPr="00DB0094" w:rsidRDefault="00247DFC" w:rsidP="00260DE1">
            <w:pPr>
              <w:widowControl w:val="0"/>
              <w:spacing w:line="240" w:lineRule="auto"/>
              <w:jc w:val="center"/>
              <w:outlineLvl w:val="0"/>
              <w:rPr>
                <w:rFonts w:ascii="Times New Roman" w:eastAsia="Times New Roman" w:hAnsi="Times New Roman" w:cs="Times New Roman"/>
                <w:b/>
                <w:bCs/>
                <w:sz w:val="24"/>
                <w:szCs w:val="24"/>
              </w:rPr>
            </w:pPr>
            <w:r w:rsidRPr="00DB0094">
              <w:rPr>
                <w:rFonts w:ascii="Times New Roman" w:eastAsia="Times New Roman" w:hAnsi="Times New Roman" w:cs="Times New Roman"/>
                <w:b/>
                <w:bCs/>
                <w:sz w:val="24"/>
                <w:szCs w:val="24"/>
              </w:rPr>
              <w:t>(творчо-професійний)</w:t>
            </w: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10</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Студент володіє глибокими і міцними знаннями та використовує їх у нестандартних ситуаціях; може визначати  тенденції та суперечності різних процесів; робить аргументовані висновки; практично оцінює сучасні тенденції, факти, явища, процеси; самостійно визначає мету власної діяльності; розв’язує творчі завдання; може сприймати іншу позицію як альтернативну; знає суміжні дисципліни; використовує знання, аналізуючи різні явища, процеси.</w:t>
            </w:r>
          </w:p>
        </w:tc>
      </w:tr>
      <w:tr w:rsidR="00247DFC" w:rsidRPr="00DB0094" w:rsidTr="00260DE1">
        <w:tc>
          <w:tcPr>
            <w:tcW w:w="2268" w:type="dxa"/>
            <w:vMerge/>
            <w:shd w:val="clear" w:color="auto" w:fill="auto"/>
          </w:tcPr>
          <w:p w:rsidR="00247DFC" w:rsidRPr="00DB0094" w:rsidRDefault="00247DFC" w:rsidP="00260DE1">
            <w:pPr>
              <w:widowControl w:val="0"/>
              <w:spacing w:line="240" w:lineRule="auto"/>
              <w:jc w:val="both"/>
              <w:outlineLvl w:val="0"/>
              <w:rPr>
                <w:rFonts w:ascii="Times New Roman" w:eastAsia="Times New Roman" w:hAnsi="Times New Roman" w:cs="Times New Roman"/>
                <w:b/>
                <w:bCs/>
                <w:sz w:val="24"/>
                <w:szCs w:val="24"/>
              </w:rPr>
            </w:pP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11</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Студент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явища, процеси; займає активну життєву позицію.</w:t>
            </w:r>
          </w:p>
        </w:tc>
      </w:tr>
      <w:tr w:rsidR="00247DFC" w:rsidRPr="00DB0094" w:rsidTr="00260DE1">
        <w:tc>
          <w:tcPr>
            <w:tcW w:w="2268" w:type="dxa"/>
            <w:vMerge/>
            <w:shd w:val="clear" w:color="auto" w:fill="auto"/>
          </w:tcPr>
          <w:p w:rsidR="00247DFC" w:rsidRPr="00DB0094" w:rsidRDefault="00247DFC" w:rsidP="00260DE1">
            <w:pPr>
              <w:widowControl w:val="0"/>
              <w:spacing w:line="240" w:lineRule="auto"/>
              <w:jc w:val="both"/>
              <w:outlineLvl w:val="0"/>
              <w:rPr>
                <w:rFonts w:ascii="Times New Roman" w:eastAsia="Times New Roman" w:hAnsi="Times New Roman" w:cs="Times New Roman"/>
                <w:b/>
                <w:bCs/>
                <w:sz w:val="24"/>
                <w:szCs w:val="24"/>
              </w:rPr>
            </w:pP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12</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Студент має системні, дієві знання, виявляє неординарні творчі здібності у навчальній діяльності; використовує широкий арсенал засобів для обгунтування та доведення своєї думки; розв’язує складні проблемні завдання; схильний до системно-наукового аналізу та прогнозу явищ; уміє ставити і розв’язувати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247DFC" w:rsidRPr="00DB0094" w:rsidRDefault="00247DFC" w:rsidP="00260DE1">
      <w:pPr>
        <w:spacing w:after="0" w:line="240" w:lineRule="auto"/>
        <w:ind w:firstLine="720"/>
        <w:jc w:val="both"/>
        <w:rPr>
          <w:rFonts w:ascii="Times New Roman" w:eastAsia="Times New Roman" w:hAnsi="Times New Roman" w:cs="Times New Roman"/>
          <w:b/>
          <w:sz w:val="24"/>
          <w:szCs w:val="24"/>
        </w:rPr>
      </w:pPr>
      <w:r w:rsidRPr="00DB0094">
        <w:rPr>
          <w:rFonts w:ascii="Times New Roman" w:eastAsia="Times New Roman" w:hAnsi="Times New Roman" w:cs="Times New Roman"/>
          <w:b/>
          <w:sz w:val="24"/>
          <w:szCs w:val="24"/>
        </w:rPr>
        <w:t xml:space="preserve">          </w:t>
      </w:r>
    </w:p>
    <w:p w:rsidR="00247DFC" w:rsidRPr="00DB0094" w:rsidRDefault="00247DFC" w:rsidP="00260DE1">
      <w:pPr>
        <w:spacing w:after="0" w:line="240" w:lineRule="auto"/>
        <w:ind w:firstLine="708"/>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Якщо студент не відпрацював пропущені навчальні заняття, не виправив оцінки 0, 1, 2, 3, отримані на навчальних заняттях, не виконав модульної контрольної роботи (МКР), завдання самостійної та індивідуальної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247DFC" w:rsidRPr="00DB0094" w:rsidRDefault="00247DFC" w:rsidP="00260DE1">
      <w:pPr>
        <w:spacing w:after="0" w:line="240" w:lineRule="auto"/>
        <w:ind w:firstLine="720"/>
        <w:jc w:val="both"/>
        <w:rPr>
          <w:rFonts w:ascii="Times New Roman" w:eastAsia="Times New Roman" w:hAnsi="Times New Roman" w:cs="Times New Roman"/>
          <w:b/>
          <w:sz w:val="24"/>
          <w:szCs w:val="24"/>
        </w:rPr>
      </w:pPr>
      <w:r w:rsidRPr="00DB0094">
        <w:rPr>
          <w:rFonts w:ascii="Times New Roman" w:eastAsia="Times New Roman" w:hAnsi="Times New Roman" w:cs="Times New Roman"/>
          <w:sz w:val="24"/>
          <w:szCs w:val="24"/>
        </w:rPr>
        <w:t>Пропущені заняття студент має обов’язково відпрацювати. За відпрацьовані лекційні заняття оцінки не ставляться, за практичні, семінарські, лабораторні, індивідуальні заняття нараховуються бали середнього (4, 5, 6), достатнього (7, 8, 9) та високого рівня (10, 11, 12).</w:t>
      </w:r>
    </w:p>
    <w:p w:rsidR="00947DCC" w:rsidRDefault="00247DFC" w:rsidP="00260DE1">
      <w:pPr>
        <w:spacing w:after="0" w:line="240" w:lineRule="auto"/>
        <w:ind w:firstLine="720"/>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lastRenderedPageBreak/>
        <w:t xml:space="preserve">Студенту, який не виконав поточних домашніх завдань, не підготувався до навчальних занять, в журнал обліку роботи академічної групи ставиться 0 балів. </w:t>
      </w:r>
    </w:p>
    <w:p w:rsidR="003E2E8D" w:rsidRPr="00947DCC" w:rsidRDefault="00247DFC" w:rsidP="00260DE1">
      <w:pPr>
        <w:spacing w:after="0" w:line="240" w:lineRule="auto"/>
        <w:ind w:firstLine="720"/>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Студент,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студент повинен ліквідувати. За ліквідацію поточної заборгованості нараховуються бали середнього (4, 5, 6), достатнього (7, 8, 9) та високого рівня (10, 11, 12).</w:t>
      </w:r>
    </w:p>
    <w:p w:rsidR="00F82265" w:rsidRDefault="00F82265" w:rsidP="00260DE1">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rPr>
      </w:pPr>
    </w:p>
    <w:sectPr w:rsidR="00F82265" w:rsidSect="001F6B7D">
      <w:headerReference w:type="default" r:id="rId40"/>
      <w:headerReference w:type="first" r:id="rId41"/>
      <w:footerReference w:type="first" r:id="rId42"/>
      <w:pgSz w:w="16840" w:h="11907" w:orient="landscape"/>
      <w:pgMar w:top="425" w:right="851" w:bottom="851" w:left="851" w:header="567"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20E" w:rsidRDefault="00C4120E" w:rsidP="00EB2356">
      <w:pPr>
        <w:spacing w:after="0" w:line="240" w:lineRule="auto"/>
      </w:pPr>
      <w:r>
        <w:separator/>
      </w:r>
    </w:p>
  </w:endnote>
  <w:endnote w:type="continuationSeparator" w:id="0">
    <w:p w:rsidR="00C4120E" w:rsidRDefault="00C4120E" w:rsidP="00EB23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4461"/>
      <w:docPartObj>
        <w:docPartGallery w:val="Page Numbers (Bottom of Page)"/>
        <w:docPartUnique/>
      </w:docPartObj>
    </w:sdtPr>
    <w:sdtContent>
      <w:p w:rsidR="00FB6D62" w:rsidRDefault="00FB6D62">
        <w:pPr>
          <w:pStyle w:val="a9"/>
          <w:jc w:val="center"/>
        </w:pPr>
      </w:p>
    </w:sdtContent>
  </w:sdt>
  <w:p w:rsidR="00FB6D62" w:rsidRDefault="00FB6D6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20E" w:rsidRDefault="00C4120E" w:rsidP="00EB2356">
      <w:pPr>
        <w:spacing w:after="0" w:line="240" w:lineRule="auto"/>
      </w:pPr>
      <w:r>
        <w:separator/>
      </w:r>
    </w:p>
  </w:footnote>
  <w:footnote w:type="continuationSeparator" w:id="0">
    <w:p w:rsidR="00C4120E" w:rsidRDefault="00C4120E" w:rsidP="00EB23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D62" w:rsidRDefault="00FB6D62">
    <w:pPr>
      <w:pStyle w:val="a7"/>
      <w:jc w:val="right"/>
    </w:pPr>
  </w:p>
  <w:p w:rsidR="00FB6D62" w:rsidRDefault="00FB6D6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D62" w:rsidRDefault="00FB6D62">
    <w:pPr>
      <w:pStyle w:val="a7"/>
      <w:jc w:val="center"/>
    </w:pPr>
  </w:p>
  <w:p w:rsidR="00FB6D62" w:rsidRDefault="00FB6D6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E67"/>
    <w:multiLevelType w:val="hybridMultilevel"/>
    <w:tmpl w:val="988CBC70"/>
    <w:lvl w:ilvl="0" w:tplc="F2EA98A0">
      <w:start w:val="1"/>
      <w:numFmt w:val="decimal"/>
      <w:lvlText w:val="%1."/>
      <w:lvlJc w:val="left"/>
      <w:pPr>
        <w:ind w:left="861" w:hanging="360"/>
      </w:pPr>
      <w:rPr>
        <w:rFonts w:hint="default"/>
        <w:b w:val="0"/>
        <w:color w:val="auto"/>
      </w:rPr>
    </w:lvl>
    <w:lvl w:ilvl="1" w:tplc="04220019" w:tentative="1">
      <w:start w:val="1"/>
      <w:numFmt w:val="lowerLetter"/>
      <w:lvlText w:val="%2."/>
      <w:lvlJc w:val="left"/>
      <w:pPr>
        <w:ind w:left="1581" w:hanging="360"/>
      </w:pPr>
    </w:lvl>
    <w:lvl w:ilvl="2" w:tplc="0422001B" w:tentative="1">
      <w:start w:val="1"/>
      <w:numFmt w:val="lowerRoman"/>
      <w:lvlText w:val="%3."/>
      <w:lvlJc w:val="right"/>
      <w:pPr>
        <w:ind w:left="2301" w:hanging="180"/>
      </w:pPr>
    </w:lvl>
    <w:lvl w:ilvl="3" w:tplc="0422000F" w:tentative="1">
      <w:start w:val="1"/>
      <w:numFmt w:val="decimal"/>
      <w:lvlText w:val="%4."/>
      <w:lvlJc w:val="left"/>
      <w:pPr>
        <w:ind w:left="3021" w:hanging="360"/>
      </w:pPr>
    </w:lvl>
    <w:lvl w:ilvl="4" w:tplc="04220019" w:tentative="1">
      <w:start w:val="1"/>
      <w:numFmt w:val="lowerLetter"/>
      <w:lvlText w:val="%5."/>
      <w:lvlJc w:val="left"/>
      <w:pPr>
        <w:ind w:left="3741" w:hanging="360"/>
      </w:pPr>
    </w:lvl>
    <w:lvl w:ilvl="5" w:tplc="0422001B" w:tentative="1">
      <w:start w:val="1"/>
      <w:numFmt w:val="lowerRoman"/>
      <w:lvlText w:val="%6."/>
      <w:lvlJc w:val="right"/>
      <w:pPr>
        <w:ind w:left="4461" w:hanging="180"/>
      </w:pPr>
    </w:lvl>
    <w:lvl w:ilvl="6" w:tplc="0422000F" w:tentative="1">
      <w:start w:val="1"/>
      <w:numFmt w:val="decimal"/>
      <w:lvlText w:val="%7."/>
      <w:lvlJc w:val="left"/>
      <w:pPr>
        <w:ind w:left="5181" w:hanging="360"/>
      </w:pPr>
    </w:lvl>
    <w:lvl w:ilvl="7" w:tplc="04220019" w:tentative="1">
      <w:start w:val="1"/>
      <w:numFmt w:val="lowerLetter"/>
      <w:lvlText w:val="%8."/>
      <w:lvlJc w:val="left"/>
      <w:pPr>
        <w:ind w:left="5901" w:hanging="360"/>
      </w:pPr>
    </w:lvl>
    <w:lvl w:ilvl="8" w:tplc="0422001B" w:tentative="1">
      <w:start w:val="1"/>
      <w:numFmt w:val="lowerRoman"/>
      <w:lvlText w:val="%9."/>
      <w:lvlJc w:val="right"/>
      <w:pPr>
        <w:ind w:left="6621" w:hanging="180"/>
      </w:pPr>
    </w:lvl>
  </w:abstractNum>
  <w:abstractNum w:abstractNumId="1">
    <w:nsid w:val="027F65EC"/>
    <w:multiLevelType w:val="hybridMultilevel"/>
    <w:tmpl w:val="B17C97D2"/>
    <w:lvl w:ilvl="0" w:tplc="CC4E79A8">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7F43B0E"/>
    <w:multiLevelType w:val="hybridMultilevel"/>
    <w:tmpl w:val="A1828E1E"/>
    <w:lvl w:ilvl="0" w:tplc="0422000F">
      <w:start w:val="1"/>
      <w:numFmt w:val="decimal"/>
      <w:lvlText w:val="%1."/>
      <w:lvlJc w:val="left"/>
      <w:pPr>
        <w:ind w:left="786"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02F0568"/>
    <w:multiLevelType w:val="hybridMultilevel"/>
    <w:tmpl w:val="B17C97D2"/>
    <w:lvl w:ilvl="0" w:tplc="CC4E79A8">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6A0276E"/>
    <w:multiLevelType w:val="multilevel"/>
    <w:tmpl w:val="EB76CD34"/>
    <w:lvl w:ilvl="0">
      <w:start w:val="1"/>
      <w:numFmt w:val="decimal"/>
      <w:lvlText w:val="%1."/>
      <w:lvlJc w:val="left"/>
      <w:pPr>
        <w:ind w:left="720" w:hanging="360"/>
      </w:pPr>
      <w:rPr>
        <w:rFonts w:ascii="Times New Roman"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7402A89"/>
    <w:multiLevelType w:val="multilevel"/>
    <w:tmpl w:val="22C8C2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247147D8"/>
    <w:multiLevelType w:val="multilevel"/>
    <w:tmpl w:val="BE264898"/>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nsid w:val="279949B3"/>
    <w:multiLevelType w:val="hybridMultilevel"/>
    <w:tmpl w:val="5882E43C"/>
    <w:lvl w:ilvl="0" w:tplc="04220005">
      <w:start w:val="1"/>
      <w:numFmt w:val="bullet"/>
      <w:lvlText w:val=""/>
      <w:lvlJc w:val="left"/>
      <w:pPr>
        <w:tabs>
          <w:tab w:val="num" w:pos="1429"/>
        </w:tabs>
        <w:ind w:left="1429" w:hanging="360"/>
      </w:pPr>
      <w:rPr>
        <w:rFonts w:ascii="Wingdings" w:hAnsi="Wingdings"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9">
    <w:nsid w:val="32B57F3A"/>
    <w:multiLevelType w:val="hybridMultilevel"/>
    <w:tmpl w:val="50D46D2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0">
    <w:nsid w:val="3FE855B2"/>
    <w:multiLevelType w:val="multilevel"/>
    <w:tmpl w:val="D08040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4D464D88"/>
    <w:multiLevelType w:val="multilevel"/>
    <w:tmpl w:val="C8A2A4DE"/>
    <w:lvl w:ilvl="0">
      <w:start w:val="1"/>
      <w:numFmt w:val="decimal"/>
      <w:lvlText w:val="ЗК %1."/>
      <w:lvlJc w:val="left"/>
      <w:pPr>
        <w:ind w:left="720" w:hanging="360"/>
      </w:pPr>
      <w:rPr>
        <w:rFonts w:hint="default"/>
        <w:b/>
        <w:i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517D5C22"/>
    <w:multiLevelType w:val="hybridMultilevel"/>
    <w:tmpl w:val="8474EE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933"/>
        </w:tabs>
        <w:ind w:left="933" w:hanging="360"/>
      </w:pPr>
      <w:rPr>
        <w:rFonts w:ascii="Courier New" w:hAnsi="Courier New" w:hint="default"/>
      </w:rPr>
    </w:lvl>
    <w:lvl w:ilvl="2" w:tplc="04190005" w:tentative="1">
      <w:start w:val="1"/>
      <w:numFmt w:val="bullet"/>
      <w:lvlText w:val=""/>
      <w:lvlJc w:val="left"/>
      <w:pPr>
        <w:tabs>
          <w:tab w:val="num" w:pos="1653"/>
        </w:tabs>
        <w:ind w:left="1653" w:hanging="360"/>
      </w:pPr>
      <w:rPr>
        <w:rFonts w:ascii="Wingdings" w:hAnsi="Wingdings" w:hint="default"/>
      </w:rPr>
    </w:lvl>
    <w:lvl w:ilvl="3" w:tplc="04190001" w:tentative="1">
      <w:start w:val="1"/>
      <w:numFmt w:val="bullet"/>
      <w:lvlText w:val=""/>
      <w:lvlJc w:val="left"/>
      <w:pPr>
        <w:tabs>
          <w:tab w:val="num" w:pos="2373"/>
        </w:tabs>
        <w:ind w:left="2373" w:hanging="360"/>
      </w:pPr>
      <w:rPr>
        <w:rFonts w:ascii="Symbol" w:hAnsi="Symbol" w:hint="default"/>
      </w:rPr>
    </w:lvl>
    <w:lvl w:ilvl="4" w:tplc="04190003" w:tentative="1">
      <w:start w:val="1"/>
      <w:numFmt w:val="bullet"/>
      <w:lvlText w:val="o"/>
      <w:lvlJc w:val="left"/>
      <w:pPr>
        <w:tabs>
          <w:tab w:val="num" w:pos="3093"/>
        </w:tabs>
        <w:ind w:left="3093" w:hanging="360"/>
      </w:pPr>
      <w:rPr>
        <w:rFonts w:ascii="Courier New" w:hAnsi="Courier New" w:hint="default"/>
      </w:rPr>
    </w:lvl>
    <w:lvl w:ilvl="5" w:tplc="04190005" w:tentative="1">
      <w:start w:val="1"/>
      <w:numFmt w:val="bullet"/>
      <w:lvlText w:val=""/>
      <w:lvlJc w:val="left"/>
      <w:pPr>
        <w:tabs>
          <w:tab w:val="num" w:pos="3813"/>
        </w:tabs>
        <w:ind w:left="3813" w:hanging="360"/>
      </w:pPr>
      <w:rPr>
        <w:rFonts w:ascii="Wingdings" w:hAnsi="Wingdings" w:hint="default"/>
      </w:rPr>
    </w:lvl>
    <w:lvl w:ilvl="6" w:tplc="04190001" w:tentative="1">
      <w:start w:val="1"/>
      <w:numFmt w:val="bullet"/>
      <w:lvlText w:val=""/>
      <w:lvlJc w:val="left"/>
      <w:pPr>
        <w:tabs>
          <w:tab w:val="num" w:pos="4533"/>
        </w:tabs>
        <w:ind w:left="4533" w:hanging="360"/>
      </w:pPr>
      <w:rPr>
        <w:rFonts w:ascii="Symbol" w:hAnsi="Symbol" w:hint="default"/>
      </w:rPr>
    </w:lvl>
    <w:lvl w:ilvl="7" w:tplc="04190003" w:tentative="1">
      <w:start w:val="1"/>
      <w:numFmt w:val="bullet"/>
      <w:lvlText w:val="o"/>
      <w:lvlJc w:val="left"/>
      <w:pPr>
        <w:tabs>
          <w:tab w:val="num" w:pos="5253"/>
        </w:tabs>
        <w:ind w:left="5253" w:hanging="360"/>
      </w:pPr>
      <w:rPr>
        <w:rFonts w:ascii="Courier New" w:hAnsi="Courier New" w:hint="default"/>
      </w:rPr>
    </w:lvl>
    <w:lvl w:ilvl="8" w:tplc="04190005" w:tentative="1">
      <w:start w:val="1"/>
      <w:numFmt w:val="bullet"/>
      <w:lvlText w:val=""/>
      <w:lvlJc w:val="left"/>
      <w:pPr>
        <w:tabs>
          <w:tab w:val="num" w:pos="5973"/>
        </w:tabs>
        <w:ind w:left="5973" w:hanging="360"/>
      </w:pPr>
      <w:rPr>
        <w:rFonts w:ascii="Wingdings" w:hAnsi="Wingdings" w:hint="default"/>
      </w:rPr>
    </w:lvl>
  </w:abstractNum>
  <w:abstractNum w:abstractNumId="13">
    <w:nsid w:val="534B2FCE"/>
    <w:multiLevelType w:val="hybridMultilevel"/>
    <w:tmpl w:val="7DC8C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FD7497"/>
    <w:multiLevelType w:val="multilevel"/>
    <w:tmpl w:val="0D688C4E"/>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5">
    <w:nsid w:val="5744B33B"/>
    <w:multiLevelType w:val="singleLevel"/>
    <w:tmpl w:val="65B2C018"/>
    <w:lvl w:ilvl="0">
      <w:start w:val="1"/>
      <w:numFmt w:val="decimal"/>
      <w:lvlText w:val="ФК %1."/>
      <w:lvlJc w:val="left"/>
      <w:pPr>
        <w:tabs>
          <w:tab w:val="num" w:pos="425"/>
        </w:tabs>
        <w:ind w:left="425" w:hanging="425"/>
      </w:pPr>
      <w:rPr>
        <w:rFonts w:cs="Times New Roman" w:hint="default"/>
        <w:b/>
        <w:color w:val="auto"/>
        <w:sz w:val="28"/>
        <w:szCs w:val="28"/>
      </w:rPr>
    </w:lvl>
  </w:abstractNum>
  <w:abstractNum w:abstractNumId="16">
    <w:nsid w:val="58574838"/>
    <w:multiLevelType w:val="hybridMultilevel"/>
    <w:tmpl w:val="B7DE6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2942DA"/>
    <w:multiLevelType w:val="hybridMultilevel"/>
    <w:tmpl w:val="F26491B2"/>
    <w:lvl w:ilvl="0" w:tplc="468E201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64E32172"/>
    <w:multiLevelType w:val="multilevel"/>
    <w:tmpl w:val="A1581E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6B2C3FB5"/>
    <w:multiLevelType w:val="hybridMultilevel"/>
    <w:tmpl w:val="A790B6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CC22AB3"/>
    <w:multiLevelType w:val="hybridMultilevel"/>
    <w:tmpl w:val="B17C97D2"/>
    <w:lvl w:ilvl="0" w:tplc="CC4E79A8">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DC32B1C"/>
    <w:multiLevelType w:val="hybridMultilevel"/>
    <w:tmpl w:val="8132E80C"/>
    <w:lvl w:ilvl="0" w:tplc="350426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08D148E"/>
    <w:multiLevelType w:val="hybridMultilevel"/>
    <w:tmpl w:val="A12A3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0D5E6B"/>
    <w:multiLevelType w:val="hybridMultilevel"/>
    <w:tmpl w:val="4B86BDB8"/>
    <w:lvl w:ilvl="0" w:tplc="8B06060C">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4">
    <w:nsid w:val="728640CB"/>
    <w:multiLevelType w:val="hybridMultilevel"/>
    <w:tmpl w:val="CEBA6264"/>
    <w:lvl w:ilvl="0" w:tplc="1402F3F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nsid w:val="77332B6C"/>
    <w:multiLevelType w:val="hybridMultilevel"/>
    <w:tmpl w:val="224AB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7"/>
  </w:num>
  <w:num w:numId="4">
    <w:abstractNumId w:val="4"/>
  </w:num>
  <w:num w:numId="5">
    <w:abstractNumId w:val="14"/>
  </w:num>
  <w:num w:numId="6">
    <w:abstractNumId w:val="6"/>
  </w:num>
  <w:num w:numId="7">
    <w:abstractNumId w:val="7"/>
  </w:num>
  <w:num w:numId="8">
    <w:abstractNumId w:val="18"/>
  </w:num>
  <w:num w:numId="9">
    <w:abstractNumId w:val="24"/>
  </w:num>
  <w:num w:numId="10">
    <w:abstractNumId w:val="21"/>
  </w:num>
  <w:num w:numId="11">
    <w:abstractNumId w:val="11"/>
  </w:num>
  <w:num w:numId="12">
    <w:abstractNumId w:val="15"/>
  </w:num>
  <w:num w:numId="13">
    <w:abstractNumId w:val="20"/>
  </w:num>
  <w:num w:numId="14">
    <w:abstractNumId w:val="1"/>
  </w:num>
  <w:num w:numId="15">
    <w:abstractNumId w:val="23"/>
  </w:num>
  <w:num w:numId="16">
    <w:abstractNumId w:val="25"/>
  </w:num>
  <w:num w:numId="17">
    <w:abstractNumId w:val="3"/>
  </w:num>
  <w:num w:numId="18">
    <w:abstractNumId w:val="0"/>
  </w:num>
  <w:num w:numId="19">
    <w:abstractNumId w:val="2"/>
  </w:num>
  <w:num w:numId="20">
    <w:abstractNumId w:val="8"/>
  </w:num>
  <w:num w:numId="21">
    <w:abstractNumId w:val="12"/>
  </w:num>
  <w:num w:numId="22">
    <w:abstractNumId w:val="13"/>
  </w:num>
  <w:num w:numId="23">
    <w:abstractNumId w:val="22"/>
  </w:num>
  <w:num w:numId="24">
    <w:abstractNumId w:val="16"/>
  </w:num>
  <w:num w:numId="25">
    <w:abstractNumId w:val="9"/>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7586C"/>
    <w:rsid w:val="000040D8"/>
    <w:rsid w:val="00054349"/>
    <w:rsid w:val="000703E8"/>
    <w:rsid w:val="00070BCE"/>
    <w:rsid w:val="00073FB7"/>
    <w:rsid w:val="00077271"/>
    <w:rsid w:val="000A435F"/>
    <w:rsid w:val="000A7657"/>
    <w:rsid w:val="000C7098"/>
    <w:rsid w:val="000C71CB"/>
    <w:rsid w:val="000F4E80"/>
    <w:rsid w:val="000F5B68"/>
    <w:rsid w:val="000F6318"/>
    <w:rsid w:val="000F6CC0"/>
    <w:rsid w:val="000F721D"/>
    <w:rsid w:val="00103CF7"/>
    <w:rsid w:val="00132D09"/>
    <w:rsid w:val="00135C40"/>
    <w:rsid w:val="001375A6"/>
    <w:rsid w:val="001A22ED"/>
    <w:rsid w:val="001B3EAF"/>
    <w:rsid w:val="001D5A26"/>
    <w:rsid w:val="001F2EAB"/>
    <w:rsid w:val="001F6B7D"/>
    <w:rsid w:val="0022402C"/>
    <w:rsid w:val="002466D3"/>
    <w:rsid w:val="00247DFC"/>
    <w:rsid w:val="00260DE1"/>
    <w:rsid w:val="002710C2"/>
    <w:rsid w:val="00284E78"/>
    <w:rsid w:val="002874DE"/>
    <w:rsid w:val="002967C1"/>
    <w:rsid w:val="002B72CB"/>
    <w:rsid w:val="002E551F"/>
    <w:rsid w:val="00327311"/>
    <w:rsid w:val="0035301D"/>
    <w:rsid w:val="00353099"/>
    <w:rsid w:val="00355C58"/>
    <w:rsid w:val="00392BB8"/>
    <w:rsid w:val="003B1240"/>
    <w:rsid w:val="003D22D3"/>
    <w:rsid w:val="003D2A1B"/>
    <w:rsid w:val="003E2E8D"/>
    <w:rsid w:val="003F3407"/>
    <w:rsid w:val="00416020"/>
    <w:rsid w:val="0043612F"/>
    <w:rsid w:val="004636B2"/>
    <w:rsid w:val="004A5A19"/>
    <w:rsid w:val="004B2DA7"/>
    <w:rsid w:val="004C4A77"/>
    <w:rsid w:val="004D5CC7"/>
    <w:rsid w:val="004F25FA"/>
    <w:rsid w:val="00527B0B"/>
    <w:rsid w:val="005447BC"/>
    <w:rsid w:val="0057586C"/>
    <w:rsid w:val="005A424D"/>
    <w:rsid w:val="005D37EA"/>
    <w:rsid w:val="005F2278"/>
    <w:rsid w:val="00603022"/>
    <w:rsid w:val="006107CD"/>
    <w:rsid w:val="00616124"/>
    <w:rsid w:val="00632E20"/>
    <w:rsid w:val="00655D29"/>
    <w:rsid w:val="006739DB"/>
    <w:rsid w:val="00691A55"/>
    <w:rsid w:val="006B7B2D"/>
    <w:rsid w:val="006D722C"/>
    <w:rsid w:val="00714779"/>
    <w:rsid w:val="007403F6"/>
    <w:rsid w:val="007623DD"/>
    <w:rsid w:val="00771347"/>
    <w:rsid w:val="007A5B99"/>
    <w:rsid w:val="007C014C"/>
    <w:rsid w:val="00800183"/>
    <w:rsid w:val="00810E26"/>
    <w:rsid w:val="008361C9"/>
    <w:rsid w:val="00836E19"/>
    <w:rsid w:val="00843C51"/>
    <w:rsid w:val="00853C11"/>
    <w:rsid w:val="00880C0E"/>
    <w:rsid w:val="00892B58"/>
    <w:rsid w:val="008A35D3"/>
    <w:rsid w:val="008F4594"/>
    <w:rsid w:val="008F4B3F"/>
    <w:rsid w:val="00911E99"/>
    <w:rsid w:val="00915B70"/>
    <w:rsid w:val="00941657"/>
    <w:rsid w:val="00947DCC"/>
    <w:rsid w:val="00961B57"/>
    <w:rsid w:val="00966850"/>
    <w:rsid w:val="00986999"/>
    <w:rsid w:val="00990540"/>
    <w:rsid w:val="00992E30"/>
    <w:rsid w:val="009A17B8"/>
    <w:rsid w:val="009B1675"/>
    <w:rsid w:val="009C0344"/>
    <w:rsid w:val="009C66B4"/>
    <w:rsid w:val="009D5770"/>
    <w:rsid w:val="009E375B"/>
    <w:rsid w:val="00A13DA4"/>
    <w:rsid w:val="00A26FA2"/>
    <w:rsid w:val="00AF347F"/>
    <w:rsid w:val="00BE09A6"/>
    <w:rsid w:val="00BE7B8A"/>
    <w:rsid w:val="00BF1B40"/>
    <w:rsid w:val="00C059EE"/>
    <w:rsid w:val="00C24AE9"/>
    <w:rsid w:val="00C315ED"/>
    <w:rsid w:val="00C4120E"/>
    <w:rsid w:val="00C669B5"/>
    <w:rsid w:val="00C74486"/>
    <w:rsid w:val="00C75A78"/>
    <w:rsid w:val="00C967D4"/>
    <w:rsid w:val="00CA6969"/>
    <w:rsid w:val="00CD532B"/>
    <w:rsid w:val="00CF6103"/>
    <w:rsid w:val="00CF766E"/>
    <w:rsid w:val="00D41D51"/>
    <w:rsid w:val="00D46263"/>
    <w:rsid w:val="00D76D06"/>
    <w:rsid w:val="00D92EFA"/>
    <w:rsid w:val="00D96BC2"/>
    <w:rsid w:val="00DC0EE8"/>
    <w:rsid w:val="00DC30B3"/>
    <w:rsid w:val="00DC3AF4"/>
    <w:rsid w:val="00DD29EB"/>
    <w:rsid w:val="00DF03B7"/>
    <w:rsid w:val="00E0540D"/>
    <w:rsid w:val="00E059BD"/>
    <w:rsid w:val="00E0677A"/>
    <w:rsid w:val="00E20BFB"/>
    <w:rsid w:val="00E248D3"/>
    <w:rsid w:val="00E44BEC"/>
    <w:rsid w:val="00E60607"/>
    <w:rsid w:val="00E7240A"/>
    <w:rsid w:val="00E73B4D"/>
    <w:rsid w:val="00EB2356"/>
    <w:rsid w:val="00EE2549"/>
    <w:rsid w:val="00EE25B1"/>
    <w:rsid w:val="00F03C77"/>
    <w:rsid w:val="00F0461C"/>
    <w:rsid w:val="00F353E1"/>
    <w:rsid w:val="00F6559E"/>
    <w:rsid w:val="00F721D9"/>
    <w:rsid w:val="00F76A13"/>
    <w:rsid w:val="00F81B83"/>
    <w:rsid w:val="00F82265"/>
    <w:rsid w:val="00FB6D62"/>
    <w:rsid w:val="00FC62FD"/>
    <w:rsid w:val="00FF6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1CB"/>
  </w:style>
  <w:style w:type="paragraph" w:styleId="3">
    <w:name w:val="heading 3"/>
    <w:basedOn w:val="a"/>
    <w:next w:val="a"/>
    <w:link w:val="30"/>
    <w:uiPriority w:val="9"/>
    <w:semiHidden/>
    <w:unhideWhenUsed/>
    <w:qFormat/>
    <w:rsid w:val="007A5B99"/>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unhideWhenUsed/>
    <w:qFormat/>
    <w:rsid w:val="001375A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qFormat/>
    <w:rsid w:val="001375A6"/>
    <w:pPr>
      <w:keepNext/>
      <w:spacing w:after="0" w:line="240" w:lineRule="auto"/>
      <w:jc w:val="both"/>
      <w:outlineLvl w:val="6"/>
    </w:pPr>
    <w:rPr>
      <w:rFonts w:ascii="Times New Roman" w:eastAsia="Times New Roman" w:hAnsi="Times New Roman" w:cs="Times New Roman"/>
      <w:i/>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C4A77"/>
    <w:pPr>
      <w:spacing w:after="0"/>
    </w:pPr>
    <w:rPr>
      <w:rFonts w:ascii="Arial" w:eastAsia="Arial" w:hAnsi="Arial" w:cs="Arial"/>
    </w:rPr>
  </w:style>
  <w:style w:type="paragraph" w:styleId="a3">
    <w:name w:val="List Paragraph"/>
    <w:basedOn w:val="a"/>
    <w:uiPriority w:val="34"/>
    <w:qFormat/>
    <w:rsid w:val="00843C51"/>
    <w:pPr>
      <w:ind w:left="720"/>
      <w:contextualSpacing/>
    </w:pPr>
  </w:style>
  <w:style w:type="character" w:styleId="a4">
    <w:name w:val="Emphasis"/>
    <w:basedOn w:val="a0"/>
    <w:uiPriority w:val="20"/>
    <w:qFormat/>
    <w:rsid w:val="007623DD"/>
    <w:rPr>
      <w:i/>
      <w:iCs/>
    </w:rPr>
  </w:style>
  <w:style w:type="character" w:styleId="a5">
    <w:name w:val="Hyperlink"/>
    <w:basedOn w:val="a0"/>
    <w:uiPriority w:val="99"/>
    <w:unhideWhenUsed/>
    <w:rsid w:val="00C74486"/>
    <w:rPr>
      <w:color w:val="0000FF"/>
      <w:u w:val="single"/>
    </w:rPr>
  </w:style>
  <w:style w:type="table" w:styleId="a6">
    <w:name w:val="Table Grid"/>
    <w:basedOn w:val="a1"/>
    <w:uiPriority w:val="59"/>
    <w:rsid w:val="00FC62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EB2356"/>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EB2356"/>
  </w:style>
  <w:style w:type="paragraph" w:styleId="a9">
    <w:name w:val="footer"/>
    <w:basedOn w:val="a"/>
    <w:link w:val="aa"/>
    <w:uiPriority w:val="99"/>
    <w:unhideWhenUsed/>
    <w:rsid w:val="00EB2356"/>
    <w:pPr>
      <w:tabs>
        <w:tab w:val="center" w:pos="4819"/>
        <w:tab w:val="right" w:pos="9639"/>
      </w:tabs>
      <w:spacing w:after="0" w:line="240" w:lineRule="auto"/>
    </w:pPr>
  </w:style>
  <w:style w:type="character" w:customStyle="1" w:styleId="aa">
    <w:name w:val="Нижний колонтитул Знак"/>
    <w:basedOn w:val="a0"/>
    <w:link w:val="a9"/>
    <w:uiPriority w:val="99"/>
    <w:rsid w:val="00EB2356"/>
  </w:style>
  <w:style w:type="paragraph" w:customStyle="1" w:styleId="1">
    <w:name w:val="Звичайний1"/>
    <w:rsid w:val="005F2278"/>
    <w:pPr>
      <w:spacing w:after="0"/>
    </w:pPr>
    <w:rPr>
      <w:rFonts w:ascii="Arial" w:eastAsia="Times New Roman" w:hAnsi="Arial" w:cs="Arial"/>
    </w:rPr>
  </w:style>
  <w:style w:type="paragraph" w:customStyle="1" w:styleId="ab">
    <w:name w:val="текст"/>
    <w:rsid w:val="000F6318"/>
    <w:pPr>
      <w:autoSpaceDE w:val="0"/>
      <w:autoSpaceDN w:val="0"/>
      <w:adjustRightInd w:val="0"/>
      <w:spacing w:after="0" w:line="270" w:lineRule="atLeast"/>
      <w:ind w:firstLine="454"/>
      <w:jc w:val="both"/>
    </w:pPr>
    <w:rPr>
      <w:rFonts w:ascii="Courier New" w:eastAsia="Times New Roman" w:hAnsi="Courier New" w:cs="Courier New"/>
      <w:color w:val="000000"/>
      <w:spacing w:val="-35"/>
      <w:lang w:val="ru-RU" w:eastAsia="ru-RU"/>
    </w:rPr>
  </w:style>
  <w:style w:type="paragraph" w:customStyle="1" w:styleId="rvps2">
    <w:name w:val="rvps2"/>
    <w:basedOn w:val="a"/>
    <w:rsid w:val="000C7098"/>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unhideWhenUsed/>
    <w:rsid w:val="000F5B68"/>
    <w:pPr>
      <w:spacing w:after="120" w:line="480" w:lineRule="auto"/>
    </w:pPr>
  </w:style>
  <w:style w:type="character" w:customStyle="1" w:styleId="20">
    <w:name w:val="Основной текст 2 Знак"/>
    <w:basedOn w:val="a0"/>
    <w:link w:val="2"/>
    <w:uiPriority w:val="99"/>
    <w:rsid w:val="000F5B68"/>
  </w:style>
  <w:style w:type="paragraph" w:styleId="ac">
    <w:name w:val="Body Text"/>
    <w:basedOn w:val="a"/>
    <w:link w:val="ad"/>
    <w:uiPriority w:val="99"/>
    <w:unhideWhenUsed/>
    <w:rsid w:val="000F5B68"/>
    <w:pPr>
      <w:spacing w:after="120"/>
    </w:pPr>
  </w:style>
  <w:style w:type="character" w:customStyle="1" w:styleId="ad">
    <w:name w:val="Основной текст Знак"/>
    <w:basedOn w:val="a0"/>
    <w:link w:val="ac"/>
    <w:uiPriority w:val="99"/>
    <w:rsid w:val="000F5B68"/>
  </w:style>
  <w:style w:type="paragraph" w:styleId="ae">
    <w:name w:val="Normal (Web)"/>
    <w:basedOn w:val="a"/>
    <w:uiPriority w:val="99"/>
    <w:unhideWhenUsed/>
    <w:rsid w:val="00CF61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
    <w:name w:val="тема"/>
    <w:basedOn w:val="a"/>
    <w:rsid w:val="00CF6103"/>
    <w:pPr>
      <w:autoSpaceDE w:val="0"/>
      <w:autoSpaceDN w:val="0"/>
      <w:adjustRightInd w:val="0"/>
      <w:spacing w:before="113" w:after="57" w:line="270" w:lineRule="atLeast"/>
      <w:jc w:val="center"/>
    </w:pPr>
    <w:rPr>
      <w:rFonts w:ascii="Courier New" w:eastAsia="Times New Roman" w:hAnsi="Courier New" w:cs="Courier New"/>
      <w:b/>
      <w:bCs/>
      <w:spacing w:val="-35"/>
      <w:sz w:val="24"/>
      <w:szCs w:val="24"/>
      <w:lang w:val="ru-RU" w:eastAsia="ru-RU"/>
    </w:rPr>
  </w:style>
  <w:style w:type="paragraph" w:customStyle="1" w:styleId="af0">
    <w:name w:val="заголовок просто"/>
    <w:basedOn w:val="af"/>
    <w:rsid w:val="00CF6103"/>
    <w:pPr>
      <w:spacing w:before="0" w:after="0"/>
    </w:pPr>
  </w:style>
  <w:style w:type="paragraph" w:styleId="af1">
    <w:name w:val="Title"/>
    <w:basedOn w:val="a"/>
    <w:link w:val="af2"/>
    <w:qFormat/>
    <w:rsid w:val="00DF03B7"/>
    <w:pPr>
      <w:spacing w:after="0" w:line="240" w:lineRule="auto"/>
      <w:jc w:val="center"/>
    </w:pPr>
    <w:rPr>
      <w:rFonts w:ascii="Times New Roman" w:eastAsia="Times New Roman" w:hAnsi="Times New Roman" w:cs="Times New Roman"/>
      <w:b/>
      <w:bCs/>
      <w:sz w:val="28"/>
      <w:szCs w:val="24"/>
      <w:lang w:eastAsia="ru-RU"/>
    </w:rPr>
  </w:style>
  <w:style w:type="character" w:customStyle="1" w:styleId="af2">
    <w:name w:val="Название Знак"/>
    <w:basedOn w:val="a0"/>
    <w:link w:val="af1"/>
    <w:rsid w:val="00DF03B7"/>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uiPriority w:val="99"/>
    <w:rsid w:val="001375A6"/>
    <w:rPr>
      <w:rFonts w:ascii="Times New Roman" w:eastAsia="Times New Roman" w:hAnsi="Times New Roman" w:cs="Times New Roman"/>
      <w:i/>
      <w:sz w:val="20"/>
      <w:szCs w:val="20"/>
      <w:lang w:val="ru-RU" w:eastAsia="ru-RU"/>
    </w:rPr>
  </w:style>
  <w:style w:type="character" w:customStyle="1" w:styleId="60">
    <w:name w:val="Заголовок 6 Знак"/>
    <w:basedOn w:val="a0"/>
    <w:link w:val="6"/>
    <w:uiPriority w:val="99"/>
    <w:rsid w:val="001375A6"/>
    <w:rPr>
      <w:rFonts w:asciiTheme="majorHAnsi" w:eastAsiaTheme="majorEastAsia" w:hAnsiTheme="majorHAnsi" w:cstheme="majorBidi"/>
      <w:i/>
      <w:iCs/>
      <w:color w:val="243F60" w:themeColor="accent1" w:themeShade="7F"/>
    </w:rPr>
  </w:style>
  <w:style w:type="character" w:customStyle="1" w:styleId="30">
    <w:name w:val="Заголовок 3 Знак"/>
    <w:basedOn w:val="a0"/>
    <w:link w:val="3"/>
    <w:uiPriority w:val="9"/>
    <w:semiHidden/>
    <w:rsid w:val="007A5B99"/>
    <w:rPr>
      <w:rFonts w:asciiTheme="majorHAnsi" w:eastAsiaTheme="majorEastAsia" w:hAnsiTheme="majorHAnsi" w:cstheme="majorBidi"/>
      <w:b/>
      <w:bCs/>
      <w:color w:val="4F81BD" w:themeColor="accent1"/>
    </w:rPr>
  </w:style>
  <w:style w:type="character" w:customStyle="1" w:styleId="A00">
    <w:name w:val="A0"/>
    <w:uiPriority w:val="99"/>
    <w:rsid w:val="007A5B99"/>
    <w:rPr>
      <w:color w:val="000000"/>
    </w:rPr>
  </w:style>
  <w:style w:type="paragraph" w:customStyle="1" w:styleId="44">
    <w:name w:val="Заголовок 44"/>
    <w:basedOn w:val="a"/>
    <w:next w:val="a"/>
    <w:rsid w:val="007A5B99"/>
    <w:pPr>
      <w:keepNext/>
      <w:suppressAutoHyphens/>
      <w:spacing w:before="360" w:after="120" w:line="240" w:lineRule="auto"/>
      <w:outlineLvl w:val="3"/>
    </w:pPr>
    <w:rPr>
      <w:rFonts w:ascii="Arial" w:eastAsia="Times New Roman" w:hAnsi="Arial" w:cs="Times New Roman"/>
      <w:b/>
      <w:bCs/>
      <w:color w:val="000000"/>
      <w:sz w:val="28"/>
      <w:szCs w:val="20"/>
    </w:rPr>
  </w:style>
  <w:style w:type="character" w:customStyle="1" w:styleId="rvts23">
    <w:name w:val="rvts23"/>
    <w:basedOn w:val="a0"/>
    <w:rsid w:val="007A5B99"/>
  </w:style>
</w:styles>
</file>

<file path=word/webSettings.xml><?xml version="1.0" encoding="utf-8"?>
<w:webSettings xmlns:r="http://schemas.openxmlformats.org/officeDocument/2006/relationships" xmlns:w="http://schemas.openxmlformats.org/wordprocessingml/2006/main">
  <w:divs>
    <w:div w:id="188489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ua/citations?user=NlrwupcAAAAJ&amp;hl=uk" TargetMode="External"/><Relationship Id="rId13" Type="http://schemas.openxmlformats.org/officeDocument/2006/relationships/hyperlink" Target="https://zakon.rada.gov.ua/laws/show/1105-14/ed20110101" TargetMode="External"/><Relationship Id="rId18" Type="http://schemas.openxmlformats.org/officeDocument/2006/relationships/hyperlink" Target="https://www.victorija.ua/blanki-ta-formi-dokumentiv/instruktsiya-z-ohorony-pratsi-dlya-yuryskonsulta-aktualizovano-na-28-12-2017r.html" TargetMode="External"/><Relationship Id="rId26" Type="http://schemas.openxmlformats.org/officeDocument/2006/relationships/hyperlink" Target="https://zakon5.rada.gov.ua/laws/show/z0870-17" TargetMode="External"/><Relationship Id="rId39" Type="http://schemas.openxmlformats.org/officeDocument/2006/relationships/hyperlink" Target="http://www.gazeta.asot.ru" TargetMode="External"/><Relationship Id="rId3" Type="http://schemas.openxmlformats.org/officeDocument/2006/relationships/styles" Target="styles.xml"/><Relationship Id="rId21" Type="http://schemas.openxmlformats.org/officeDocument/2006/relationships/hyperlink" Target="http://vobu.ua/ukr/documents/item/nakaz-mon-vid-261217-r-669-pro-zatverdzhennia-polozhennia-pro-orhanizatsiiu-roboty-z-okhoro" TargetMode="External"/><Relationship Id="rId34" Type="http://schemas.openxmlformats.org/officeDocument/2006/relationships/hyperlink" Target="http://www.mns.gov.ua"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4004-12" TargetMode="External"/><Relationship Id="rId17" Type="http://schemas.openxmlformats.org/officeDocument/2006/relationships/hyperlink" Target="https://www.sop.com.ua/article/871-nstruktsya-z-ohoroni-prats-dlya-pratsvnika-ofsu" TargetMode="External"/><Relationship Id="rId25" Type="http://schemas.openxmlformats.org/officeDocument/2006/relationships/hyperlink" Target="https://zakon.rada.gov.ua/laws/show/1112-2004-&#1087;" TargetMode="External"/><Relationship Id="rId33" Type="http://schemas.openxmlformats.org/officeDocument/2006/relationships/hyperlink" Target="http://www.mon.gov.ua" TargetMode="External"/><Relationship Id="rId38" Type="http://schemas.openxmlformats.org/officeDocument/2006/relationships/hyperlink" Target="http://base.safework.ru/safework" TargetMode="External"/><Relationship Id="rId2" Type="http://schemas.openxmlformats.org/officeDocument/2006/relationships/numbering" Target="numbering.xml"/><Relationship Id="rId16" Type="http://schemas.openxmlformats.org/officeDocument/2006/relationships/hyperlink" Target="https://www.sop.com.ua/article/555-nstruktsya-z-ohoroni-prats-dlya-menedjera" TargetMode="External"/><Relationship Id="rId20" Type="http://schemas.openxmlformats.org/officeDocument/2006/relationships/hyperlink" Target="https://zakon5.rada.gov.ua/laws/show/z0870-17" TargetMode="External"/><Relationship Id="rId29" Type="http://schemas.openxmlformats.org/officeDocument/2006/relationships/hyperlink" Target="http://www.mipoua.org.ua/wp-content/uploads/2016/12/2016-NUOYUA-Praktyka-08-Pravyla-tehniky-bezpeky-studentiv-pid-chas-praktyky.doc"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odle.kpnu.edu.ua/enrol/index.php?id=436" TargetMode="External"/><Relationship Id="rId24" Type="http://schemas.openxmlformats.org/officeDocument/2006/relationships/hyperlink" Target="https://zakon.rada.gov.ua/laws/show/z0810-14" TargetMode="External"/><Relationship Id="rId32" Type="http://schemas.openxmlformats.org/officeDocument/2006/relationships/hyperlink" Target="http://www.dnop.kiev.ua" TargetMode="External"/><Relationship Id="rId37" Type="http://schemas.openxmlformats.org/officeDocument/2006/relationships/hyperlink" Target="http://base.safework.ru/iloenc"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osvita-docs.com/node/81" TargetMode="External"/><Relationship Id="rId23" Type="http://schemas.openxmlformats.org/officeDocument/2006/relationships/hyperlink" Target="https://zakon.rada.gov.ua/laws/show/z0250-15" TargetMode="External"/><Relationship Id="rId28" Type="http://schemas.openxmlformats.org/officeDocument/2006/relationships/hyperlink" Target="https://zakon.rada.gov.ua/laws/show/z0584-13" TargetMode="External"/><Relationship Id="rId36" Type="http://schemas.openxmlformats.org/officeDocument/2006/relationships/hyperlink" Target="http://www.iacis.ru" TargetMode="External"/><Relationship Id="rId10" Type="http://schemas.openxmlformats.org/officeDocument/2006/relationships/hyperlink" Target="http://irbis-nbuv.gov.ua/cgi-bin/suak/corp.exe?&amp;I21DBN=SAUA&amp;P21DBN=SAUA&amp;S21STN=1&amp;S21REF=10&amp;S21FMT=elib_all&amp;C21COM=S&amp;S21CNR=20&amp;S21P01=0&amp;S21P02=0&amp;S21P03=ID=&amp;S21COLORTERMS=0&amp;S21STR=0079313" TargetMode="External"/><Relationship Id="rId19" Type="http://schemas.openxmlformats.org/officeDocument/2006/relationships/hyperlink" Target="https://zakon.rada.gov.ua/laws/show/z0125-15" TargetMode="External"/><Relationship Id="rId31" Type="http://schemas.openxmlformats.org/officeDocument/2006/relationships/hyperlink" Target="http://sps.ck.ua/?article=8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osek.km.ua/navchalniie-proces/komarn&#1110;ckiie-oleksandr-borisovich.html" TargetMode="External"/><Relationship Id="rId14" Type="http://schemas.openxmlformats.org/officeDocument/2006/relationships/hyperlink" Target="https://zakon.rada.gov.ua/laws/show/877-16" TargetMode="External"/><Relationship Id="rId22" Type="http://schemas.openxmlformats.org/officeDocument/2006/relationships/hyperlink" Target="https://www.archives.gov.ua/Archives/IASD/Instrukciya.pdf" TargetMode="External"/><Relationship Id="rId27" Type="http://schemas.openxmlformats.org/officeDocument/2006/relationships/hyperlink" Target="https://zakon.rada.gov.ua/laws/show/z1446-17" TargetMode="External"/><Relationship Id="rId30" Type="http://schemas.openxmlformats.org/officeDocument/2006/relationships/hyperlink" Target="http://www.novaecologia.org/voecos-765-2.html" TargetMode="External"/><Relationship Id="rId35" Type="http://schemas.openxmlformats.org/officeDocument/2006/relationships/hyperlink" Target="http://www.social.org.ua"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AA211-7A19-4EA1-9B50-4BF4368F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23</Pages>
  <Words>6488</Words>
  <Characters>36988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61</cp:revision>
  <cp:lastPrinted>2019-10-11T06:58:00Z</cp:lastPrinted>
  <dcterms:created xsi:type="dcterms:W3CDTF">2019-10-09T08:13:00Z</dcterms:created>
  <dcterms:modified xsi:type="dcterms:W3CDTF">2019-10-31T20:59:00Z</dcterms:modified>
</cp:coreProperties>
</file>