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71" w:rsidRDefault="00086A9E" w:rsidP="003A0571">
      <w:pPr>
        <w:jc w:val="center"/>
        <w:rPr>
          <w:b/>
          <w:color w:val="000000"/>
          <w:lang w:val="uk-UA"/>
        </w:rPr>
      </w:pPr>
      <w:bookmarkStart w:id="0" w:name="_Hlk22200563"/>
      <w:r>
        <w:rPr>
          <w:b/>
          <w:color w:val="000000"/>
          <w:lang w:val="uk-UA"/>
        </w:rPr>
        <w:t>Силабус</w:t>
      </w:r>
      <w:r w:rsidR="003A0571" w:rsidRPr="00723079">
        <w:rPr>
          <w:b/>
          <w:color w:val="000000"/>
          <w:lang w:val="uk-UA"/>
        </w:rPr>
        <w:t xml:space="preserve"> </w:t>
      </w:r>
      <w:r w:rsidR="003A0571">
        <w:rPr>
          <w:b/>
          <w:color w:val="000000"/>
          <w:lang w:val="uk-UA"/>
        </w:rPr>
        <w:t>навчальної дисципліни</w:t>
      </w:r>
    </w:p>
    <w:p w:rsidR="003A0571" w:rsidRDefault="00621211" w:rsidP="005377CA">
      <w:pPr>
        <w:widowControl w:val="0"/>
        <w:jc w:val="center"/>
        <w:rPr>
          <w:b/>
          <w:lang w:val="uk-UA"/>
        </w:rPr>
      </w:pPr>
      <w:r w:rsidRPr="00723079">
        <w:rPr>
          <w:b/>
          <w:lang w:val="uk-UA"/>
        </w:rPr>
        <w:t>«</w:t>
      </w:r>
      <w:r w:rsidRPr="00723079">
        <w:rPr>
          <w:b/>
          <w:color w:val="000000"/>
          <w:lang w:val="uk-UA"/>
        </w:rPr>
        <w:t>М</w:t>
      </w:r>
      <w:r w:rsidR="003A0571" w:rsidRPr="00723079">
        <w:rPr>
          <w:b/>
          <w:color w:val="000000"/>
          <w:lang w:val="uk-UA"/>
        </w:rPr>
        <w:t>етодологі</w:t>
      </w:r>
      <w:r w:rsidR="003A0571">
        <w:rPr>
          <w:b/>
          <w:color w:val="000000"/>
          <w:lang w:val="uk-UA"/>
        </w:rPr>
        <w:t xml:space="preserve">чні засади підготовки дисертаційних досліджень з </w:t>
      </w:r>
      <w:r w:rsidR="003A0571" w:rsidRPr="00723079">
        <w:rPr>
          <w:b/>
          <w:color w:val="000000"/>
          <w:lang w:val="uk-UA"/>
        </w:rPr>
        <w:t xml:space="preserve">історії </w:t>
      </w:r>
      <w:r w:rsidR="003A0571">
        <w:rPr>
          <w:b/>
          <w:color w:val="000000"/>
          <w:lang w:val="uk-UA"/>
        </w:rPr>
        <w:t>та археології</w:t>
      </w:r>
      <w:r w:rsidR="003A0571" w:rsidRPr="00723079">
        <w:rPr>
          <w:b/>
          <w:lang w:val="uk-UA"/>
        </w:rPr>
        <w:t xml:space="preserve">» </w:t>
      </w:r>
    </w:p>
    <w:p w:rsidR="00621211" w:rsidRDefault="00621211" w:rsidP="005377CA">
      <w:pPr>
        <w:widowControl w:val="0"/>
        <w:ind w:firstLine="720"/>
        <w:jc w:val="both"/>
        <w:rPr>
          <w:bCs/>
          <w:lang w:val="uk-UA"/>
        </w:rPr>
      </w:pPr>
    </w:p>
    <w:bookmarkEnd w:id="0"/>
    <w:p w:rsidR="0036308E" w:rsidRPr="00B6003F" w:rsidRDefault="00B6003F" w:rsidP="005377CA">
      <w:pPr>
        <w:tabs>
          <w:tab w:val="right" w:leader="underscore" w:pos="9072"/>
        </w:tabs>
        <w:ind w:firstLine="709"/>
        <w:jc w:val="both"/>
        <w:rPr>
          <w:bCs/>
          <w:color w:val="000000" w:themeColor="text1"/>
          <w:lang w:val="uk-UA"/>
        </w:rPr>
      </w:pPr>
      <w:r w:rsidRPr="00B6003F">
        <w:rPr>
          <w:b/>
          <w:bCs/>
          <w:lang w:val="uk-UA"/>
        </w:rPr>
        <w:t>1. Загальні відомості</w:t>
      </w:r>
      <w:r w:rsidRPr="00B6003F">
        <w:rPr>
          <w:lang w:val="uk-UA"/>
        </w:rPr>
        <w:t xml:space="preserve">. </w:t>
      </w:r>
      <w:r w:rsidR="00F22E32" w:rsidRPr="00B6003F">
        <w:rPr>
          <w:lang w:val="uk-UA"/>
        </w:rPr>
        <w:t xml:space="preserve">Навчальний курс </w:t>
      </w:r>
      <w:r w:rsidR="0036308E" w:rsidRPr="00B6003F">
        <w:rPr>
          <w:color w:val="000000" w:themeColor="text1"/>
          <w:lang w:val="uk-UA"/>
        </w:rPr>
        <w:t xml:space="preserve">є важливою частиною нормативного циклу навчальних дисциплін професійної підготовки аспірантів спеціальності 032 – історія та археологія. </w:t>
      </w:r>
      <w:r w:rsidR="0036308E" w:rsidRPr="00B6003F">
        <w:rPr>
          <w:bCs/>
          <w:color w:val="000000" w:themeColor="text1"/>
          <w:lang w:val="uk-UA"/>
        </w:rPr>
        <w:t xml:space="preserve">вивчення комплексу підходів, принципів, методів, прийомів і </w:t>
      </w:r>
      <w:r w:rsidR="0036308E" w:rsidRPr="00B6003F">
        <w:rPr>
          <w:color w:val="000000" w:themeColor="text1"/>
          <w:lang w:val="uk-UA"/>
        </w:rPr>
        <w:t xml:space="preserve">норм, приведення їх в систему цілеспрямованої діяльності. Успішне вивчення аспірантами навчального курсу за запропонованою робочою програмою сприяє завершенню формування в них методологічної і наукової культури, гнучкого сприйняття ними </w:t>
      </w:r>
      <w:r w:rsidR="0036308E" w:rsidRPr="00B6003F">
        <w:rPr>
          <w:color w:val="000000" w:themeColor="text1"/>
          <w:shd w:val="clear" w:color="auto" w:fill="FFFFFF"/>
          <w:lang w:val="uk-UA"/>
        </w:rPr>
        <w:t>функціонального інструментарію наукових принципів, підходів і методів, які дозволяють розширити дослідницьке поле для більш об’єктивного та глибокого вивчення проблем минулого</w:t>
      </w:r>
      <w:r w:rsidR="0036308E" w:rsidRPr="00B6003F">
        <w:rPr>
          <w:color w:val="000000" w:themeColor="text1"/>
          <w:lang w:val="uk-UA"/>
        </w:rPr>
        <w:t>, участі в дискусіях з методології, ефективному застосуванню отриманих знань у науково-дослідницькій роботі. Це створює для кожного аспіранта можливості здійснювати свідомий контроль над процесом конкретно-історичного дослідження, постійно вдосконалювати його практику, а також передавати досвід дослідницької майстерності і навчати йому задля підготовки та захисту дисертації доктора філософії в галузі історії та археології</w:t>
      </w:r>
      <w:r w:rsidR="0036308E" w:rsidRPr="00B6003F">
        <w:rPr>
          <w:bCs/>
          <w:color w:val="000000" w:themeColor="text1"/>
          <w:lang w:val="uk-UA"/>
        </w:rPr>
        <w:t>.</w:t>
      </w:r>
    </w:p>
    <w:p w:rsidR="00B6003F" w:rsidRDefault="00B6003F" w:rsidP="005377CA">
      <w:pPr>
        <w:widowControl w:val="0"/>
        <w:ind w:firstLine="720"/>
        <w:jc w:val="both"/>
        <w:rPr>
          <w:color w:val="000000" w:themeColor="text1"/>
          <w:lang w:val="uk-UA"/>
        </w:rPr>
      </w:pPr>
      <w:r w:rsidRPr="00094433">
        <w:rPr>
          <w:b/>
          <w:bCs/>
          <w:lang w:val="uk-UA"/>
        </w:rPr>
        <w:t>Дисципліна вивчається</w:t>
      </w:r>
      <w:r>
        <w:rPr>
          <w:lang w:val="uk-UA"/>
        </w:rPr>
        <w:t xml:space="preserve"> в протягом третього та четвертого семестрів другого року навчання на денній і заочній формах навчання.</w:t>
      </w:r>
    </w:p>
    <w:p w:rsidR="0036308E" w:rsidRPr="00D14986" w:rsidRDefault="00B6003F" w:rsidP="005377CA">
      <w:pPr>
        <w:widowControl w:val="0"/>
        <w:ind w:firstLine="720"/>
        <w:jc w:val="both"/>
        <w:rPr>
          <w:bCs/>
          <w:color w:val="000000" w:themeColor="text1"/>
          <w:lang w:val="uk-UA"/>
        </w:rPr>
      </w:pPr>
      <w:r>
        <w:rPr>
          <w:b/>
          <w:bCs/>
          <w:lang w:val="uk-UA"/>
        </w:rPr>
        <w:t xml:space="preserve">2. Зміст. </w:t>
      </w:r>
      <w:bookmarkStart w:id="1" w:name="_Hlk39602337"/>
      <w:r w:rsidRPr="00B6003F">
        <w:rPr>
          <w:lang w:val="uk-UA"/>
        </w:rPr>
        <w:t>Навчальна дисципліна</w:t>
      </w:r>
      <w:r w:rsidR="0036308E" w:rsidRPr="00D14986">
        <w:rPr>
          <w:bCs/>
          <w:color w:val="000000" w:themeColor="text1"/>
          <w:lang w:val="uk-UA"/>
        </w:rPr>
        <w:t xml:space="preserve"> </w:t>
      </w:r>
      <w:bookmarkEnd w:id="1"/>
      <w:r w:rsidR="0036308E" w:rsidRPr="00D14986">
        <w:rPr>
          <w:bCs/>
          <w:color w:val="000000" w:themeColor="text1"/>
          <w:lang w:val="uk-UA"/>
        </w:rPr>
        <w:t xml:space="preserve">представляє собою складову частину цілісної професійної підготовки аспірантів спеціальності 032 «Історія та археологія» на третьому (освітньо-науковому рівні), що передбачає поглиблення та закріплення ними знань </w:t>
      </w:r>
      <w:r w:rsidR="0036308E" w:rsidRPr="00D14986">
        <w:rPr>
          <w:lang w:val="uk-UA"/>
        </w:rPr>
        <w:t>про теоретико-методологічне забезпечення підготовки та захисту дисертації на здобуття наукового ступеня доктора філософії в галузі історії та археології</w:t>
      </w:r>
      <w:r w:rsidR="0036308E" w:rsidRPr="00D14986">
        <w:rPr>
          <w:bCs/>
          <w:color w:val="000000" w:themeColor="text1"/>
          <w:lang w:val="uk-UA"/>
        </w:rPr>
        <w:t xml:space="preserve">, здатності та готовності розв’язувати комплексні завдання в галузі професійної та дослідницько-інноваційної діяльності. </w:t>
      </w:r>
    </w:p>
    <w:p w:rsidR="0036308E" w:rsidRPr="00D14986" w:rsidRDefault="0036308E" w:rsidP="005377CA">
      <w:pPr>
        <w:ind w:firstLine="709"/>
        <w:jc w:val="both"/>
        <w:rPr>
          <w:bCs/>
          <w:color w:val="000000" w:themeColor="text1"/>
          <w:lang w:val="uk-UA"/>
        </w:rPr>
      </w:pPr>
      <w:r w:rsidRPr="00D14986">
        <w:rPr>
          <w:bCs/>
          <w:color w:val="000000" w:themeColor="text1"/>
          <w:lang w:val="uk-UA"/>
        </w:rPr>
        <w:t xml:space="preserve">Це витікає з системного розуміння предмета </w:t>
      </w:r>
      <w:r w:rsidRPr="00D14986">
        <w:rPr>
          <w:szCs w:val="28"/>
          <w:lang w:val="uk-UA"/>
        </w:rPr>
        <w:t>методологічних засад підготовки дисертаційних досліджень з історії та археології</w:t>
      </w:r>
      <w:r w:rsidRPr="00D14986">
        <w:rPr>
          <w:bCs/>
          <w:lang w:val="uk-UA"/>
        </w:rPr>
        <w:t>»</w:t>
      </w:r>
      <w:r w:rsidRPr="00D14986">
        <w:rPr>
          <w:bCs/>
          <w:color w:val="000000" w:themeColor="text1"/>
          <w:lang w:val="uk-UA"/>
        </w:rPr>
        <w:t>, яка включає в себе:</w:t>
      </w:r>
    </w:p>
    <w:p w:rsidR="0036308E" w:rsidRPr="00D14986" w:rsidRDefault="0036308E" w:rsidP="005377CA">
      <w:pPr>
        <w:ind w:firstLine="709"/>
        <w:jc w:val="both"/>
        <w:rPr>
          <w:bCs/>
          <w:color w:val="000000" w:themeColor="text1"/>
          <w:lang w:val="uk-UA"/>
        </w:rPr>
      </w:pPr>
      <w:r w:rsidRPr="00D14986">
        <w:rPr>
          <w:bCs/>
          <w:color w:val="000000" w:themeColor="text1"/>
          <w:lang w:val="uk-UA"/>
        </w:rPr>
        <w:t>1)</w:t>
      </w:r>
      <w:r w:rsidRPr="00D14986">
        <w:rPr>
          <w:bCs/>
          <w:color w:val="FF0000"/>
          <w:lang w:val="uk-UA"/>
        </w:rPr>
        <w:t xml:space="preserve"> </w:t>
      </w:r>
      <w:r w:rsidRPr="00D14986">
        <w:rPr>
          <w:color w:val="000000"/>
          <w:lang w:val="uk-UA" w:eastAsia="uk-UA"/>
        </w:rPr>
        <w:t xml:space="preserve">формування в аспірантів чіткого уявлення про місце і значення їх методологічної підготовки, </w:t>
      </w:r>
      <w:r w:rsidRPr="00D14986">
        <w:rPr>
          <w:bCs/>
          <w:color w:val="000000" w:themeColor="text1"/>
          <w:lang w:val="uk-UA"/>
        </w:rPr>
        <w:t xml:space="preserve">яка </w:t>
      </w:r>
      <w:r w:rsidRPr="00D14986">
        <w:rPr>
          <w:color w:val="000000" w:themeColor="text1"/>
          <w:lang w:val="uk-UA" w:bidi="he-IL"/>
        </w:rPr>
        <w:t xml:space="preserve">передбачає поглиблення сучасних знань про природу, специфіку і процедуру логічного мислення, умінь використовувати логічні закони, підходи, принципи, методи. прийоми і засоби для якісної </w:t>
      </w:r>
      <w:r w:rsidRPr="00D14986">
        <w:rPr>
          <w:bCs/>
          <w:color w:val="000000" w:themeColor="text1"/>
          <w:lang w:val="uk-UA"/>
        </w:rPr>
        <w:t>підготовки, написання та захисту дисертації доктора філософії з спеціальності 032 «Історія та археологія»;</w:t>
      </w:r>
    </w:p>
    <w:p w:rsidR="0036308E" w:rsidRPr="00D14986" w:rsidRDefault="0036308E" w:rsidP="005377CA">
      <w:pPr>
        <w:ind w:firstLine="709"/>
        <w:jc w:val="both"/>
        <w:rPr>
          <w:color w:val="000000" w:themeColor="text1"/>
          <w:lang w:val="uk-UA"/>
        </w:rPr>
      </w:pPr>
      <w:r w:rsidRPr="00D14986">
        <w:rPr>
          <w:bCs/>
          <w:color w:val="000000" w:themeColor="text1"/>
          <w:lang w:val="uk-UA"/>
        </w:rPr>
        <w:t>2) засвоєння аспірантами знань і</w:t>
      </w:r>
      <w:r w:rsidRPr="00D14986">
        <w:rPr>
          <w:color w:val="000000" w:themeColor="text1"/>
          <w:lang w:val="uk-UA"/>
        </w:rPr>
        <w:t xml:space="preserve"> навичок, покликаних забезпечувати правильну аргументацію та критику історичних джерел, наукової літератури для визначених мети і завдань зі здобуття наукового ступеня доктора філософії з спеціальності 032 «Історія та археологія»;</w:t>
      </w:r>
    </w:p>
    <w:p w:rsidR="0036308E" w:rsidRPr="00D14986" w:rsidRDefault="0036308E" w:rsidP="005377CA">
      <w:pPr>
        <w:ind w:firstLine="709"/>
        <w:jc w:val="both"/>
        <w:rPr>
          <w:bCs/>
          <w:color w:val="000000" w:themeColor="text1"/>
          <w:lang w:val="uk-UA"/>
        </w:rPr>
      </w:pPr>
      <w:r w:rsidRPr="00D14986">
        <w:rPr>
          <w:bCs/>
          <w:color w:val="000000" w:themeColor="text1"/>
          <w:lang w:val="uk-UA"/>
        </w:rPr>
        <w:t>3) всебічного розуміння та усвідомлення комплексних знань про рівні методології дисертаційного дослідження і основних методів, засобів і прийомів дослідницької діяльності на теоретичному й емпіричному рівнях пізнання для своєчасного і якісного виконання та успішного захисту дисертації й отримання диплому доктора філософії;</w:t>
      </w:r>
    </w:p>
    <w:p w:rsidR="0036308E" w:rsidRPr="00D14986" w:rsidRDefault="0036308E" w:rsidP="005377CA">
      <w:pPr>
        <w:ind w:firstLine="709"/>
        <w:jc w:val="both"/>
        <w:rPr>
          <w:color w:val="FF0000"/>
          <w:shd w:val="clear" w:color="auto" w:fill="FFFFFF"/>
          <w:lang w:val="uk-UA"/>
        </w:rPr>
      </w:pPr>
      <w:r w:rsidRPr="00D14986">
        <w:rPr>
          <w:color w:val="000000" w:themeColor="text1"/>
          <w:shd w:val="clear" w:color="auto" w:fill="FFFFFF"/>
          <w:lang w:val="uk-UA"/>
        </w:rPr>
        <w:t>4) врахування аспірантами методологічних підходів до пошуку істини, смислу і соціа</w:t>
      </w:r>
      <w:r w:rsidRPr="00D14986">
        <w:rPr>
          <w:color w:val="000000" w:themeColor="text1"/>
          <w:lang w:val="uk-UA"/>
        </w:rPr>
        <w:t xml:space="preserve">льних характеристик якості дисертаційного дослідження, </w:t>
      </w:r>
      <w:r w:rsidRPr="00D14986">
        <w:rPr>
          <w:color w:val="000000" w:themeColor="text1"/>
          <w:shd w:val="clear" w:color="auto" w:fill="FFFFFF"/>
          <w:lang w:val="uk-UA"/>
        </w:rPr>
        <w:t>сучасного стану процедур оцінювання якості дисертацій як неодмінної умови їхньої результативної наукової діяльності</w:t>
      </w:r>
      <w:r w:rsidRPr="00D14986">
        <w:rPr>
          <w:color w:val="FF0000"/>
          <w:shd w:val="clear" w:color="auto" w:fill="FFFFFF"/>
          <w:lang w:val="uk-UA"/>
        </w:rPr>
        <w:t>.</w:t>
      </w:r>
    </w:p>
    <w:p w:rsidR="0036308E" w:rsidRPr="00D14986" w:rsidRDefault="0036308E" w:rsidP="005377CA">
      <w:pPr>
        <w:shd w:val="clear" w:color="auto" w:fill="FFFFF0"/>
        <w:ind w:firstLine="709"/>
        <w:jc w:val="both"/>
        <w:rPr>
          <w:lang w:val="uk-UA"/>
        </w:rPr>
      </w:pPr>
      <w:r w:rsidRPr="00D14986">
        <w:rPr>
          <w:lang w:val="uk-UA"/>
        </w:rPr>
        <w:t xml:space="preserve">5) </w:t>
      </w:r>
      <w:bookmarkStart w:id="2" w:name="_Hlk30581614"/>
      <w:r w:rsidRPr="00D14986">
        <w:rPr>
          <w:lang w:val="uk-UA"/>
        </w:rPr>
        <w:t>вміння застосовувати теоретичні, методологічні і методичні знання та навичками для створення оригінального наукового дослідження</w:t>
      </w:r>
      <w:bookmarkEnd w:id="2"/>
      <w:r w:rsidRPr="00D14986">
        <w:rPr>
          <w:lang w:val="uk-UA"/>
        </w:rPr>
        <w:t>.</w:t>
      </w:r>
    </w:p>
    <w:p w:rsidR="0036308E" w:rsidRPr="00D14986" w:rsidRDefault="0036308E" w:rsidP="005377CA">
      <w:pPr>
        <w:ind w:firstLine="709"/>
        <w:jc w:val="both"/>
        <w:rPr>
          <w:color w:val="000000" w:themeColor="text1"/>
          <w:lang w:val="uk-UA"/>
        </w:rPr>
      </w:pPr>
      <w:r w:rsidRPr="00D14986">
        <w:rPr>
          <w:lang w:val="uk-UA"/>
        </w:rPr>
        <w:t>Складається з двох</w:t>
      </w:r>
      <w:r w:rsidRPr="00D14986">
        <w:rPr>
          <w:color w:val="FF0000"/>
          <w:lang w:val="uk-UA"/>
        </w:rPr>
        <w:t xml:space="preserve"> </w:t>
      </w:r>
      <w:r w:rsidRPr="00D14986">
        <w:rPr>
          <w:color w:val="000000" w:themeColor="text1"/>
          <w:lang w:val="uk-UA"/>
        </w:rPr>
        <w:t>змістових модулів (блоків), які містять теоретичну і практичну частини:</w:t>
      </w:r>
    </w:p>
    <w:p w:rsidR="0036308E" w:rsidRPr="00BF1EAB" w:rsidRDefault="005377CA" w:rsidP="00BF1EAB">
      <w:pPr>
        <w:pStyle w:val="a6"/>
        <w:ind w:firstLine="709"/>
        <w:jc w:val="both"/>
        <w:rPr>
          <w:b/>
          <w:bCs/>
          <w:sz w:val="24"/>
        </w:rPr>
      </w:pPr>
      <w:r>
        <w:rPr>
          <w:sz w:val="24"/>
        </w:rPr>
        <w:t>Модуль</w:t>
      </w:r>
      <w:r w:rsidR="0036308E" w:rsidRPr="00D14986">
        <w:rPr>
          <w:sz w:val="24"/>
        </w:rPr>
        <w:t xml:space="preserve">1. </w:t>
      </w:r>
      <w:r w:rsidR="0036308E" w:rsidRPr="005377CA">
        <w:rPr>
          <w:b/>
          <w:bCs/>
          <w:sz w:val="24"/>
        </w:rPr>
        <w:t>Формування методологічної моделі дисертаційних досліджень з історії та археології.</w:t>
      </w:r>
    </w:p>
    <w:p w:rsidR="005377CA" w:rsidRPr="00BF1EAB" w:rsidRDefault="005377CA" w:rsidP="00BF1EAB">
      <w:pPr>
        <w:ind w:firstLine="709"/>
        <w:jc w:val="both"/>
        <w:rPr>
          <w:lang w:val="uk-UA"/>
        </w:rPr>
      </w:pPr>
      <w:r w:rsidRPr="00BF1EAB">
        <w:rPr>
          <w:bCs/>
          <w:lang w:val="uk-UA"/>
        </w:rPr>
        <w:t xml:space="preserve">Тема 1. </w:t>
      </w:r>
      <w:r w:rsidRPr="00BF1EAB">
        <w:rPr>
          <w:lang w:val="uk-UA"/>
        </w:rPr>
        <w:t>Предмет і сутність навчально</w:t>
      </w:r>
      <w:r w:rsidR="00C40BCA">
        <w:rPr>
          <w:lang w:val="uk-UA"/>
        </w:rPr>
        <w:t>ї дисципліни</w:t>
      </w:r>
      <w:r w:rsidRPr="00BF1EAB">
        <w:rPr>
          <w:lang w:val="uk-UA"/>
        </w:rPr>
        <w:t>. Специфіка наукової термінології в дисертаціях з історії</w:t>
      </w:r>
      <w:r w:rsidR="00C40BCA">
        <w:rPr>
          <w:lang w:val="uk-UA"/>
        </w:rPr>
        <w:t xml:space="preserve"> та археології</w:t>
      </w:r>
      <w:r w:rsidRPr="00BF1EAB">
        <w:rPr>
          <w:lang w:val="uk-UA"/>
        </w:rPr>
        <w:t>.</w:t>
      </w:r>
    </w:p>
    <w:p w:rsidR="005377CA" w:rsidRPr="00BF1EAB" w:rsidRDefault="005377CA" w:rsidP="00BF1EAB">
      <w:pPr>
        <w:ind w:firstLine="709"/>
        <w:jc w:val="both"/>
        <w:rPr>
          <w:bCs/>
          <w:lang w:val="uk-UA"/>
        </w:rPr>
      </w:pPr>
      <w:r w:rsidRPr="00BF1EAB">
        <w:rPr>
          <w:bCs/>
          <w:lang w:val="uk-UA"/>
        </w:rPr>
        <w:t>Тема 2.</w:t>
      </w:r>
      <w:r w:rsidRPr="00BF1EAB">
        <w:rPr>
          <w:lang w:val="uk-UA"/>
        </w:rPr>
        <w:t xml:space="preserve"> Загальна методологія наукової творчості</w:t>
      </w:r>
      <w:r w:rsidR="00C40BCA">
        <w:rPr>
          <w:lang w:val="uk-UA"/>
        </w:rPr>
        <w:t xml:space="preserve"> дослідника </w:t>
      </w:r>
      <w:r w:rsidRPr="00BF1EAB">
        <w:rPr>
          <w:lang w:val="uk-UA"/>
        </w:rPr>
        <w:t>істор</w:t>
      </w:r>
      <w:r w:rsidR="00C40BCA">
        <w:rPr>
          <w:lang w:val="uk-UA"/>
        </w:rPr>
        <w:t>ії та археології</w:t>
      </w:r>
      <w:r w:rsidR="00BF1EAB" w:rsidRPr="00BF1EAB">
        <w:rPr>
          <w:lang w:val="uk-UA"/>
        </w:rPr>
        <w:t>.</w:t>
      </w:r>
      <w:r w:rsidRPr="00BF1EAB">
        <w:rPr>
          <w:lang w:val="uk-UA"/>
        </w:rPr>
        <w:t xml:space="preserve"> </w:t>
      </w:r>
    </w:p>
    <w:p w:rsidR="00C40BCA" w:rsidRPr="00C40BCA" w:rsidRDefault="005377CA" w:rsidP="00C40BCA">
      <w:pPr>
        <w:ind w:firstLine="709"/>
        <w:jc w:val="both"/>
        <w:rPr>
          <w:lang w:val="uk-UA"/>
        </w:rPr>
      </w:pPr>
      <w:r w:rsidRPr="00BF1EAB">
        <w:rPr>
          <w:lang w:val="uk-UA"/>
        </w:rPr>
        <w:lastRenderedPageBreak/>
        <w:t>Тема 3. Теоретичні аспекти та методологі</w:t>
      </w:r>
      <w:r w:rsidR="00C40BCA">
        <w:rPr>
          <w:lang w:val="uk-UA"/>
        </w:rPr>
        <w:t>чна</w:t>
      </w:r>
      <w:r w:rsidRPr="00BF1EAB">
        <w:rPr>
          <w:lang w:val="uk-UA"/>
        </w:rPr>
        <w:t xml:space="preserve"> </w:t>
      </w:r>
      <w:r w:rsidR="00C40BCA">
        <w:rPr>
          <w:lang w:val="uk-UA"/>
        </w:rPr>
        <w:t xml:space="preserve">основа </w:t>
      </w:r>
      <w:r w:rsidRPr="00BF1EAB">
        <w:rPr>
          <w:lang w:val="uk-UA"/>
        </w:rPr>
        <w:t>дисертаційного дослідження</w:t>
      </w:r>
      <w:r w:rsidR="00C40BCA">
        <w:rPr>
          <w:lang w:val="uk-UA"/>
        </w:rPr>
        <w:t xml:space="preserve"> </w:t>
      </w:r>
      <w:r w:rsidR="00C40BCA" w:rsidRPr="00C40BCA">
        <w:rPr>
          <w:lang w:val="uk-UA"/>
        </w:rPr>
        <w:t>з історії та археології.</w:t>
      </w:r>
    </w:p>
    <w:p w:rsidR="00C40BCA" w:rsidRPr="007577D4" w:rsidRDefault="005377CA" w:rsidP="00C40BCA">
      <w:pPr>
        <w:ind w:firstLine="709"/>
        <w:jc w:val="both"/>
        <w:rPr>
          <w:lang w:val="uk-UA"/>
        </w:rPr>
      </w:pPr>
      <w:r w:rsidRPr="00BF1EAB">
        <w:t>Тема 4</w:t>
      </w:r>
      <w:bookmarkStart w:id="3" w:name="_GoBack"/>
      <w:r w:rsidRPr="007577D4">
        <w:rPr>
          <w:lang w:val="uk-UA"/>
        </w:rPr>
        <w:t>. Основні системні ознаки дисертаційного дослідження</w:t>
      </w:r>
      <w:r w:rsidR="00C40BCA" w:rsidRPr="007577D4">
        <w:rPr>
          <w:lang w:val="uk-UA"/>
        </w:rPr>
        <w:t xml:space="preserve"> дисертаціях з історії та археології.</w:t>
      </w:r>
    </w:p>
    <w:bookmarkEnd w:id="3"/>
    <w:p w:rsidR="005377CA" w:rsidRPr="00BF1EAB" w:rsidRDefault="005377CA" w:rsidP="00BF1EAB">
      <w:pPr>
        <w:pStyle w:val="a6"/>
        <w:ind w:firstLine="709"/>
        <w:jc w:val="both"/>
        <w:rPr>
          <w:sz w:val="24"/>
        </w:rPr>
      </w:pPr>
      <w:r w:rsidRPr="00BF1EAB">
        <w:rPr>
          <w:sz w:val="24"/>
        </w:rPr>
        <w:t>Тема 5. Логіка, принципи та методи дисертаційних досліджень з історії</w:t>
      </w:r>
      <w:r w:rsidR="00C40BCA">
        <w:rPr>
          <w:sz w:val="24"/>
        </w:rPr>
        <w:t xml:space="preserve"> та археології</w:t>
      </w:r>
      <w:r w:rsidR="00BF1EAB" w:rsidRPr="00BF1EAB">
        <w:rPr>
          <w:sz w:val="24"/>
        </w:rPr>
        <w:t>.</w:t>
      </w:r>
    </w:p>
    <w:p w:rsidR="005377CA" w:rsidRPr="00C40BCA" w:rsidRDefault="005377CA" w:rsidP="00BF1EAB">
      <w:pPr>
        <w:ind w:firstLine="709"/>
        <w:jc w:val="both"/>
        <w:rPr>
          <w:lang w:val="uk-UA"/>
        </w:rPr>
      </w:pPr>
      <w:r w:rsidRPr="00BF1EAB">
        <w:rPr>
          <w:lang w:val="uk-UA"/>
        </w:rPr>
        <w:t>Тема 6. Методологія джерелознавства та історичної критики джерел</w:t>
      </w:r>
      <w:r w:rsidR="00C40BCA">
        <w:rPr>
          <w:lang w:val="uk-UA"/>
        </w:rPr>
        <w:t xml:space="preserve"> у </w:t>
      </w:r>
      <w:r w:rsidR="00C40BCA" w:rsidRPr="00C40BCA">
        <w:rPr>
          <w:lang w:val="uk-UA"/>
        </w:rPr>
        <w:t>дисертаціях з історії та археології</w:t>
      </w:r>
      <w:r w:rsidR="00BF1EAB" w:rsidRPr="00C40BCA">
        <w:rPr>
          <w:lang w:val="uk-UA"/>
        </w:rPr>
        <w:t>.</w:t>
      </w:r>
    </w:p>
    <w:p w:rsidR="005377CA" w:rsidRPr="00BF1EAB" w:rsidRDefault="005377CA" w:rsidP="00BF1EAB">
      <w:pPr>
        <w:ind w:firstLine="709"/>
        <w:jc w:val="both"/>
        <w:rPr>
          <w:lang w:val="uk-UA"/>
        </w:rPr>
      </w:pPr>
      <w:r w:rsidRPr="00BF1EAB">
        <w:rPr>
          <w:lang w:val="uk-UA"/>
        </w:rPr>
        <w:t>Тема 7. Методологія історичного факту</w:t>
      </w:r>
      <w:r w:rsidR="00C40BCA">
        <w:rPr>
          <w:lang w:val="uk-UA"/>
        </w:rPr>
        <w:t xml:space="preserve"> в дисертаціях з історії та археології</w:t>
      </w:r>
      <w:r w:rsidR="00BF1EAB" w:rsidRPr="00BF1EAB">
        <w:rPr>
          <w:lang w:val="uk-UA"/>
        </w:rPr>
        <w:t>.</w:t>
      </w:r>
    </w:p>
    <w:p w:rsidR="005377CA" w:rsidRPr="00BF1EAB" w:rsidRDefault="005377CA" w:rsidP="00BF1EAB">
      <w:pPr>
        <w:pStyle w:val="a6"/>
        <w:ind w:firstLine="709"/>
        <w:jc w:val="both"/>
        <w:rPr>
          <w:sz w:val="24"/>
        </w:rPr>
      </w:pPr>
      <w:r w:rsidRPr="00BF1EAB">
        <w:rPr>
          <w:sz w:val="24"/>
        </w:rPr>
        <w:t>Тема 8. Теоретико-методологічні концепції в інтерпретації сучасної історіографії</w:t>
      </w:r>
      <w:r w:rsidR="00530570">
        <w:rPr>
          <w:sz w:val="24"/>
        </w:rPr>
        <w:t xml:space="preserve"> в дисертаціях з історії та археології</w:t>
      </w:r>
      <w:r w:rsidR="00BF1EAB" w:rsidRPr="00BF1EAB">
        <w:rPr>
          <w:sz w:val="24"/>
        </w:rPr>
        <w:t>.</w:t>
      </w:r>
    </w:p>
    <w:p w:rsidR="005377CA" w:rsidRPr="00BF1EAB" w:rsidRDefault="005377CA" w:rsidP="00BF1EAB">
      <w:pPr>
        <w:pStyle w:val="a6"/>
        <w:ind w:firstLine="709"/>
        <w:jc w:val="both"/>
        <w:rPr>
          <w:sz w:val="24"/>
        </w:rPr>
      </w:pPr>
      <w:r w:rsidRPr="00BF1EAB">
        <w:rPr>
          <w:bCs/>
          <w:sz w:val="24"/>
        </w:rPr>
        <w:t>Тема</w:t>
      </w:r>
      <w:r w:rsidRPr="00BF1EAB">
        <w:rPr>
          <w:sz w:val="24"/>
        </w:rPr>
        <w:t xml:space="preserve"> 9. Методи і моделі історичного пояснення</w:t>
      </w:r>
      <w:r w:rsidR="00530570">
        <w:rPr>
          <w:sz w:val="24"/>
        </w:rPr>
        <w:t xml:space="preserve"> в дисертаційному дослідженні з історії та архео</w:t>
      </w:r>
      <w:r w:rsidR="00C40BCA">
        <w:rPr>
          <w:sz w:val="24"/>
        </w:rPr>
        <w:t>л</w:t>
      </w:r>
      <w:r w:rsidR="00530570">
        <w:rPr>
          <w:sz w:val="24"/>
        </w:rPr>
        <w:t>огії</w:t>
      </w:r>
      <w:r w:rsidRPr="00BF1EAB">
        <w:rPr>
          <w:sz w:val="24"/>
        </w:rPr>
        <w:t>.</w:t>
      </w:r>
    </w:p>
    <w:p w:rsidR="0036308E" w:rsidRDefault="00BF1EAB" w:rsidP="00BF1EAB">
      <w:pPr>
        <w:pStyle w:val="a6"/>
        <w:ind w:firstLine="709"/>
        <w:jc w:val="both"/>
        <w:rPr>
          <w:sz w:val="24"/>
        </w:rPr>
      </w:pPr>
      <w:r>
        <w:rPr>
          <w:sz w:val="24"/>
        </w:rPr>
        <w:t xml:space="preserve">Модуль </w:t>
      </w:r>
      <w:r w:rsidR="0036308E" w:rsidRPr="00D14986">
        <w:rPr>
          <w:sz w:val="24"/>
        </w:rPr>
        <w:t>2. Алгоритми та методи оформлення результатів дисертаційних досліджень з історії та археології.</w:t>
      </w:r>
    </w:p>
    <w:p w:rsidR="00BF1EAB" w:rsidRPr="00BF1EAB" w:rsidRDefault="00BF1EAB" w:rsidP="00BF1EAB">
      <w:pPr>
        <w:pStyle w:val="a6"/>
        <w:ind w:firstLine="709"/>
        <w:jc w:val="both"/>
        <w:rPr>
          <w:sz w:val="24"/>
        </w:rPr>
      </w:pPr>
      <w:r w:rsidRPr="00BF1EAB">
        <w:rPr>
          <w:sz w:val="24"/>
        </w:rPr>
        <w:t xml:space="preserve">Тема 10. Системний підхід і моделювання суспільного розвитку в </w:t>
      </w:r>
      <w:r w:rsidR="00530570">
        <w:rPr>
          <w:sz w:val="24"/>
        </w:rPr>
        <w:t>дисертацій</w:t>
      </w:r>
      <w:r w:rsidRPr="00BF1EAB">
        <w:rPr>
          <w:sz w:val="24"/>
        </w:rPr>
        <w:t>них дослідженнях</w:t>
      </w:r>
      <w:r w:rsidR="00530570">
        <w:rPr>
          <w:sz w:val="24"/>
        </w:rPr>
        <w:t xml:space="preserve"> з історії та археології</w:t>
      </w:r>
      <w:r w:rsidRPr="00BF1EAB">
        <w:rPr>
          <w:sz w:val="24"/>
        </w:rPr>
        <w:t>.</w:t>
      </w:r>
    </w:p>
    <w:p w:rsidR="00BF1EAB" w:rsidRPr="00BF1EAB" w:rsidRDefault="00BF1EAB" w:rsidP="00BF1EAB">
      <w:pPr>
        <w:pStyle w:val="a6"/>
        <w:ind w:firstLine="709"/>
        <w:jc w:val="both"/>
        <w:rPr>
          <w:sz w:val="24"/>
        </w:rPr>
      </w:pPr>
      <w:r w:rsidRPr="00BF1EAB">
        <w:rPr>
          <w:sz w:val="24"/>
        </w:rPr>
        <w:t>Тема 11. Обґрунтування актуальності теми, об’єкту, предмету, мети, завдань і наукової новизни дисертації.</w:t>
      </w:r>
    </w:p>
    <w:p w:rsidR="00BF1EAB" w:rsidRPr="00BF1EAB" w:rsidRDefault="00BF1EAB" w:rsidP="00BF1EAB">
      <w:pPr>
        <w:pStyle w:val="a6"/>
        <w:ind w:firstLine="709"/>
        <w:jc w:val="both"/>
        <w:rPr>
          <w:sz w:val="24"/>
        </w:rPr>
      </w:pPr>
      <w:r w:rsidRPr="00BF1EAB">
        <w:rPr>
          <w:sz w:val="24"/>
        </w:rPr>
        <w:t xml:space="preserve">Тема 12. </w:t>
      </w:r>
      <w:r w:rsidR="00530570" w:rsidRPr="00530570">
        <w:rPr>
          <w:sz w:val="24"/>
        </w:rPr>
        <w:t>Стратегія дисертаційного дослідження з історії та археології й отримання нового знання</w:t>
      </w:r>
      <w:r w:rsidRPr="00BF1EAB">
        <w:rPr>
          <w:sz w:val="24"/>
        </w:rPr>
        <w:t xml:space="preserve">. </w:t>
      </w:r>
    </w:p>
    <w:p w:rsidR="00BF1EAB" w:rsidRPr="00530570" w:rsidRDefault="00BF1EAB" w:rsidP="00BF1EAB">
      <w:pPr>
        <w:pStyle w:val="a6"/>
        <w:ind w:firstLine="709"/>
        <w:jc w:val="both"/>
        <w:rPr>
          <w:sz w:val="24"/>
        </w:rPr>
      </w:pPr>
      <w:r w:rsidRPr="00BF1EAB">
        <w:rPr>
          <w:sz w:val="24"/>
        </w:rPr>
        <w:t xml:space="preserve">Тема 13. </w:t>
      </w:r>
      <w:r w:rsidR="00530570" w:rsidRPr="00530570">
        <w:rPr>
          <w:sz w:val="24"/>
        </w:rPr>
        <w:t>Інформаційні технології та їх використання в дисертаційному дослідженні з історії та археології.</w:t>
      </w:r>
    </w:p>
    <w:p w:rsidR="00BF1EAB" w:rsidRPr="00530570" w:rsidRDefault="00BF1EAB" w:rsidP="00530570">
      <w:pPr>
        <w:shd w:val="clear" w:color="auto" w:fill="FFFFFF"/>
        <w:ind w:firstLine="709"/>
        <w:jc w:val="both"/>
        <w:rPr>
          <w:lang w:val="uk-UA"/>
        </w:rPr>
      </w:pPr>
      <w:r w:rsidRPr="00BF1EAB">
        <w:t xml:space="preserve">Тема 14. </w:t>
      </w:r>
      <w:r w:rsidR="00530570" w:rsidRPr="00530570">
        <w:rPr>
          <w:lang w:val="uk-UA"/>
        </w:rPr>
        <w:t>Методологічна культура, науковий стиль і способи його застосування в дисертаційному дослідженні з історії та археології.</w:t>
      </w:r>
    </w:p>
    <w:p w:rsidR="00530570" w:rsidRPr="00530570" w:rsidRDefault="00BF1EAB" w:rsidP="00530570">
      <w:pPr>
        <w:shd w:val="clear" w:color="auto" w:fill="FFFFFF"/>
        <w:ind w:firstLine="709"/>
        <w:jc w:val="both"/>
        <w:rPr>
          <w:lang w:val="uk-UA"/>
        </w:rPr>
      </w:pPr>
      <w:r w:rsidRPr="009513F6">
        <w:rPr>
          <w:lang w:val="uk-UA"/>
        </w:rPr>
        <w:t xml:space="preserve">Тема 15. </w:t>
      </w:r>
      <w:r w:rsidR="00530570" w:rsidRPr="00530570">
        <w:rPr>
          <w:lang w:val="uk-UA"/>
        </w:rPr>
        <w:t>Методологічна складова в наукових публікаціях із теми дисертаційного дослідження з історії та археології.</w:t>
      </w:r>
    </w:p>
    <w:p w:rsidR="00BF1EAB" w:rsidRPr="00530570" w:rsidRDefault="00BF1EAB" w:rsidP="00530570">
      <w:pPr>
        <w:pStyle w:val="a6"/>
        <w:ind w:firstLine="709"/>
        <w:jc w:val="both"/>
        <w:rPr>
          <w:sz w:val="24"/>
        </w:rPr>
      </w:pPr>
      <w:r w:rsidRPr="00BF1EAB">
        <w:rPr>
          <w:sz w:val="24"/>
        </w:rPr>
        <w:t xml:space="preserve">Тема 16. </w:t>
      </w:r>
      <w:r w:rsidR="00530570" w:rsidRPr="00530570">
        <w:rPr>
          <w:sz w:val="24"/>
        </w:rPr>
        <w:t>Методологічні підходи експертної оцінки якості дисертації з історії та археології</w:t>
      </w:r>
      <w:r w:rsidRPr="00530570">
        <w:rPr>
          <w:sz w:val="24"/>
        </w:rPr>
        <w:t>.</w:t>
      </w:r>
    </w:p>
    <w:p w:rsidR="00BF1EAB" w:rsidRPr="00530570" w:rsidRDefault="00BF1EAB" w:rsidP="00530570">
      <w:pPr>
        <w:shd w:val="clear" w:color="auto" w:fill="FFFFFF"/>
        <w:ind w:firstLine="709"/>
        <w:jc w:val="both"/>
        <w:rPr>
          <w:lang w:val="uk-UA"/>
        </w:rPr>
      </w:pPr>
      <w:r w:rsidRPr="00530570">
        <w:rPr>
          <w:lang w:val="uk-UA"/>
        </w:rPr>
        <w:t xml:space="preserve">Тема 17. </w:t>
      </w:r>
      <w:r w:rsidR="00530570" w:rsidRPr="00530570">
        <w:rPr>
          <w:lang w:val="uk-UA"/>
        </w:rPr>
        <w:t>Методологія захисту дисертації з історії та археології.</w:t>
      </w:r>
    </w:p>
    <w:p w:rsidR="0036308E" w:rsidRPr="00D14986" w:rsidRDefault="001E3482" w:rsidP="00BF1EAB">
      <w:pPr>
        <w:ind w:firstLine="709"/>
        <w:jc w:val="both"/>
        <w:rPr>
          <w:color w:val="000000" w:themeColor="text1"/>
          <w:lang w:val="uk-UA"/>
        </w:rPr>
      </w:pPr>
      <w:r w:rsidRPr="00BF1EAB">
        <w:rPr>
          <w:b/>
          <w:bCs/>
          <w:lang w:val="uk-UA"/>
        </w:rPr>
        <w:t xml:space="preserve">3. Обсяг. </w:t>
      </w:r>
      <w:r w:rsidR="0036308E" w:rsidRPr="00BF1EAB">
        <w:rPr>
          <w:lang w:val="uk-UA"/>
        </w:rPr>
        <w:t>На вивчення навчальної дисципліни  відводиться 18</w:t>
      </w:r>
      <w:r w:rsidR="0036308E" w:rsidRPr="00BF1EAB">
        <w:rPr>
          <w:color w:val="000000"/>
          <w:lang w:val="uk-UA"/>
        </w:rPr>
        <w:t>0 годин / 6 кредитів ECTS для аспірантів</w:t>
      </w:r>
      <w:r w:rsidR="0036308E" w:rsidRPr="00D14986">
        <w:rPr>
          <w:color w:val="000000"/>
          <w:lang w:val="uk-UA"/>
        </w:rPr>
        <w:t xml:space="preserve"> усіх спеціальностей, у тому числі </w:t>
      </w:r>
      <w:r w:rsidR="0036308E" w:rsidRPr="00D14986">
        <w:rPr>
          <w:color w:val="000000" w:themeColor="text1"/>
          <w:lang w:val="uk-UA"/>
        </w:rPr>
        <w:t xml:space="preserve">34 години лекційних і 26 годин практичних занять і 120 годин самостійної роботи на денній формі навчання та 12 годин лекційних і 8 годин практичних занять й 160 годин самостійної роботи на заочній формі навчання. Лекції обсягом 34 годин покликані дати систематичний виклад основних наукових понять і категорій курсу, а практичні заняття (26 годин) – забезпечити оволодіння характеристиками, оцінками і можливостями основних видів наукової діяльності аспіранта, застосування прийнятих у системі історичної науки парадигм і концептів, принципів, норм, правил, засобів і прийомів досягнення мети та реалізації дослідницьких завдань, оформлення й захисту дисертації на здобуття наукового ступеня доктора філософії в галузі науки. </w:t>
      </w:r>
    </w:p>
    <w:p w:rsidR="0036308E" w:rsidRPr="00D14986" w:rsidRDefault="0036308E" w:rsidP="005377CA">
      <w:pPr>
        <w:ind w:firstLine="709"/>
        <w:jc w:val="both"/>
        <w:rPr>
          <w:bCs/>
          <w:color w:val="000000" w:themeColor="text1"/>
          <w:lang w:val="uk-UA"/>
        </w:rPr>
      </w:pPr>
      <w:r w:rsidRPr="00D14986">
        <w:rPr>
          <w:bCs/>
          <w:color w:val="000000" w:themeColor="text1"/>
          <w:lang w:val="uk-UA"/>
        </w:rPr>
        <w:t xml:space="preserve">Самостійна робота аспірантів (120 годин для денної і 160 годин для заочної форм навчання) складається не тільки з підготовки до практичних занять із кожної теми, а й виконання творчих наукових завдань з обраних для дослідження ними тем дисертацій, що передбачає закріплення знань та умінь здійснювати науковий </w:t>
      </w:r>
      <w:r w:rsidRPr="00D14986">
        <w:rPr>
          <w:color w:val="000000" w:themeColor="text1"/>
          <w:lang w:val="uk-UA"/>
        </w:rPr>
        <w:t>пошук, накопичувати, аналізувати, структурувати і використовувати джерела у текстах наукових повідомленнях, доповідях, статтях, дисертації і, опираючись на них та отримані теоретичні й методологічні знання, забезпечувати високу результативність і професійне функціонування на всіх етапах реалізації освітньо-професійної програми, підготовки й захисту дисертації.</w:t>
      </w:r>
    </w:p>
    <w:p w:rsidR="0036308E" w:rsidRPr="00D14986" w:rsidRDefault="001E3482" w:rsidP="005377CA">
      <w:pPr>
        <w:ind w:firstLine="709"/>
        <w:jc w:val="both"/>
        <w:rPr>
          <w:lang w:val="uk-UA"/>
        </w:rPr>
      </w:pPr>
      <w:r>
        <w:rPr>
          <w:b/>
          <w:bCs/>
          <w:lang w:val="uk-UA"/>
        </w:rPr>
        <w:t>4</w:t>
      </w:r>
      <w:r w:rsidR="0036308E" w:rsidRPr="00D14986">
        <w:rPr>
          <w:b/>
          <w:bCs/>
          <w:lang w:val="uk-UA"/>
        </w:rPr>
        <w:t xml:space="preserve">. </w:t>
      </w:r>
      <w:r w:rsidR="0036308E" w:rsidRPr="00D14986">
        <w:rPr>
          <w:b/>
          <w:color w:val="000000"/>
          <w:lang w:val="uk-UA"/>
        </w:rPr>
        <w:t>Мета та цілі курсу</w:t>
      </w:r>
      <w:r>
        <w:rPr>
          <w:b/>
          <w:color w:val="000000"/>
          <w:lang w:val="uk-UA"/>
        </w:rPr>
        <w:t xml:space="preserve">. </w:t>
      </w:r>
      <w:r w:rsidR="0036308E" w:rsidRPr="00D14986">
        <w:rPr>
          <w:b/>
          <w:lang w:val="uk-UA"/>
        </w:rPr>
        <w:t xml:space="preserve">Мета </w:t>
      </w:r>
      <w:r w:rsidRPr="001E3482">
        <w:rPr>
          <w:bCs/>
          <w:lang w:val="uk-UA"/>
        </w:rPr>
        <w:t>полягає в</w:t>
      </w:r>
      <w:r w:rsidR="0036308E" w:rsidRPr="00D14986">
        <w:rPr>
          <w:lang w:val="uk-UA"/>
        </w:rPr>
        <w:t xml:space="preserve"> заверш</w:t>
      </w:r>
      <w:r>
        <w:rPr>
          <w:lang w:val="uk-UA"/>
        </w:rPr>
        <w:t>енні</w:t>
      </w:r>
      <w:r w:rsidR="0036308E" w:rsidRPr="00D14986">
        <w:rPr>
          <w:lang w:val="uk-UA"/>
        </w:rPr>
        <w:t xml:space="preserve"> формування стійких загальнокультурних і фахових компетенцій майбутніх докторів філософії з спеціальності 032 – історія та археологія, що представляють собою сучасні загальноприйняті та найбільш доцільні напрями, підходи, парадигми, інструментарії, принципи, методи і прийоми підготовки дисертаційних досліджень в галузі історії та археології; озбро</w:t>
      </w:r>
      <w:r>
        <w:rPr>
          <w:lang w:val="uk-UA"/>
        </w:rPr>
        <w:t>єння</w:t>
      </w:r>
      <w:r w:rsidR="0036308E" w:rsidRPr="00D14986">
        <w:rPr>
          <w:lang w:val="uk-UA"/>
        </w:rPr>
        <w:t xml:space="preserve"> аспірантів-істориків широкою панорамою базових методологічних підходів, а також</w:t>
      </w:r>
      <w:r>
        <w:rPr>
          <w:lang w:val="uk-UA"/>
        </w:rPr>
        <w:t xml:space="preserve"> у </w:t>
      </w:r>
      <w:r w:rsidR="0036308E" w:rsidRPr="00D14986">
        <w:rPr>
          <w:lang w:val="uk-UA"/>
        </w:rPr>
        <w:t>вироб</w:t>
      </w:r>
      <w:r>
        <w:rPr>
          <w:lang w:val="uk-UA"/>
        </w:rPr>
        <w:t>ленні</w:t>
      </w:r>
      <w:r w:rsidR="0036308E" w:rsidRPr="00D14986">
        <w:rPr>
          <w:lang w:val="uk-UA"/>
        </w:rPr>
        <w:t xml:space="preserve"> практичн</w:t>
      </w:r>
      <w:r>
        <w:rPr>
          <w:lang w:val="uk-UA"/>
        </w:rPr>
        <w:t>их</w:t>
      </w:r>
      <w:r w:rsidR="0036308E" w:rsidRPr="00D14986">
        <w:rPr>
          <w:lang w:val="uk-UA"/>
        </w:rPr>
        <w:t xml:space="preserve"> навич</w:t>
      </w:r>
      <w:r>
        <w:rPr>
          <w:lang w:val="uk-UA"/>
        </w:rPr>
        <w:t>о</w:t>
      </w:r>
      <w:r w:rsidR="0036308E" w:rsidRPr="00D14986">
        <w:rPr>
          <w:lang w:val="uk-UA"/>
        </w:rPr>
        <w:t xml:space="preserve">к з підготовки та захисту дисертацій. </w:t>
      </w:r>
    </w:p>
    <w:p w:rsidR="0036308E" w:rsidRPr="00D14986" w:rsidRDefault="0036308E" w:rsidP="005377CA">
      <w:pPr>
        <w:ind w:firstLine="709"/>
        <w:jc w:val="both"/>
        <w:rPr>
          <w:lang w:val="uk-UA"/>
        </w:rPr>
      </w:pPr>
      <w:r w:rsidRPr="00D14986">
        <w:rPr>
          <w:b/>
          <w:lang w:val="uk-UA"/>
        </w:rPr>
        <w:lastRenderedPageBreak/>
        <w:t xml:space="preserve">Освітня – </w:t>
      </w:r>
      <w:r w:rsidRPr="00D14986">
        <w:rPr>
          <w:lang w:val="uk-UA"/>
        </w:rPr>
        <w:t>поглибити знання та уявлення про найважливіші сучасні проблеми методології історичних досліджень і специфіку її застосування для постановки і розв’язання завдань дисертаційного дослідження.</w:t>
      </w:r>
    </w:p>
    <w:p w:rsidR="0036308E" w:rsidRPr="00D14986" w:rsidRDefault="0036308E" w:rsidP="005377CA">
      <w:pPr>
        <w:ind w:firstLine="709"/>
        <w:jc w:val="both"/>
        <w:rPr>
          <w:lang w:val="uk-UA"/>
        </w:rPr>
      </w:pPr>
      <w:r w:rsidRPr="00D14986">
        <w:rPr>
          <w:b/>
          <w:lang w:val="uk-UA"/>
        </w:rPr>
        <w:t>Пізнавальна</w:t>
      </w:r>
      <w:r w:rsidRPr="00D14986">
        <w:rPr>
          <w:lang w:val="uk-UA"/>
        </w:rPr>
        <w:t xml:space="preserve"> </w:t>
      </w:r>
      <w:r w:rsidRPr="00D14986">
        <w:rPr>
          <w:b/>
          <w:lang w:val="uk-UA"/>
        </w:rPr>
        <w:t>–</w:t>
      </w:r>
      <w:r w:rsidRPr="00D14986">
        <w:rPr>
          <w:lang w:val="uk-UA"/>
        </w:rPr>
        <w:t xml:space="preserve"> забезпечити оволодіння майбутніми докторами філософії основними історичними концепціями, поняттями, судженнями, здатністю осмислювати та </w:t>
      </w:r>
      <w:proofErr w:type="spellStart"/>
      <w:r w:rsidRPr="00D14986">
        <w:rPr>
          <w:lang w:val="uk-UA"/>
        </w:rPr>
        <w:t>співставляти</w:t>
      </w:r>
      <w:proofErr w:type="spellEnd"/>
      <w:r w:rsidRPr="00D14986">
        <w:rPr>
          <w:lang w:val="uk-UA"/>
        </w:rPr>
        <w:t xml:space="preserve"> великі обсяги історичних фактів, критично оцінювати результати наукових досліджень, висувати гіпотези, вибудовувати різноманітні моделі історичних процесів і явищ, розкривати тенденції й закономірності суспільного поступу України.</w:t>
      </w:r>
    </w:p>
    <w:p w:rsidR="0036308E" w:rsidRPr="00D14986" w:rsidRDefault="0036308E" w:rsidP="005377CA">
      <w:pPr>
        <w:ind w:firstLine="709"/>
        <w:jc w:val="both"/>
        <w:rPr>
          <w:lang w:val="uk-UA"/>
        </w:rPr>
      </w:pPr>
      <w:r w:rsidRPr="00D14986">
        <w:rPr>
          <w:b/>
          <w:lang w:val="uk-UA"/>
        </w:rPr>
        <w:t>Виховна</w:t>
      </w:r>
      <w:r w:rsidRPr="00D14986">
        <w:rPr>
          <w:lang w:val="uk-UA"/>
        </w:rPr>
        <w:t xml:space="preserve"> </w:t>
      </w:r>
      <w:r w:rsidRPr="00D14986">
        <w:rPr>
          <w:b/>
          <w:lang w:val="uk-UA"/>
        </w:rPr>
        <w:t xml:space="preserve">– </w:t>
      </w:r>
      <w:r w:rsidRPr="00D14986">
        <w:rPr>
          <w:lang w:val="uk-UA"/>
        </w:rPr>
        <w:t>завершити формування в аспірантів історичної свідомості, наукової культури і доброчесності, коректності щодо праць та ідей вітчизняних й зарубіжних дослідників, їх творчої ініціативи, наукових поглядів і переконань, усвідомлення суспільної ролі та значення історичної науки й дослідницької діяльності в сфері вітчизняної історії.</w:t>
      </w:r>
    </w:p>
    <w:p w:rsidR="0036308E" w:rsidRPr="000A588F" w:rsidRDefault="0036308E" w:rsidP="005377CA">
      <w:pPr>
        <w:ind w:firstLine="720"/>
        <w:jc w:val="both"/>
        <w:rPr>
          <w:lang w:val="uk-UA"/>
        </w:rPr>
      </w:pPr>
      <w:bookmarkStart w:id="4" w:name="_Hlk30878514"/>
      <w:r w:rsidRPr="000A588F">
        <w:rPr>
          <w:color w:val="000000"/>
          <w:lang w:val="uk-UA"/>
        </w:rPr>
        <w:t>В</w:t>
      </w:r>
      <w:r w:rsidRPr="000A588F">
        <w:rPr>
          <w:lang w:val="uk-UA"/>
        </w:rPr>
        <w:t xml:space="preserve">ивчення навчальної дисципліни </w:t>
      </w:r>
      <w:r w:rsidR="001E3482">
        <w:rPr>
          <w:lang w:val="uk-UA"/>
        </w:rPr>
        <w:t>покликане</w:t>
      </w:r>
      <w:r w:rsidRPr="000A588F">
        <w:rPr>
          <w:lang w:val="uk-UA"/>
        </w:rPr>
        <w:t xml:space="preserve"> сформува</w:t>
      </w:r>
      <w:r w:rsidR="001E3482">
        <w:rPr>
          <w:lang w:val="uk-UA"/>
        </w:rPr>
        <w:t>ти</w:t>
      </w:r>
      <w:r w:rsidRPr="000A588F">
        <w:rPr>
          <w:lang w:val="uk-UA"/>
        </w:rPr>
        <w:t xml:space="preserve"> в аспірантів так</w:t>
      </w:r>
      <w:r w:rsidR="001E3482">
        <w:rPr>
          <w:lang w:val="uk-UA"/>
        </w:rPr>
        <w:t>і</w:t>
      </w:r>
      <w:r w:rsidRPr="000A588F">
        <w:rPr>
          <w:lang w:val="uk-UA"/>
        </w:rPr>
        <w:t xml:space="preserve"> компетентност</w:t>
      </w:r>
      <w:r w:rsidR="001E3482">
        <w:rPr>
          <w:lang w:val="uk-UA"/>
        </w:rPr>
        <w:t>і</w:t>
      </w:r>
      <w:r w:rsidRPr="000A588F">
        <w:rPr>
          <w:lang w:val="uk-UA"/>
        </w:rPr>
        <w:t>:</w:t>
      </w:r>
    </w:p>
    <w:p w:rsidR="0036308E" w:rsidRPr="000A588F" w:rsidRDefault="0036308E" w:rsidP="005377CA">
      <w:pPr>
        <w:ind w:firstLine="709"/>
        <w:jc w:val="both"/>
        <w:rPr>
          <w:bCs/>
          <w:color w:val="000000" w:themeColor="text1"/>
          <w:lang w:val="uk-UA"/>
        </w:rPr>
      </w:pPr>
      <w:r w:rsidRPr="000A588F">
        <w:rPr>
          <w:i/>
          <w:color w:val="000000" w:themeColor="text1"/>
          <w:lang w:val="uk-UA"/>
        </w:rPr>
        <w:t>Інтегральн</w:t>
      </w:r>
      <w:r w:rsidR="001E3482">
        <w:rPr>
          <w:i/>
          <w:color w:val="000000" w:themeColor="text1"/>
          <w:lang w:val="uk-UA"/>
        </w:rPr>
        <w:t>а</w:t>
      </w:r>
      <w:r w:rsidRPr="000A588F">
        <w:rPr>
          <w:i/>
          <w:color w:val="000000" w:themeColor="text1"/>
          <w:lang w:val="uk-UA"/>
        </w:rPr>
        <w:t xml:space="preserve"> компетенці</w:t>
      </w:r>
      <w:r w:rsidR="001E3482">
        <w:rPr>
          <w:i/>
          <w:color w:val="000000" w:themeColor="text1"/>
          <w:lang w:val="uk-UA"/>
        </w:rPr>
        <w:t>я</w:t>
      </w:r>
      <w:r w:rsidRPr="000A588F">
        <w:rPr>
          <w:color w:val="000000" w:themeColor="text1"/>
          <w:lang w:val="uk-UA"/>
        </w:rPr>
        <w:t xml:space="preserve"> – </w:t>
      </w:r>
      <w:bookmarkStart w:id="5" w:name="_Hlk39577507"/>
      <w:r w:rsidRPr="000A588F">
        <w:rPr>
          <w:color w:val="000000" w:themeColor="text1"/>
          <w:lang w:val="uk-UA"/>
        </w:rPr>
        <w:t>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</w:t>
      </w:r>
      <w:r w:rsidRPr="000A588F">
        <w:rPr>
          <w:rStyle w:val="rvts0"/>
          <w:color w:val="000000" w:themeColor="text1"/>
          <w:lang w:val="uk-UA"/>
        </w:rPr>
        <w:t>розв’язувати</w:t>
      </w:r>
      <w:r>
        <w:rPr>
          <w:rStyle w:val="rvts0"/>
          <w:color w:val="000000" w:themeColor="text1"/>
          <w:lang w:val="uk-UA"/>
        </w:rPr>
        <w:t xml:space="preserve"> складні</w:t>
      </w:r>
      <w:r w:rsidRPr="000A588F">
        <w:rPr>
          <w:rStyle w:val="rvts0"/>
          <w:color w:val="000000" w:themeColor="text1"/>
          <w:lang w:val="uk-UA"/>
        </w:rPr>
        <w:t xml:space="preserve"> комплексні </w:t>
      </w:r>
      <w:r>
        <w:rPr>
          <w:rStyle w:val="rvts0"/>
          <w:color w:val="000000" w:themeColor="text1"/>
          <w:lang w:val="uk-UA"/>
        </w:rPr>
        <w:t xml:space="preserve">завдання і </w:t>
      </w:r>
      <w:r w:rsidRPr="000A588F">
        <w:rPr>
          <w:rStyle w:val="rvts0"/>
          <w:color w:val="000000" w:themeColor="text1"/>
          <w:lang w:val="uk-UA"/>
        </w:rPr>
        <w:t xml:space="preserve">проблеми в галузі історії та археології, </w:t>
      </w:r>
      <w:r w:rsidRPr="000A588F">
        <w:rPr>
          <w:color w:val="000000" w:themeColor="text1"/>
          <w:lang w:val="uk-UA"/>
        </w:rPr>
        <w:t xml:space="preserve">проводити власну дослідницько-інноваційну діяльність, </w:t>
      </w:r>
      <w:r w:rsidRPr="000A588F">
        <w:rPr>
          <w:rStyle w:val="rvts0"/>
          <w:color w:val="000000" w:themeColor="text1"/>
          <w:lang w:val="uk-UA"/>
        </w:rPr>
        <w:t xml:space="preserve">що передбачає глибоке переосмислення наявних і створення нових цілісних знань з історії та археології на основі </w:t>
      </w:r>
      <w:r>
        <w:rPr>
          <w:rStyle w:val="rvts0"/>
          <w:color w:val="000000" w:themeColor="text1"/>
          <w:lang w:val="uk-UA"/>
        </w:rPr>
        <w:t xml:space="preserve">застосування найновіших досягнень теорії і методології історії, </w:t>
      </w:r>
      <w:r w:rsidRPr="000A588F">
        <w:rPr>
          <w:color w:val="000000" w:themeColor="text1"/>
          <w:lang w:val="uk-UA"/>
        </w:rPr>
        <w:t>системного критичного мислення; сучасних науково-світоглядного мислення</w:t>
      </w:r>
      <w:bookmarkEnd w:id="5"/>
      <w:r w:rsidRPr="000A588F">
        <w:rPr>
          <w:bCs/>
          <w:color w:val="000000" w:themeColor="text1"/>
          <w:lang w:val="uk-UA"/>
        </w:rPr>
        <w:t>;</w:t>
      </w:r>
    </w:p>
    <w:p w:rsidR="0036308E" w:rsidRPr="000A588F" w:rsidRDefault="0036308E" w:rsidP="005377CA">
      <w:pPr>
        <w:ind w:firstLine="709"/>
        <w:jc w:val="both"/>
        <w:rPr>
          <w:i/>
          <w:color w:val="000000" w:themeColor="text1"/>
          <w:lang w:val="uk-UA"/>
        </w:rPr>
      </w:pPr>
      <w:r w:rsidRPr="000A588F">
        <w:rPr>
          <w:i/>
          <w:color w:val="000000" w:themeColor="text1"/>
          <w:lang w:val="uk-UA"/>
        </w:rPr>
        <w:t>Загальн</w:t>
      </w:r>
      <w:r w:rsidR="001E3482">
        <w:rPr>
          <w:i/>
          <w:color w:val="000000" w:themeColor="text1"/>
          <w:lang w:val="uk-UA"/>
        </w:rPr>
        <w:t>і</w:t>
      </w:r>
      <w:r w:rsidRPr="000A588F">
        <w:rPr>
          <w:i/>
          <w:color w:val="000000" w:themeColor="text1"/>
          <w:lang w:val="uk-UA"/>
        </w:rPr>
        <w:t xml:space="preserve"> компетентност</w:t>
      </w:r>
      <w:r w:rsidR="001E3482">
        <w:rPr>
          <w:i/>
          <w:color w:val="000000" w:themeColor="text1"/>
          <w:lang w:val="uk-UA"/>
        </w:rPr>
        <w:t>і</w:t>
      </w:r>
      <w:r w:rsidRPr="000A588F">
        <w:rPr>
          <w:i/>
          <w:color w:val="000000" w:themeColor="text1"/>
          <w:lang w:val="uk-UA"/>
        </w:rPr>
        <w:t>:</w:t>
      </w:r>
    </w:p>
    <w:p w:rsidR="0036308E" w:rsidRPr="000A588F" w:rsidRDefault="0036308E" w:rsidP="005377CA">
      <w:pPr>
        <w:widowControl w:val="0"/>
        <w:ind w:firstLine="709"/>
        <w:jc w:val="both"/>
        <w:rPr>
          <w:color w:val="000000" w:themeColor="text1"/>
          <w:lang w:val="uk-UA"/>
        </w:rPr>
      </w:pPr>
      <w:bookmarkStart w:id="6" w:name="_Hlk39577546"/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до абстрактного мислення, аналізу та синтезу;</w:t>
      </w:r>
    </w:p>
    <w:p w:rsidR="0036308E" w:rsidRPr="000A588F" w:rsidRDefault="0036308E" w:rsidP="005377CA">
      <w:pPr>
        <w:widowControl w:val="0"/>
        <w:ind w:firstLine="709"/>
        <w:jc w:val="both"/>
        <w:rPr>
          <w:color w:val="000000" w:themeColor="text1"/>
          <w:lang w:val="uk-UA"/>
        </w:rPr>
      </w:pPr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застосовувати знання в практичних ситуаціях;</w:t>
      </w:r>
    </w:p>
    <w:p w:rsidR="0036308E" w:rsidRPr="00EF4CF7" w:rsidRDefault="0036308E" w:rsidP="005377CA">
      <w:pPr>
        <w:ind w:firstLine="709"/>
        <w:jc w:val="both"/>
        <w:rPr>
          <w:lang w:val="uk-UA"/>
        </w:rPr>
      </w:pPr>
      <w:r w:rsidRPr="000A588F">
        <w:rPr>
          <w:color w:val="000000" w:themeColor="text1"/>
          <w:lang w:val="uk-UA"/>
        </w:rPr>
        <w:t xml:space="preserve">• </w:t>
      </w:r>
      <w:r w:rsidRPr="00EF4CF7">
        <w:rPr>
          <w:lang w:val="uk-UA"/>
        </w:rPr>
        <w:t>здатн</w:t>
      </w:r>
      <w:r w:rsidR="001E3482">
        <w:rPr>
          <w:lang w:val="uk-UA"/>
        </w:rPr>
        <w:t>і</w:t>
      </w:r>
      <w:r w:rsidRPr="00EF4CF7">
        <w:rPr>
          <w:lang w:val="uk-UA"/>
        </w:rPr>
        <w:t>ст</w:t>
      </w:r>
      <w:r w:rsidR="001E3482">
        <w:rPr>
          <w:lang w:val="uk-UA"/>
        </w:rPr>
        <w:t>ь</w:t>
      </w:r>
      <w:r w:rsidRPr="00EF4CF7">
        <w:rPr>
          <w:lang w:val="uk-UA"/>
        </w:rPr>
        <w:t xml:space="preserve"> до критичного аналізу та оцінки сучасних наукових досягнень, генерування нових ідей при розв’язанні дослідницьких і практичних завдань</w:t>
      </w:r>
      <w:r>
        <w:rPr>
          <w:lang w:val="uk-UA"/>
        </w:rPr>
        <w:t xml:space="preserve"> дисертаційного дослідження</w:t>
      </w:r>
      <w:r w:rsidRPr="00EF4CF7">
        <w:rPr>
          <w:lang w:val="uk-UA"/>
        </w:rPr>
        <w:t xml:space="preserve">; </w:t>
      </w:r>
    </w:p>
    <w:p w:rsidR="0036308E" w:rsidRPr="00EF4CF7" w:rsidRDefault="0036308E" w:rsidP="005377CA">
      <w:pPr>
        <w:ind w:firstLine="709"/>
        <w:jc w:val="both"/>
        <w:rPr>
          <w:color w:val="FF0000"/>
          <w:lang w:val="uk-UA"/>
        </w:rPr>
      </w:pPr>
      <w:r w:rsidRPr="000A588F">
        <w:rPr>
          <w:color w:val="000000" w:themeColor="text1"/>
          <w:lang w:val="uk-UA"/>
        </w:rPr>
        <w:t xml:space="preserve">• </w:t>
      </w:r>
      <w:r>
        <w:rPr>
          <w:color w:val="000000" w:themeColor="text1"/>
          <w:lang w:val="uk-UA"/>
        </w:rPr>
        <w:t>здатн</w:t>
      </w:r>
      <w:r w:rsidR="001E3482">
        <w:rPr>
          <w:color w:val="000000" w:themeColor="text1"/>
          <w:lang w:val="uk-UA"/>
        </w:rPr>
        <w:t>і</w:t>
      </w:r>
      <w:r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>
        <w:rPr>
          <w:color w:val="000000" w:themeColor="text1"/>
          <w:lang w:val="uk-UA"/>
        </w:rPr>
        <w:t xml:space="preserve"> </w:t>
      </w:r>
      <w:r w:rsidRPr="00EF4CF7">
        <w:rPr>
          <w:lang w:val="uk-UA"/>
        </w:rPr>
        <w:t>застосовувати теоретичні, методологічні і методичні знання та навичками для створення оригінального наукового дослідження;</w:t>
      </w:r>
    </w:p>
    <w:p w:rsidR="0036308E" w:rsidRDefault="0036308E" w:rsidP="005377C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0A588F">
        <w:rPr>
          <w:color w:val="000000" w:themeColor="text1"/>
          <w:lang w:val="uk-UA"/>
        </w:rPr>
        <w:t xml:space="preserve">• </w:t>
      </w:r>
      <w:r w:rsidRPr="00EF4CF7">
        <w:rPr>
          <w:lang w:val="uk-UA"/>
        </w:rPr>
        <w:t>здатніст</w:t>
      </w:r>
      <w:r w:rsidR="001E3482">
        <w:rPr>
          <w:lang w:val="uk-UA"/>
        </w:rPr>
        <w:t>ь</w:t>
      </w:r>
      <w:r w:rsidRPr="00EF4CF7">
        <w:rPr>
          <w:lang w:val="uk-UA"/>
        </w:rPr>
        <w:t xml:space="preserve"> узагальнювати і критично оцінювати результати, отримані українськими і зарубіжними істориками, виявляти перспективні напрямки, складати </w:t>
      </w:r>
      <w:r>
        <w:rPr>
          <w:lang w:val="uk-UA"/>
        </w:rPr>
        <w:t xml:space="preserve">та реалізовувати </w:t>
      </w:r>
      <w:r w:rsidRPr="00EF4CF7">
        <w:rPr>
          <w:lang w:val="uk-UA"/>
        </w:rPr>
        <w:t>програму</w:t>
      </w:r>
      <w:r>
        <w:rPr>
          <w:lang w:val="uk-UA"/>
        </w:rPr>
        <w:t xml:space="preserve"> дисертаційного </w:t>
      </w:r>
      <w:r w:rsidRPr="00EF4CF7">
        <w:rPr>
          <w:lang w:val="uk-UA"/>
        </w:rPr>
        <w:t>досліджен</w:t>
      </w:r>
      <w:r>
        <w:rPr>
          <w:lang w:val="uk-UA"/>
        </w:rPr>
        <w:t>ня;</w:t>
      </w:r>
      <w:r w:rsidRPr="00EF4CF7">
        <w:rPr>
          <w:sz w:val="28"/>
          <w:szCs w:val="28"/>
          <w:lang w:val="uk-UA"/>
        </w:rPr>
        <w:t xml:space="preserve"> </w:t>
      </w:r>
    </w:p>
    <w:p w:rsidR="0036308E" w:rsidRPr="00EF4CF7" w:rsidRDefault="0036308E" w:rsidP="005377CA">
      <w:pPr>
        <w:widowControl w:val="0"/>
        <w:ind w:firstLine="709"/>
        <w:jc w:val="both"/>
        <w:rPr>
          <w:color w:val="000000" w:themeColor="text1"/>
          <w:lang w:val="uk-UA"/>
        </w:rPr>
      </w:pPr>
      <w:r w:rsidRPr="00EF4CF7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EF4CF7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EF4CF7">
        <w:rPr>
          <w:color w:val="000000" w:themeColor="text1"/>
          <w:lang w:val="uk-UA"/>
        </w:rPr>
        <w:t xml:space="preserve"> застосування на практиці методів, необхідних для досягнення цілей наукового дослідження;</w:t>
      </w:r>
    </w:p>
    <w:p w:rsidR="0036308E" w:rsidRPr="000A7898" w:rsidRDefault="0036308E" w:rsidP="005377CA">
      <w:pPr>
        <w:ind w:firstLine="709"/>
        <w:jc w:val="both"/>
        <w:rPr>
          <w:color w:val="000000" w:themeColor="text1"/>
          <w:lang w:val="uk-UA"/>
        </w:rPr>
      </w:pPr>
      <w:r w:rsidRPr="000A7898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7898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7898">
        <w:rPr>
          <w:color w:val="000000" w:themeColor="text1"/>
          <w:lang w:val="uk-UA"/>
        </w:rPr>
        <w:t xml:space="preserve"> обґрунтовувати актуальність, теоретичне і практичне значення обраної теми дисертаційного дослідження; </w:t>
      </w:r>
    </w:p>
    <w:p w:rsidR="0036308E" w:rsidRPr="000A588F" w:rsidRDefault="0036308E" w:rsidP="005377CA">
      <w:pPr>
        <w:widowControl w:val="0"/>
        <w:ind w:firstLine="709"/>
        <w:jc w:val="both"/>
        <w:rPr>
          <w:lang w:val="uk-UA"/>
        </w:rPr>
      </w:pPr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</w:t>
      </w:r>
      <w:r w:rsidRPr="000A588F">
        <w:rPr>
          <w:lang w:val="uk-UA"/>
        </w:rPr>
        <w:t>до пошуку, оброблення та аналізу інформації з різних історичних джерел;</w:t>
      </w:r>
    </w:p>
    <w:p w:rsidR="0036308E" w:rsidRPr="000A588F" w:rsidRDefault="0036308E" w:rsidP="005377CA">
      <w:pPr>
        <w:widowControl w:val="0"/>
        <w:ind w:firstLine="709"/>
        <w:jc w:val="both"/>
        <w:rPr>
          <w:color w:val="000000" w:themeColor="text1"/>
          <w:lang w:val="uk-UA" w:eastAsia="uk-UA"/>
        </w:rPr>
      </w:pPr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</w:t>
      </w:r>
      <w:r w:rsidRPr="000A588F">
        <w:rPr>
          <w:lang w:val="uk-UA"/>
        </w:rPr>
        <w:t xml:space="preserve">генерувати нові ідеї (креативність) </w:t>
      </w:r>
      <w:r w:rsidRPr="000A588F">
        <w:rPr>
          <w:color w:val="000000" w:themeColor="text1"/>
          <w:lang w:val="uk-UA"/>
        </w:rPr>
        <w:t xml:space="preserve">та приймати обґрунтовані </w:t>
      </w:r>
      <w:r w:rsidRPr="000A588F">
        <w:rPr>
          <w:color w:val="000000" w:themeColor="text1"/>
          <w:lang w:val="uk-UA" w:eastAsia="uk-UA"/>
        </w:rPr>
        <w:t>рішення;</w:t>
      </w:r>
    </w:p>
    <w:p w:rsidR="0036308E" w:rsidRPr="000A588F" w:rsidRDefault="0036308E" w:rsidP="005377CA">
      <w:pPr>
        <w:widowControl w:val="0"/>
        <w:ind w:firstLine="709"/>
        <w:jc w:val="both"/>
        <w:rPr>
          <w:lang w:val="uk-UA"/>
        </w:rPr>
      </w:pPr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</w:t>
      </w:r>
      <w:r w:rsidRPr="000A588F">
        <w:rPr>
          <w:lang w:val="uk-UA"/>
        </w:rPr>
        <w:t>працювати автономно, в команді та в міжнародному контексті, виявляти ініціативу і підприємливість;</w:t>
      </w:r>
    </w:p>
    <w:p w:rsidR="0036308E" w:rsidRPr="000A588F" w:rsidRDefault="0036308E" w:rsidP="005377CA">
      <w:pPr>
        <w:widowControl w:val="0"/>
        <w:ind w:firstLine="709"/>
        <w:jc w:val="both"/>
        <w:rPr>
          <w:color w:val="FF0000"/>
          <w:lang w:val="uk-UA"/>
        </w:rPr>
      </w:pPr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</w:t>
      </w:r>
      <w:r w:rsidRPr="000A588F">
        <w:rPr>
          <w:lang w:val="uk-UA" w:eastAsia="uk-UA"/>
        </w:rPr>
        <w:t>оцінювати та забезпечувати якість виконуваних робіт</w:t>
      </w:r>
      <w:r>
        <w:rPr>
          <w:lang w:val="uk-UA" w:eastAsia="uk-UA"/>
        </w:rPr>
        <w:t>;</w:t>
      </w:r>
    </w:p>
    <w:p w:rsidR="0036308E" w:rsidRPr="000A588F" w:rsidRDefault="0036308E" w:rsidP="005377CA">
      <w:pPr>
        <w:ind w:firstLine="709"/>
        <w:jc w:val="both"/>
        <w:rPr>
          <w:i/>
          <w:color w:val="000000" w:themeColor="text1"/>
          <w:lang w:val="uk-UA"/>
        </w:rPr>
      </w:pPr>
      <w:r w:rsidRPr="000A588F">
        <w:rPr>
          <w:i/>
          <w:color w:val="000000" w:themeColor="text1"/>
          <w:lang w:val="uk-UA"/>
        </w:rPr>
        <w:t>Фахов</w:t>
      </w:r>
      <w:r w:rsidR="001E3482">
        <w:rPr>
          <w:i/>
          <w:color w:val="000000" w:themeColor="text1"/>
          <w:lang w:val="uk-UA"/>
        </w:rPr>
        <w:t>і</w:t>
      </w:r>
      <w:r w:rsidRPr="000A588F">
        <w:rPr>
          <w:i/>
          <w:color w:val="000000" w:themeColor="text1"/>
          <w:lang w:val="uk-UA"/>
        </w:rPr>
        <w:t xml:space="preserve"> компетентност</w:t>
      </w:r>
      <w:r w:rsidR="001E3482">
        <w:rPr>
          <w:i/>
          <w:color w:val="000000" w:themeColor="text1"/>
          <w:lang w:val="uk-UA"/>
        </w:rPr>
        <w:t>і</w:t>
      </w:r>
      <w:r w:rsidRPr="000A588F">
        <w:rPr>
          <w:i/>
          <w:color w:val="000000" w:themeColor="text1"/>
          <w:lang w:val="uk-UA"/>
        </w:rPr>
        <w:t>:</w:t>
      </w:r>
    </w:p>
    <w:p w:rsidR="0036308E" w:rsidRPr="000A588F" w:rsidRDefault="0036308E" w:rsidP="005377CA">
      <w:pPr>
        <w:widowControl w:val="0"/>
        <w:ind w:firstLine="709"/>
        <w:jc w:val="both"/>
        <w:rPr>
          <w:color w:val="000000" w:themeColor="text1"/>
          <w:lang w:val="uk-UA"/>
        </w:rPr>
      </w:pPr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поглиблювати володіння основними концепціями, розуміння теоретичних і практичних проблем історії розвитку й сучасного стану наукових знань з вітчизняного та всесвітнього минулого;</w:t>
      </w:r>
    </w:p>
    <w:p w:rsidR="0036308E" w:rsidRPr="000A588F" w:rsidRDefault="0036308E" w:rsidP="005377CA">
      <w:pPr>
        <w:widowControl w:val="0"/>
        <w:ind w:firstLine="709"/>
        <w:jc w:val="both"/>
        <w:rPr>
          <w:color w:val="000000" w:themeColor="text1"/>
          <w:lang w:val="uk-UA" w:eastAsia="uk-UA"/>
        </w:rPr>
      </w:pPr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</w:t>
      </w:r>
      <w:r w:rsidRPr="000A588F">
        <w:rPr>
          <w:lang w:val="uk-UA"/>
        </w:rPr>
        <w:t xml:space="preserve">на професійному рівні працювати з науковими та інформаційними джерелами при підготовці </w:t>
      </w:r>
      <w:r w:rsidRPr="000A588F">
        <w:rPr>
          <w:color w:val="000000" w:themeColor="text1"/>
          <w:lang w:val="uk-UA"/>
        </w:rPr>
        <w:t>занять; застосовувати активні методики викладання професійно-орієнтованих дисциплін спеціальності історія та археологія;</w:t>
      </w:r>
    </w:p>
    <w:p w:rsidR="0036308E" w:rsidRPr="00835806" w:rsidRDefault="0036308E" w:rsidP="005377CA">
      <w:pPr>
        <w:widowControl w:val="0"/>
        <w:ind w:firstLine="709"/>
        <w:jc w:val="both"/>
        <w:rPr>
          <w:color w:val="FF0000"/>
          <w:lang w:val="uk-UA"/>
        </w:rPr>
      </w:pPr>
      <w:r w:rsidRPr="000A588F">
        <w:rPr>
          <w:color w:val="000000" w:themeColor="text1"/>
          <w:lang w:val="uk-UA"/>
        </w:rPr>
        <w:t xml:space="preserve">• </w:t>
      </w:r>
      <w:r w:rsidRPr="00D90F07">
        <w:rPr>
          <w:color w:val="000000" w:themeColor="text1"/>
          <w:lang w:val="uk-UA"/>
        </w:rPr>
        <w:t>здатн</w:t>
      </w:r>
      <w:r w:rsidR="001E3482">
        <w:rPr>
          <w:color w:val="000000" w:themeColor="text1"/>
          <w:lang w:val="uk-UA"/>
        </w:rPr>
        <w:t>і</w:t>
      </w:r>
      <w:r w:rsidRPr="00D90F07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D90F07">
        <w:rPr>
          <w:color w:val="000000" w:themeColor="text1"/>
          <w:lang w:val="uk-UA"/>
        </w:rPr>
        <w:t xml:space="preserve"> </w:t>
      </w:r>
      <w:r>
        <w:rPr>
          <w:color w:val="000000"/>
          <w:lang w:val="uk-UA" w:eastAsia="uk-UA"/>
        </w:rPr>
        <w:t>р</w:t>
      </w:r>
      <w:r w:rsidRPr="000A7898">
        <w:rPr>
          <w:color w:val="000000"/>
          <w:lang w:val="uk-UA" w:eastAsia="uk-UA"/>
        </w:rPr>
        <w:t>озробляти методологічну стратегію дисертаційного дослідження як цілісну програму, чи методологічну систему принципів, концепцій, дефініцій, гіпотез і новизни</w:t>
      </w:r>
      <w:r w:rsidRPr="00835806">
        <w:rPr>
          <w:color w:val="FF0000"/>
          <w:lang w:val="uk-UA"/>
        </w:rPr>
        <w:t>;</w:t>
      </w:r>
    </w:p>
    <w:p w:rsidR="0036308E" w:rsidRPr="000A588F" w:rsidRDefault="0036308E" w:rsidP="005377CA">
      <w:pPr>
        <w:widowControl w:val="0"/>
        <w:ind w:firstLine="709"/>
        <w:jc w:val="both"/>
        <w:rPr>
          <w:color w:val="000000" w:themeColor="text1"/>
          <w:lang w:val="uk-UA"/>
        </w:rPr>
      </w:pPr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формулювати та обґрунтовувати наукові завдання в галузі історії та археології і застосовувати для їх вирішення методології теоретичних й практичних досліджень;</w:t>
      </w:r>
    </w:p>
    <w:p w:rsidR="0036308E" w:rsidRPr="000A588F" w:rsidRDefault="0036308E" w:rsidP="005377CA">
      <w:pPr>
        <w:widowControl w:val="0"/>
        <w:ind w:firstLine="709"/>
        <w:jc w:val="both"/>
        <w:rPr>
          <w:color w:val="000000" w:themeColor="text1"/>
          <w:lang w:val="uk-UA"/>
        </w:rPr>
      </w:pPr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до критичного аналізу та оцінки нових досягнень, генерування нових</w:t>
      </w:r>
      <w:r>
        <w:rPr>
          <w:color w:val="000000" w:themeColor="text1"/>
          <w:lang w:val="uk-UA"/>
        </w:rPr>
        <w:t xml:space="preserve"> </w:t>
      </w:r>
      <w:r w:rsidRPr="000A588F">
        <w:rPr>
          <w:color w:val="000000" w:themeColor="text1"/>
          <w:lang w:val="uk-UA"/>
        </w:rPr>
        <w:t>ідей при розв’язанні дослідницьких і практичних завдань;</w:t>
      </w:r>
    </w:p>
    <w:p w:rsidR="0036308E" w:rsidRPr="000A588F" w:rsidRDefault="0036308E" w:rsidP="005377CA">
      <w:pPr>
        <w:widowControl w:val="0"/>
        <w:ind w:firstLine="709"/>
        <w:jc w:val="both"/>
        <w:rPr>
          <w:color w:val="000000" w:themeColor="text1"/>
          <w:lang w:val="uk-UA"/>
        </w:rPr>
      </w:pPr>
      <w:r w:rsidRPr="000A588F">
        <w:rPr>
          <w:color w:val="000000" w:themeColor="text1"/>
          <w:lang w:val="uk-UA"/>
        </w:rPr>
        <w:lastRenderedPageBreak/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на основі поглиблення та удосконалення науково-дослідницьких знань, умінь і навичок виступати повноцінним суб’єктом історичного пізнання, зокрема формулювати наукову проблему, розробляти робочі гіпотези обраної теми, аналізувати наукові праці, виявляти дискусійні і маловивчені питання;</w:t>
      </w:r>
    </w:p>
    <w:p w:rsidR="0036308E" w:rsidRPr="000A588F" w:rsidRDefault="0036308E" w:rsidP="005377CA">
      <w:pPr>
        <w:ind w:firstLine="709"/>
        <w:jc w:val="both"/>
        <w:rPr>
          <w:rStyle w:val="hps"/>
          <w:lang w:val="uk-UA"/>
        </w:rPr>
      </w:pPr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із </w:t>
      </w:r>
      <w:r w:rsidRPr="000A588F">
        <w:rPr>
          <w:lang w:val="uk-UA"/>
        </w:rPr>
        <w:t xml:space="preserve">сучасних дослідницьких позицій формулювати загальну методологічну базу власного наукового дослідження, ефективно використовувати сучасну методологію наукового пізнання, новітні методи наукових досліджень і сучасних освітніх технологій, </w:t>
      </w:r>
      <w:r w:rsidRPr="000A588F">
        <w:rPr>
          <w:rStyle w:val="hps"/>
          <w:lang w:val="uk-UA"/>
        </w:rPr>
        <w:t>методи і засоби навчання</w:t>
      </w:r>
      <w:r w:rsidRPr="000A588F">
        <w:rPr>
          <w:lang w:val="uk-UA"/>
        </w:rPr>
        <w:t xml:space="preserve"> </w:t>
      </w:r>
      <w:r w:rsidRPr="000A588F">
        <w:rPr>
          <w:rStyle w:val="hps"/>
          <w:lang w:val="uk-UA"/>
        </w:rPr>
        <w:t>з метою осмислення та переосмислення історичного минулого, комплексного бачення і стратегію дослідження й забезпечення</w:t>
      </w:r>
      <w:r w:rsidRPr="000A588F">
        <w:rPr>
          <w:lang w:val="uk-UA"/>
        </w:rPr>
        <w:t xml:space="preserve"> </w:t>
      </w:r>
      <w:r w:rsidRPr="000A588F">
        <w:rPr>
          <w:rStyle w:val="hps"/>
          <w:lang w:val="uk-UA"/>
        </w:rPr>
        <w:t>високого</w:t>
      </w:r>
      <w:r w:rsidRPr="000A588F">
        <w:rPr>
          <w:lang w:val="uk-UA"/>
        </w:rPr>
        <w:t xml:space="preserve"> </w:t>
      </w:r>
      <w:r w:rsidRPr="000A588F">
        <w:rPr>
          <w:rStyle w:val="hps"/>
          <w:lang w:val="uk-UA"/>
        </w:rPr>
        <w:t>рівня</w:t>
      </w:r>
      <w:r w:rsidRPr="000A588F">
        <w:rPr>
          <w:lang w:val="uk-UA"/>
        </w:rPr>
        <w:t xml:space="preserve"> </w:t>
      </w:r>
      <w:r w:rsidRPr="000A588F">
        <w:rPr>
          <w:rStyle w:val="hps"/>
          <w:lang w:val="uk-UA"/>
        </w:rPr>
        <w:t>особистісного та професійного розвитку</w:t>
      </w:r>
      <w:r w:rsidRPr="000A588F">
        <w:rPr>
          <w:lang w:val="uk-UA"/>
        </w:rPr>
        <w:t xml:space="preserve"> </w:t>
      </w:r>
      <w:r w:rsidRPr="000A588F">
        <w:rPr>
          <w:rStyle w:val="hps"/>
          <w:lang w:val="uk-UA"/>
        </w:rPr>
        <w:t>студентів;</w:t>
      </w:r>
    </w:p>
    <w:p w:rsidR="0036308E" w:rsidRPr="000A588F" w:rsidRDefault="0036308E" w:rsidP="005377CA">
      <w:pPr>
        <w:ind w:firstLine="709"/>
        <w:jc w:val="both"/>
        <w:rPr>
          <w:rStyle w:val="hps"/>
          <w:color w:val="000000" w:themeColor="text1"/>
          <w:lang w:val="uk-UA"/>
        </w:rPr>
      </w:pPr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</w:t>
      </w:r>
      <w:r w:rsidRPr="000A588F">
        <w:rPr>
          <w:rStyle w:val="hps"/>
          <w:lang w:val="uk-UA"/>
        </w:rPr>
        <w:t xml:space="preserve">формувати сучасні підходи та продукувати змістовні думки, зрілі та обґрунтовані теоретичні </w:t>
      </w:r>
      <w:r w:rsidRPr="000A588F">
        <w:rPr>
          <w:rStyle w:val="hps"/>
          <w:color w:val="000000" w:themeColor="text1"/>
          <w:lang w:val="uk-UA"/>
        </w:rPr>
        <w:t>положення і висновки й нові знання з історії та археології;</w:t>
      </w:r>
    </w:p>
    <w:p w:rsidR="0036308E" w:rsidRPr="000A588F" w:rsidRDefault="0036308E" w:rsidP="005377CA">
      <w:pPr>
        <w:ind w:firstLine="709"/>
        <w:jc w:val="both"/>
        <w:rPr>
          <w:color w:val="000000" w:themeColor="text1"/>
          <w:lang w:val="uk-UA"/>
        </w:rPr>
      </w:pPr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вибудовувати причинно-наслідкові зв’язки з виявленого в історичних джерелах фактичного змісту історичних подій;</w:t>
      </w:r>
    </w:p>
    <w:p w:rsidR="0036308E" w:rsidRPr="000A588F" w:rsidRDefault="0036308E" w:rsidP="005377CA">
      <w:pPr>
        <w:ind w:firstLine="709"/>
        <w:jc w:val="both"/>
        <w:rPr>
          <w:color w:val="000000" w:themeColor="text1"/>
          <w:lang w:val="uk-UA"/>
        </w:rPr>
      </w:pPr>
      <w:r w:rsidRPr="000A588F">
        <w:rPr>
          <w:color w:val="000000" w:themeColor="text1"/>
          <w:lang w:val="uk-UA"/>
        </w:rPr>
        <w:t>• здатн</w:t>
      </w:r>
      <w:r w:rsidR="001E3482">
        <w:rPr>
          <w:color w:val="000000" w:themeColor="text1"/>
          <w:lang w:val="uk-UA"/>
        </w:rPr>
        <w:t>і</w:t>
      </w:r>
      <w:r w:rsidRPr="000A588F">
        <w:rPr>
          <w:color w:val="000000" w:themeColor="text1"/>
          <w:lang w:val="uk-UA"/>
        </w:rPr>
        <w:t>ст</w:t>
      </w:r>
      <w:r w:rsidR="001E3482">
        <w:rPr>
          <w:color w:val="000000" w:themeColor="text1"/>
          <w:lang w:val="uk-UA"/>
        </w:rPr>
        <w:t>ь</w:t>
      </w:r>
      <w:r w:rsidRPr="000A588F">
        <w:rPr>
          <w:color w:val="000000" w:themeColor="text1"/>
          <w:lang w:val="uk-UA"/>
        </w:rPr>
        <w:t xml:space="preserve"> розвивати та застосовувати навички написання та оформлення результатів наукових робіт у вигляді тез, статей, аналітичних доповідей, дисертації, монографії тощо.</w:t>
      </w:r>
    </w:p>
    <w:bookmarkEnd w:id="4"/>
    <w:bookmarkEnd w:id="6"/>
    <w:p w:rsidR="001E3482" w:rsidRDefault="001E3482" w:rsidP="005377CA">
      <w:pPr>
        <w:ind w:firstLine="709"/>
        <w:jc w:val="both"/>
        <w:rPr>
          <w:bCs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5. Форма семестрового контролю</w:t>
      </w:r>
      <w:r w:rsidRPr="00094433">
        <w:rPr>
          <w:b/>
          <w:color w:val="000000" w:themeColor="text1"/>
          <w:lang w:val="uk-UA"/>
        </w:rPr>
        <w:t xml:space="preserve"> навчальної дисципліни</w:t>
      </w:r>
      <w:r>
        <w:rPr>
          <w:bCs/>
          <w:color w:val="000000" w:themeColor="text1"/>
          <w:lang w:val="uk-UA"/>
        </w:rPr>
        <w:t>.</w:t>
      </w:r>
    </w:p>
    <w:p w:rsidR="001E3482" w:rsidRPr="001E79E2" w:rsidRDefault="001E3482" w:rsidP="005377CA">
      <w:pPr>
        <w:ind w:firstLine="709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Вивчення дисципліни проходить у</w:t>
      </w:r>
      <w:r w:rsidRPr="0062155D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треть</w:t>
      </w:r>
      <w:r w:rsidRPr="0062155D">
        <w:rPr>
          <w:bCs/>
          <w:color w:val="000000"/>
          <w:lang w:val="uk-UA"/>
        </w:rPr>
        <w:t>ому с</w:t>
      </w:r>
      <w:r w:rsidRPr="0062155D">
        <w:rPr>
          <w:bCs/>
          <w:color w:val="000000" w:themeColor="text1"/>
          <w:lang w:val="uk-UA"/>
        </w:rPr>
        <w:t>еместрі</w:t>
      </w:r>
      <w:r>
        <w:rPr>
          <w:bCs/>
          <w:color w:val="000000" w:themeColor="text1"/>
          <w:lang w:val="uk-UA"/>
        </w:rPr>
        <w:t xml:space="preserve"> </w:t>
      </w:r>
      <w:r w:rsidRPr="001E79E2">
        <w:rPr>
          <w:bCs/>
          <w:color w:val="000000" w:themeColor="text1"/>
          <w:lang w:val="uk-UA"/>
        </w:rPr>
        <w:t xml:space="preserve">завершується складанням заліку </w:t>
      </w:r>
      <w:r w:rsidR="001E79E2" w:rsidRPr="001E79E2">
        <w:rPr>
          <w:bCs/>
          <w:color w:val="000000" w:themeColor="text1"/>
          <w:lang w:val="uk-UA"/>
        </w:rPr>
        <w:t xml:space="preserve">та в четвертому – </w:t>
      </w:r>
      <w:r w:rsidRPr="001E79E2">
        <w:rPr>
          <w:bCs/>
          <w:color w:val="000000" w:themeColor="text1"/>
          <w:lang w:val="uk-UA"/>
        </w:rPr>
        <w:t>екзамену.</w:t>
      </w:r>
    </w:p>
    <w:p w:rsidR="00621211" w:rsidRDefault="001E3482" w:rsidP="005377CA">
      <w:pPr>
        <w:widowControl w:val="0"/>
        <w:ind w:firstLine="720"/>
        <w:jc w:val="both"/>
        <w:rPr>
          <w:lang w:val="uk-UA"/>
        </w:rPr>
      </w:pPr>
      <w:r w:rsidRPr="00006A85">
        <w:rPr>
          <w:b/>
          <w:bCs/>
          <w:lang w:val="uk-UA"/>
        </w:rPr>
        <w:t>6. Інформація про викладача</w:t>
      </w:r>
      <w:r>
        <w:rPr>
          <w:lang w:val="uk-UA"/>
        </w:rPr>
        <w:t>.</w:t>
      </w:r>
      <w:r w:rsidR="001E79E2">
        <w:rPr>
          <w:lang w:val="uk-UA"/>
        </w:rPr>
        <w:t xml:space="preserve"> </w:t>
      </w:r>
      <w:r w:rsidR="00621211">
        <w:rPr>
          <w:lang w:val="uk-UA"/>
        </w:rPr>
        <w:t xml:space="preserve">Навчальну дисципліну передбачає викладати </w:t>
      </w:r>
      <w:proofErr w:type="spellStart"/>
      <w:r w:rsidR="00621211" w:rsidRPr="00347759">
        <w:rPr>
          <w:b/>
          <w:bCs/>
          <w:lang w:val="uk-UA"/>
        </w:rPr>
        <w:t>Філінюк</w:t>
      </w:r>
      <w:proofErr w:type="spellEnd"/>
      <w:r w:rsidR="00621211" w:rsidRPr="00347759">
        <w:rPr>
          <w:b/>
          <w:bCs/>
          <w:lang w:val="uk-UA"/>
        </w:rPr>
        <w:t xml:space="preserve"> Анатолій Григорович</w:t>
      </w:r>
      <w:r w:rsidR="00621211">
        <w:rPr>
          <w:lang w:val="uk-UA"/>
        </w:rPr>
        <w:t xml:space="preserve"> – гарант освітньо-наукової програми, завідувач кафедри історії України, доктор історичних наук, професор, академік Національної академії наук вищої освіти України, заслужений діяч науки і техніки України.</w:t>
      </w:r>
    </w:p>
    <w:p w:rsidR="001E79E2" w:rsidRDefault="001E79E2" w:rsidP="005377CA">
      <w:pPr>
        <w:ind w:firstLine="709"/>
        <w:jc w:val="both"/>
        <w:rPr>
          <w:b/>
          <w:bCs/>
          <w:lang w:val="uk-UA"/>
        </w:rPr>
      </w:pPr>
      <w:r w:rsidRPr="00006A85">
        <w:rPr>
          <w:b/>
          <w:bCs/>
          <w:lang w:val="uk-UA"/>
        </w:rPr>
        <w:t>7. Література</w:t>
      </w:r>
    </w:p>
    <w:p w:rsidR="00BF1EAB" w:rsidRPr="000A0DB5" w:rsidRDefault="00BF1EAB" w:rsidP="00BF1EAB">
      <w:pPr>
        <w:shd w:val="clear" w:color="auto" w:fill="FFFFFF"/>
        <w:ind w:firstLine="709"/>
        <w:jc w:val="center"/>
      </w:pPr>
      <w:r w:rsidRPr="000A0DB5">
        <w:t xml:space="preserve">Рекомендована </w:t>
      </w:r>
      <w:r w:rsidRPr="000A0DB5">
        <w:rPr>
          <w:lang w:val="uk-UA"/>
        </w:rPr>
        <w:t>література: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1. Академічна доброчесність: проблеми дотримання та пріоритети поширення серед молодих вчених: </w:t>
      </w:r>
      <w:proofErr w:type="spellStart"/>
      <w:r w:rsidRPr="000A0DB5">
        <w:rPr>
          <w:lang w:val="uk-UA"/>
        </w:rPr>
        <w:t>кол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моногр</w:t>
      </w:r>
      <w:proofErr w:type="spellEnd"/>
      <w:r w:rsidRPr="000A0DB5">
        <w:rPr>
          <w:lang w:val="uk-UA"/>
        </w:rPr>
        <w:t xml:space="preserve">. / [ за </w:t>
      </w:r>
      <w:proofErr w:type="spellStart"/>
      <w:r w:rsidRPr="000A0DB5">
        <w:rPr>
          <w:lang w:val="uk-UA"/>
        </w:rPr>
        <w:t>заг</w:t>
      </w:r>
      <w:proofErr w:type="spellEnd"/>
      <w:r w:rsidRPr="000A0DB5">
        <w:rPr>
          <w:lang w:val="uk-UA"/>
        </w:rPr>
        <w:t xml:space="preserve">. ред. Н. Г. Сорокіної, А. Є </w:t>
      </w:r>
      <w:proofErr w:type="spellStart"/>
      <w:r w:rsidRPr="000A0DB5">
        <w:rPr>
          <w:lang w:val="uk-UA"/>
        </w:rPr>
        <w:t>Артюхова</w:t>
      </w:r>
      <w:proofErr w:type="spellEnd"/>
      <w:r w:rsidRPr="000A0DB5">
        <w:rPr>
          <w:lang w:val="uk-UA"/>
        </w:rPr>
        <w:t>, І. О. Дегтярьової]. Дніпро: ДРІДУ НАДУ, 2017. 170 с.</w:t>
      </w:r>
    </w:p>
    <w:p w:rsidR="00BF1EAB" w:rsidRPr="000A0DB5" w:rsidRDefault="00BF1EAB" w:rsidP="00BF1EAB">
      <w:pPr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2. </w:t>
      </w:r>
      <w:proofErr w:type="spellStart"/>
      <w:r w:rsidRPr="000A0DB5">
        <w:rPr>
          <w:lang w:val="uk-UA"/>
        </w:rPr>
        <w:t>Алексеєв</w:t>
      </w:r>
      <w:proofErr w:type="spellEnd"/>
      <w:r w:rsidRPr="000A0DB5">
        <w:rPr>
          <w:lang w:val="uk-UA"/>
        </w:rPr>
        <w:t xml:space="preserve"> Ю. Т. Теоретичні проблеми вітчизняної історії і історіографії та джерелознавства / [ за ред. Ю. Т. </w:t>
      </w:r>
      <w:proofErr w:type="spellStart"/>
      <w:r w:rsidRPr="000A0DB5">
        <w:rPr>
          <w:lang w:val="uk-UA"/>
        </w:rPr>
        <w:t>Алексеєва</w:t>
      </w:r>
      <w:proofErr w:type="spellEnd"/>
      <w:r w:rsidRPr="000A0DB5">
        <w:rPr>
          <w:lang w:val="uk-UA"/>
        </w:rPr>
        <w:t xml:space="preserve">]. Київ </w:t>
      </w:r>
      <w:proofErr w:type="spellStart"/>
      <w:r w:rsidRPr="000A0DB5">
        <w:rPr>
          <w:lang w:val="uk-UA"/>
        </w:rPr>
        <w:t>Вищ</w:t>
      </w:r>
      <w:proofErr w:type="spellEnd"/>
      <w:r w:rsidRPr="000A0DB5">
        <w:rPr>
          <w:lang w:val="uk-UA"/>
        </w:rPr>
        <w:t>. шк., 1993. 187 с.</w:t>
      </w:r>
    </w:p>
    <w:p w:rsidR="00BF1EAB" w:rsidRPr="000A0DB5" w:rsidRDefault="00BF1EAB" w:rsidP="00BF1EAB">
      <w:pPr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3. </w:t>
      </w:r>
      <w:proofErr w:type="spellStart"/>
      <w:r w:rsidRPr="000A0DB5">
        <w:rPr>
          <w:lang w:val="uk-UA"/>
        </w:rPr>
        <w:t>Баскаков</w:t>
      </w:r>
      <w:proofErr w:type="spellEnd"/>
      <w:r w:rsidRPr="000A0DB5">
        <w:rPr>
          <w:lang w:val="uk-UA"/>
        </w:rPr>
        <w:t xml:space="preserve"> А. Я., </w:t>
      </w:r>
      <w:proofErr w:type="spellStart"/>
      <w:r w:rsidRPr="000A0DB5">
        <w:rPr>
          <w:lang w:val="uk-UA"/>
        </w:rPr>
        <w:t>Туленков</w:t>
      </w:r>
      <w:proofErr w:type="spellEnd"/>
      <w:r w:rsidRPr="000A0DB5">
        <w:rPr>
          <w:lang w:val="uk-UA"/>
        </w:rPr>
        <w:t xml:space="preserve"> Н. В. </w:t>
      </w:r>
      <w:proofErr w:type="spellStart"/>
      <w:r w:rsidRPr="000A0DB5">
        <w:rPr>
          <w:lang w:val="uk-UA"/>
        </w:rPr>
        <w:t>Методология</w:t>
      </w:r>
      <w:proofErr w:type="spellEnd"/>
      <w:r w:rsidRPr="000A0DB5">
        <w:rPr>
          <w:lang w:val="uk-UA"/>
        </w:rPr>
        <w:t xml:space="preserve"> </w:t>
      </w:r>
      <w:proofErr w:type="spellStart"/>
      <w:r w:rsidRPr="000A0DB5">
        <w:rPr>
          <w:lang w:val="uk-UA"/>
        </w:rPr>
        <w:t>научного</w:t>
      </w:r>
      <w:proofErr w:type="spellEnd"/>
      <w:r w:rsidRPr="000A0DB5">
        <w:rPr>
          <w:lang w:val="uk-UA"/>
        </w:rPr>
        <w:t xml:space="preserve"> </w:t>
      </w:r>
      <w:proofErr w:type="spellStart"/>
      <w:r w:rsidRPr="000A0DB5">
        <w:rPr>
          <w:lang w:val="uk-UA"/>
        </w:rPr>
        <w:t>исследования</w:t>
      </w:r>
      <w:proofErr w:type="spellEnd"/>
      <w:r w:rsidRPr="000A0DB5">
        <w:rPr>
          <w:lang w:val="uk-UA"/>
        </w:rPr>
        <w:t xml:space="preserve">: </w:t>
      </w:r>
      <w:proofErr w:type="spellStart"/>
      <w:r w:rsidRPr="000A0DB5">
        <w:rPr>
          <w:lang w:val="uk-UA"/>
        </w:rPr>
        <w:t>учеб</w:t>
      </w:r>
      <w:proofErr w:type="spellEnd"/>
      <w:r w:rsidRPr="000A0DB5">
        <w:rPr>
          <w:lang w:val="uk-UA"/>
        </w:rPr>
        <w:t xml:space="preserve">. пособ. </w:t>
      </w:r>
      <w:proofErr w:type="spellStart"/>
      <w:r w:rsidRPr="000A0DB5">
        <w:rPr>
          <w:lang w:val="uk-UA"/>
        </w:rPr>
        <w:t>Киев</w:t>
      </w:r>
      <w:proofErr w:type="spellEnd"/>
      <w:r w:rsidRPr="000A0DB5">
        <w:rPr>
          <w:lang w:val="uk-UA"/>
        </w:rPr>
        <w:t>: МАУП, 2002. 216 с.</w:t>
      </w:r>
    </w:p>
    <w:p w:rsidR="00BF1EAB" w:rsidRPr="000A0DB5" w:rsidRDefault="00BF1EAB" w:rsidP="00BF1EAB">
      <w:pPr>
        <w:ind w:firstLine="709"/>
        <w:jc w:val="both"/>
        <w:rPr>
          <w:i/>
          <w:lang w:val="uk-UA"/>
        </w:rPr>
      </w:pPr>
      <w:r w:rsidRPr="000A0DB5">
        <w:rPr>
          <w:lang w:val="uk-UA"/>
        </w:rPr>
        <w:t xml:space="preserve">4. Білуха М. Т. Методологія наукових досліджень: </w:t>
      </w:r>
      <w:proofErr w:type="spellStart"/>
      <w:r w:rsidRPr="000A0DB5">
        <w:rPr>
          <w:lang w:val="uk-UA"/>
        </w:rPr>
        <w:t>підруч</w:t>
      </w:r>
      <w:proofErr w:type="spellEnd"/>
      <w:r w:rsidRPr="000A0DB5">
        <w:rPr>
          <w:lang w:val="uk-UA"/>
        </w:rPr>
        <w:t>. Київ: АБУ, 2002. 480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bookmarkStart w:id="7" w:name="_Hlk31218619"/>
      <w:r w:rsidRPr="000A0DB5">
        <w:rPr>
          <w:lang w:val="uk-UA"/>
        </w:rPr>
        <w:t xml:space="preserve">5. </w:t>
      </w:r>
      <w:proofErr w:type="spellStart"/>
      <w:r w:rsidRPr="000A0DB5">
        <w:rPr>
          <w:lang w:val="uk-UA"/>
        </w:rPr>
        <w:t>Бірта</w:t>
      </w:r>
      <w:proofErr w:type="spellEnd"/>
      <w:r w:rsidRPr="000A0DB5">
        <w:rPr>
          <w:lang w:val="uk-UA"/>
        </w:rPr>
        <w:t xml:space="preserve">, Г. О., </w:t>
      </w:r>
      <w:proofErr w:type="spellStart"/>
      <w:r w:rsidRPr="000A0DB5">
        <w:rPr>
          <w:lang w:val="uk-UA"/>
        </w:rPr>
        <w:t>Бургу</w:t>
      </w:r>
      <w:proofErr w:type="spellEnd"/>
      <w:r w:rsidRPr="000A0DB5">
        <w:rPr>
          <w:lang w:val="uk-UA"/>
        </w:rPr>
        <w:t xml:space="preserve"> Ю. Г. Методологія і організація наукових досліджень :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 xml:space="preserve">. / [М-во освіти і науки України, Вищий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>. заклад Укоопспілки «Полтавський університет економіки і торгівлі»]. Київ : Центр учбової літератури, 2014. 141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color w:val="000000"/>
          <w:lang w:val="uk-UA"/>
        </w:rPr>
      </w:pPr>
      <w:r w:rsidRPr="000A0DB5">
        <w:rPr>
          <w:color w:val="000000"/>
          <w:lang w:val="uk-UA"/>
        </w:rPr>
        <w:t xml:space="preserve">6. </w:t>
      </w:r>
      <w:proofErr w:type="spellStart"/>
      <w:r w:rsidRPr="000A0DB5">
        <w:rPr>
          <w:color w:val="000000"/>
          <w:lang w:val="uk-UA"/>
        </w:rPr>
        <w:t>Бобилєв</w:t>
      </w:r>
      <w:proofErr w:type="spellEnd"/>
      <w:r w:rsidRPr="000A0DB5">
        <w:rPr>
          <w:color w:val="000000"/>
          <w:lang w:val="uk-UA"/>
        </w:rPr>
        <w:t xml:space="preserve"> В. П., Іванов І. І., </w:t>
      </w:r>
      <w:proofErr w:type="spellStart"/>
      <w:r w:rsidRPr="000A0DB5">
        <w:rPr>
          <w:color w:val="000000"/>
          <w:lang w:val="uk-UA"/>
        </w:rPr>
        <w:t>Пройдак</w:t>
      </w:r>
      <w:proofErr w:type="spellEnd"/>
      <w:r w:rsidRPr="000A0DB5">
        <w:rPr>
          <w:color w:val="000000"/>
          <w:lang w:val="uk-UA"/>
        </w:rPr>
        <w:t xml:space="preserve"> Ю. С. Методологія та організація наукових досліджень: </w:t>
      </w:r>
      <w:proofErr w:type="spellStart"/>
      <w:r w:rsidRPr="000A0DB5">
        <w:rPr>
          <w:color w:val="000000"/>
          <w:lang w:val="uk-UA"/>
        </w:rPr>
        <w:t>підруч</w:t>
      </w:r>
      <w:proofErr w:type="spellEnd"/>
      <w:r w:rsidRPr="000A0DB5">
        <w:rPr>
          <w:color w:val="000000"/>
          <w:lang w:val="uk-UA"/>
        </w:rPr>
        <w:t xml:space="preserve">. Дніпро : </w:t>
      </w:r>
      <w:proofErr w:type="spellStart"/>
      <w:r w:rsidRPr="000A0DB5">
        <w:rPr>
          <w:color w:val="000000"/>
          <w:lang w:val="uk-UA"/>
        </w:rPr>
        <w:t>ІМА-пресс</w:t>
      </w:r>
      <w:proofErr w:type="spellEnd"/>
      <w:r w:rsidRPr="000A0DB5">
        <w:rPr>
          <w:color w:val="000000"/>
          <w:lang w:val="uk-UA"/>
        </w:rPr>
        <w:t xml:space="preserve">, 2014. 644 с. </w:t>
      </w:r>
    </w:p>
    <w:p w:rsidR="00BF1EAB" w:rsidRPr="000A0DB5" w:rsidRDefault="00BF1EAB" w:rsidP="00BF1EAB">
      <w:pPr>
        <w:ind w:firstLine="709"/>
        <w:jc w:val="both"/>
        <w:outlineLvl w:val="0"/>
        <w:rPr>
          <w:bCs/>
          <w:color w:val="000000"/>
        </w:rPr>
      </w:pPr>
      <w:bookmarkStart w:id="8" w:name="_Hlk31218682"/>
      <w:bookmarkEnd w:id="7"/>
      <w:r w:rsidRPr="000A0DB5">
        <w:rPr>
          <w:lang w:val="uk-UA"/>
        </w:rPr>
        <w:t xml:space="preserve">7. </w:t>
      </w:r>
      <w:r w:rsidRPr="000A0DB5">
        <w:rPr>
          <w:bCs/>
          <w:color w:val="000000"/>
          <w:lang w:val="uk-UA"/>
        </w:rPr>
        <w:t xml:space="preserve">Бондаренко Г. В. Теорія та методологія історії : програм. й тестові завдання, основи курсу, словник понять і категорій : </w:t>
      </w:r>
      <w:proofErr w:type="spellStart"/>
      <w:r w:rsidRPr="000A0DB5">
        <w:rPr>
          <w:bCs/>
          <w:color w:val="000000"/>
          <w:lang w:val="uk-UA"/>
        </w:rPr>
        <w:t>навч</w:t>
      </w:r>
      <w:proofErr w:type="spellEnd"/>
      <w:r w:rsidRPr="000A0DB5">
        <w:rPr>
          <w:bCs/>
          <w:color w:val="000000"/>
          <w:lang w:val="uk-UA"/>
        </w:rPr>
        <w:t xml:space="preserve">. </w:t>
      </w:r>
      <w:proofErr w:type="spellStart"/>
      <w:r w:rsidRPr="000A0DB5">
        <w:rPr>
          <w:bCs/>
          <w:color w:val="000000"/>
          <w:lang w:val="uk-UA"/>
        </w:rPr>
        <w:t>посіб</w:t>
      </w:r>
      <w:proofErr w:type="spellEnd"/>
      <w:r w:rsidRPr="000A0DB5">
        <w:rPr>
          <w:bCs/>
          <w:color w:val="000000"/>
          <w:lang w:val="uk-UA"/>
        </w:rPr>
        <w:t xml:space="preserve">. / [ </w:t>
      </w:r>
      <w:proofErr w:type="spellStart"/>
      <w:r w:rsidRPr="000A0DB5">
        <w:rPr>
          <w:bCs/>
          <w:color w:val="000000"/>
          <w:lang w:val="uk-UA"/>
        </w:rPr>
        <w:t>Волин</w:t>
      </w:r>
      <w:proofErr w:type="spellEnd"/>
      <w:r w:rsidRPr="000A0DB5">
        <w:rPr>
          <w:bCs/>
          <w:color w:val="000000"/>
          <w:lang w:val="uk-UA"/>
        </w:rPr>
        <w:t xml:space="preserve">. нац. ун-т ім. Л. Українки, каф. археології та спец. </w:t>
      </w:r>
      <w:proofErr w:type="spellStart"/>
      <w:r w:rsidRPr="000A0DB5">
        <w:rPr>
          <w:bCs/>
          <w:color w:val="000000"/>
          <w:lang w:val="uk-UA"/>
        </w:rPr>
        <w:t>іст</w:t>
      </w:r>
      <w:proofErr w:type="spellEnd"/>
      <w:r w:rsidRPr="000A0DB5">
        <w:rPr>
          <w:bCs/>
          <w:color w:val="000000"/>
          <w:lang w:val="uk-UA"/>
        </w:rPr>
        <w:t xml:space="preserve">. дисциплін]. Луцьк : </w:t>
      </w:r>
      <w:proofErr w:type="spellStart"/>
      <w:r w:rsidRPr="000A0DB5">
        <w:rPr>
          <w:bCs/>
          <w:color w:val="000000"/>
          <w:lang w:val="uk-UA"/>
        </w:rPr>
        <w:t>Волин</w:t>
      </w:r>
      <w:proofErr w:type="spellEnd"/>
      <w:r w:rsidRPr="000A0DB5">
        <w:rPr>
          <w:bCs/>
          <w:color w:val="000000"/>
          <w:lang w:val="uk-UA"/>
        </w:rPr>
        <w:t xml:space="preserve">. нац. ун-т ім. </w:t>
      </w:r>
      <w:r w:rsidRPr="000A0DB5">
        <w:rPr>
          <w:bCs/>
          <w:color w:val="000000"/>
        </w:rPr>
        <w:t xml:space="preserve">Л. </w:t>
      </w:r>
      <w:proofErr w:type="spellStart"/>
      <w:r w:rsidRPr="000A0DB5">
        <w:rPr>
          <w:bCs/>
          <w:color w:val="000000"/>
        </w:rPr>
        <w:t>Українки</w:t>
      </w:r>
      <w:proofErr w:type="spellEnd"/>
      <w:r w:rsidRPr="000A0DB5">
        <w:rPr>
          <w:bCs/>
          <w:color w:val="000000"/>
        </w:rPr>
        <w:t xml:space="preserve">, 2011. 195 с. 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8. </w:t>
      </w:r>
      <w:hyperlink r:id="rId5" w:history="1">
        <w:proofErr w:type="spellStart"/>
        <w:r w:rsidRPr="000A0DB5">
          <w:rPr>
            <w:rStyle w:val="a9"/>
            <w:color w:val="000000" w:themeColor="text1"/>
            <w:shd w:val="clear" w:color="auto" w:fill="FFFFFF"/>
          </w:rPr>
          <w:t>Данильян</w:t>
        </w:r>
        <w:proofErr w:type="spellEnd"/>
        <w:r w:rsidRPr="000A0DB5">
          <w:rPr>
            <w:rStyle w:val="a9"/>
            <w:color w:val="000000" w:themeColor="text1"/>
            <w:shd w:val="clear" w:color="auto" w:fill="FFFFFF"/>
          </w:rPr>
          <w:t xml:space="preserve"> О. Г.</w:t>
        </w:r>
      </w:hyperlink>
      <w:r w:rsidRPr="000A0DB5">
        <w:rPr>
          <w:color w:val="000000" w:themeColor="text1"/>
          <w:lang w:val="uk-UA"/>
        </w:rPr>
        <w:t>,</w:t>
      </w:r>
      <w:r w:rsidRPr="000A0DB5">
        <w:rPr>
          <w:lang w:val="uk-UA"/>
        </w:rPr>
        <w:t xml:space="preserve"> </w:t>
      </w:r>
      <w:proofErr w:type="spellStart"/>
      <w:r w:rsidRPr="000A0DB5">
        <w:rPr>
          <w:lang w:val="uk-UA"/>
        </w:rPr>
        <w:t>Дзьобань</w:t>
      </w:r>
      <w:proofErr w:type="spellEnd"/>
      <w:r w:rsidRPr="000A0DB5">
        <w:rPr>
          <w:lang w:val="uk-UA"/>
        </w:rPr>
        <w:t xml:space="preserve"> О. П.</w:t>
      </w:r>
      <w:r w:rsidRPr="000A0DB5">
        <w:rPr>
          <w:color w:val="000000"/>
          <w:shd w:val="clear" w:color="auto" w:fill="FFFFFF"/>
          <w:lang w:val="uk-UA"/>
        </w:rPr>
        <w:t xml:space="preserve"> Організація та методологія наукових </w:t>
      </w:r>
      <w:proofErr w:type="gramStart"/>
      <w:r w:rsidRPr="000A0DB5">
        <w:rPr>
          <w:color w:val="000000"/>
          <w:shd w:val="clear" w:color="auto" w:fill="FFFFFF"/>
          <w:lang w:val="uk-UA"/>
        </w:rPr>
        <w:t>досл</w:t>
      </w:r>
      <w:proofErr w:type="gramEnd"/>
      <w:r w:rsidRPr="000A0DB5">
        <w:rPr>
          <w:color w:val="000000"/>
          <w:shd w:val="clear" w:color="auto" w:fill="FFFFFF"/>
          <w:lang w:val="uk-UA"/>
        </w:rPr>
        <w:t xml:space="preserve">іджень : </w:t>
      </w:r>
      <w:proofErr w:type="spellStart"/>
      <w:r w:rsidRPr="000A0DB5">
        <w:rPr>
          <w:color w:val="000000"/>
          <w:shd w:val="clear" w:color="auto" w:fill="FFFFFF"/>
          <w:lang w:val="uk-UA"/>
        </w:rPr>
        <w:t>навч</w:t>
      </w:r>
      <w:proofErr w:type="spellEnd"/>
      <w:r w:rsidRPr="000A0DB5">
        <w:rPr>
          <w:color w:val="000000"/>
          <w:shd w:val="clear" w:color="auto" w:fill="FFFFFF"/>
          <w:lang w:val="uk-UA"/>
        </w:rPr>
        <w:t xml:space="preserve">. </w:t>
      </w:r>
      <w:proofErr w:type="spellStart"/>
      <w:r w:rsidRPr="000A0DB5">
        <w:rPr>
          <w:color w:val="000000"/>
          <w:shd w:val="clear" w:color="auto" w:fill="FFFFFF"/>
          <w:lang w:val="uk-UA"/>
        </w:rPr>
        <w:t>посіб</w:t>
      </w:r>
      <w:proofErr w:type="spellEnd"/>
      <w:r w:rsidRPr="000A0DB5">
        <w:rPr>
          <w:color w:val="000000"/>
          <w:shd w:val="clear" w:color="auto" w:fill="FFFFFF"/>
          <w:lang w:val="uk-UA"/>
        </w:rPr>
        <w:t>. Харків : Право, 2017. 447 с.</w:t>
      </w:r>
    </w:p>
    <w:p w:rsidR="00BF1EAB" w:rsidRPr="000A0DB5" w:rsidRDefault="00BF1EAB" w:rsidP="00BF1EAB">
      <w:pPr>
        <w:tabs>
          <w:tab w:val="left" w:pos="851"/>
        </w:tabs>
        <w:ind w:firstLine="709"/>
        <w:jc w:val="both"/>
        <w:rPr>
          <w:snapToGrid w:val="0"/>
          <w:lang w:val="uk-UA"/>
        </w:rPr>
      </w:pPr>
      <w:r w:rsidRPr="000A0DB5">
        <w:rPr>
          <w:lang w:val="uk-UA"/>
        </w:rPr>
        <w:t xml:space="preserve">9. </w:t>
      </w:r>
      <w:proofErr w:type="spellStart"/>
      <w:r w:rsidRPr="000A0DB5">
        <w:rPr>
          <w:lang w:val="uk-UA"/>
        </w:rPr>
        <w:t>Демківський</w:t>
      </w:r>
      <w:proofErr w:type="spellEnd"/>
      <w:r w:rsidRPr="000A0DB5">
        <w:rPr>
          <w:lang w:val="uk-UA"/>
        </w:rPr>
        <w:t xml:space="preserve"> А. В., </w:t>
      </w:r>
      <w:proofErr w:type="spellStart"/>
      <w:r w:rsidRPr="000A0DB5">
        <w:rPr>
          <w:lang w:val="uk-UA"/>
        </w:rPr>
        <w:t>Безус</w:t>
      </w:r>
      <w:proofErr w:type="spellEnd"/>
      <w:r w:rsidRPr="000A0DB5">
        <w:rPr>
          <w:lang w:val="uk-UA"/>
        </w:rPr>
        <w:t xml:space="preserve"> П. І. Основи методології наукових досліджень :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посібн</w:t>
      </w:r>
      <w:proofErr w:type="spellEnd"/>
      <w:r w:rsidRPr="000A0DB5">
        <w:rPr>
          <w:lang w:val="uk-UA"/>
        </w:rPr>
        <w:t xml:space="preserve">. Київ : Акад. </w:t>
      </w:r>
      <w:proofErr w:type="spellStart"/>
      <w:r w:rsidRPr="000A0DB5">
        <w:rPr>
          <w:lang w:val="uk-UA"/>
        </w:rPr>
        <w:t>муніцип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упр</w:t>
      </w:r>
      <w:proofErr w:type="spellEnd"/>
      <w:r w:rsidRPr="000A0DB5">
        <w:rPr>
          <w:lang w:val="uk-UA"/>
        </w:rPr>
        <w:t>., 2012. 276 с.</w:t>
      </w:r>
    </w:p>
    <w:p w:rsidR="00BF1EAB" w:rsidRPr="000A0DB5" w:rsidRDefault="00BF1EAB" w:rsidP="00BF1EAB">
      <w:pPr>
        <w:pStyle w:val="a4"/>
        <w:ind w:left="0" w:firstLine="709"/>
        <w:jc w:val="both"/>
        <w:rPr>
          <w:lang w:val="uk-UA"/>
        </w:rPr>
      </w:pPr>
      <w:r w:rsidRPr="000A0DB5">
        <w:rPr>
          <w:lang w:val="uk-UA"/>
        </w:rPr>
        <w:t xml:space="preserve">10. </w:t>
      </w:r>
      <w:proofErr w:type="spellStart"/>
      <w:r w:rsidRPr="000A0DB5">
        <w:rPr>
          <w:lang w:val="uk-UA"/>
        </w:rPr>
        <w:t>Дробот</w:t>
      </w:r>
      <w:proofErr w:type="spellEnd"/>
      <w:r w:rsidRPr="000A0DB5">
        <w:rPr>
          <w:lang w:val="uk-UA"/>
        </w:rPr>
        <w:t xml:space="preserve"> О. В. Професійна свідомість керівника :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 xml:space="preserve">. Київ : </w:t>
      </w:r>
      <w:proofErr w:type="spellStart"/>
      <w:r w:rsidRPr="000A0DB5">
        <w:rPr>
          <w:lang w:val="uk-UA"/>
        </w:rPr>
        <w:t>Талком</w:t>
      </w:r>
      <w:proofErr w:type="spellEnd"/>
      <w:r w:rsidRPr="000A0DB5">
        <w:rPr>
          <w:lang w:val="uk-UA"/>
        </w:rPr>
        <w:t>, 2016. 340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11. Євтушенко М. Ю., </w:t>
      </w:r>
      <w:proofErr w:type="spellStart"/>
      <w:r w:rsidRPr="000A0DB5">
        <w:rPr>
          <w:lang w:val="uk-UA"/>
        </w:rPr>
        <w:t>Хижняк</w:t>
      </w:r>
      <w:proofErr w:type="spellEnd"/>
      <w:r w:rsidRPr="000A0DB5">
        <w:rPr>
          <w:lang w:val="uk-UA"/>
        </w:rPr>
        <w:t xml:space="preserve"> М. І. Методологія та організація наукових досліджень :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>. Київ : Центр учбової літератури, 2019. 350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12. </w:t>
      </w:r>
      <w:bookmarkStart w:id="9" w:name="_Hlk34210225"/>
      <w:proofErr w:type="spellStart"/>
      <w:r w:rsidRPr="000A0DB5">
        <w:rPr>
          <w:lang w:val="uk-UA"/>
        </w:rPr>
        <w:t>Єріна</w:t>
      </w:r>
      <w:proofErr w:type="spellEnd"/>
      <w:r w:rsidRPr="000A0DB5">
        <w:rPr>
          <w:lang w:val="uk-UA"/>
        </w:rPr>
        <w:t xml:space="preserve"> А. М., </w:t>
      </w:r>
      <w:proofErr w:type="spellStart"/>
      <w:r w:rsidRPr="000A0DB5">
        <w:rPr>
          <w:lang w:val="uk-UA"/>
        </w:rPr>
        <w:t>Захожай</w:t>
      </w:r>
      <w:proofErr w:type="spellEnd"/>
      <w:r w:rsidRPr="000A0DB5">
        <w:rPr>
          <w:lang w:val="uk-UA"/>
        </w:rPr>
        <w:t xml:space="preserve"> В. Б., </w:t>
      </w:r>
      <w:proofErr w:type="spellStart"/>
      <w:r w:rsidRPr="000A0DB5">
        <w:rPr>
          <w:lang w:val="uk-UA"/>
        </w:rPr>
        <w:t>Єрін</w:t>
      </w:r>
      <w:proofErr w:type="spellEnd"/>
      <w:r w:rsidRPr="000A0DB5">
        <w:rPr>
          <w:lang w:val="uk-UA"/>
        </w:rPr>
        <w:t xml:space="preserve"> Д. Л. Методологія наукових досліджень: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 xml:space="preserve">. Київ: Центр навчальної літератури, 2004. 212 с. </w:t>
      </w:r>
    </w:p>
    <w:bookmarkEnd w:id="9"/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13. Законодавство України у сфері інтелектуальної власності (Верховна Рада України, Комітет з питань науки і освіти / [ упор. М. М. Шевченко, Б. Г. Чижевський, С. В. Семенюк, Г. О. </w:t>
      </w:r>
      <w:proofErr w:type="spellStart"/>
      <w:r w:rsidRPr="000A0DB5">
        <w:rPr>
          <w:lang w:val="uk-UA"/>
        </w:rPr>
        <w:t>Андрошук</w:t>
      </w:r>
      <w:proofErr w:type="spellEnd"/>
      <w:r w:rsidRPr="000A0DB5">
        <w:rPr>
          <w:lang w:val="uk-UA"/>
        </w:rPr>
        <w:t xml:space="preserve">]. Київ : Парламентське вид-во, 2013. 704 с. 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lastRenderedPageBreak/>
        <w:t xml:space="preserve">14. Законодавство України у сфері наукової, науково-технічної та інноваційної діяльності (Верховна Рада України, Комітет з питань науки і освіти / [ упор. М. М. Шевченко, Б. Г. Чижевський, С. В. Семенюк, Г. О. </w:t>
      </w:r>
      <w:proofErr w:type="spellStart"/>
      <w:r w:rsidRPr="000A0DB5">
        <w:rPr>
          <w:lang w:val="uk-UA"/>
        </w:rPr>
        <w:t>Андрошук</w:t>
      </w:r>
      <w:proofErr w:type="spellEnd"/>
      <w:r w:rsidRPr="000A0DB5">
        <w:t>]</w:t>
      </w:r>
      <w:r w:rsidRPr="000A0DB5">
        <w:rPr>
          <w:lang w:val="uk-UA"/>
        </w:rPr>
        <w:t>. Київ : Парламентське вид-во, 2013. 400 с.</w:t>
      </w:r>
    </w:p>
    <w:p w:rsidR="00BF1EAB" w:rsidRPr="000A0DB5" w:rsidRDefault="00BF1EAB" w:rsidP="00BF1EAB">
      <w:pPr>
        <w:ind w:firstLine="709"/>
        <w:jc w:val="both"/>
      </w:pPr>
      <w:r w:rsidRPr="000A0DB5">
        <w:rPr>
          <w:lang w:val="uk-UA"/>
        </w:rPr>
        <w:t xml:space="preserve">15. </w:t>
      </w:r>
      <w:bookmarkStart w:id="10" w:name="_Hlk34210343"/>
      <w:proofErr w:type="spellStart"/>
      <w:r w:rsidRPr="000A0DB5">
        <w:t>Зацерковний</w:t>
      </w:r>
      <w:proofErr w:type="spellEnd"/>
      <w:r w:rsidRPr="000A0DB5">
        <w:t xml:space="preserve"> В. І., </w:t>
      </w:r>
      <w:proofErr w:type="spellStart"/>
      <w:r w:rsidRPr="000A0DB5">
        <w:t>Тішаєв</w:t>
      </w:r>
      <w:proofErr w:type="spellEnd"/>
      <w:r w:rsidRPr="000A0DB5">
        <w:t xml:space="preserve"> І. В., Демидов В. К. </w:t>
      </w:r>
      <w:proofErr w:type="spellStart"/>
      <w:r w:rsidRPr="000A0DB5">
        <w:t>Методологія</w:t>
      </w:r>
      <w:proofErr w:type="spellEnd"/>
      <w:r w:rsidRPr="000A0DB5">
        <w:t xml:space="preserve"> </w:t>
      </w:r>
      <w:proofErr w:type="spellStart"/>
      <w:r w:rsidRPr="000A0DB5">
        <w:t>наукових</w:t>
      </w:r>
      <w:proofErr w:type="spellEnd"/>
      <w:r w:rsidRPr="000A0DB5">
        <w:t xml:space="preserve"> </w:t>
      </w:r>
      <w:proofErr w:type="spellStart"/>
      <w:proofErr w:type="gramStart"/>
      <w:r w:rsidRPr="000A0DB5">
        <w:t>досл</w:t>
      </w:r>
      <w:proofErr w:type="gramEnd"/>
      <w:r w:rsidRPr="000A0DB5">
        <w:t>іджень</w:t>
      </w:r>
      <w:proofErr w:type="spellEnd"/>
      <w:r w:rsidRPr="000A0DB5">
        <w:t xml:space="preserve">: </w:t>
      </w:r>
      <w:proofErr w:type="spellStart"/>
      <w:r w:rsidRPr="000A0DB5">
        <w:t>навч</w:t>
      </w:r>
      <w:proofErr w:type="spellEnd"/>
      <w:r w:rsidRPr="000A0DB5">
        <w:t xml:space="preserve">. </w:t>
      </w:r>
      <w:proofErr w:type="spellStart"/>
      <w:r w:rsidRPr="000A0DB5">
        <w:t>посіб</w:t>
      </w:r>
      <w:proofErr w:type="spellEnd"/>
      <w:r w:rsidRPr="000A0DB5">
        <w:t xml:space="preserve">. </w:t>
      </w:r>
      <w:proofErr w:type="spellStart"/>
      <w:r w:rsidRPr="000A0DB5">
        <w:t>Ніжин</w:t>
      </w:r>
      <w:proofErr w:type="spellEnd"/>
      <w:r w:rsidRPr="000A0DB5">
        <w:t xml:space="preserve"> : НДУ </w:t>
      </w:r>
      <w:proofErr w:type="spellStart"/>
      <w:r w:rsidRPr="000A0DB5">
        <w:t>ім</w:t>
      </w:r>
      <w:proofErr w:type="spellEnd"/>
      <w:r w:rsidRPr="000A0DB5">
        <w:t xml:space="preserve">. М. Гоголя, 2017. 236 </w:t>
      </w:r>
      <w:proofErr w:type="gramStart"/>
      <w:r w:rsidRPr="000A0DB5">
        <w:t>с</w:t>
      </w:r>
      <w:proofErr w:type="gramEnd"/>
      <w:r w:rsidRPr="000A0DB5">
        <w:t xml:space="preserve">. </w:t>
      </w:r>
    </w:p>
    <w:bookmarkEnd w:id="10"/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t>16.</w:t>
      </w:r>
      <w:r w:rsidRPr="000A0DB5">
        <w:rPr>
          <w:lang w:val="uk-UA"/>
        </w:rPr>
        <w:t xml:space="preserve"> </w:t>
      </w:r>
      <w:proofErr w:type="spellStart"/>
      <w:r w:rsidRPr="000A0DB5">
        <w:rPr>
          <w:lang w:val="uk-UA"/>
        </w:rPr>
        <w:t>Зашкільняк</w:t>
      </w:r>
      <w:proofErr w:type="spellEnd"/>
      <w:r w:rsidRPr="000A0DB5">
        <w:rPr>
          <w:lang w:val="uk-UA"/>
        </w:rPr>
        <w:t xml:space="preserve"> Л. Методологія історії від давнини до сучасності. Львів : ЛДУ, 1999. 226 с.</w:t>
      </w:r>
    </w:p>
    <w:p w:rsidR="00BF1EAB" w:rsidRPr="000A0DB5" w:rsidRDefault="00BF1EAB" w:rsidP="00BF1EAB">
      <w:pPr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17. </w:t>
      </w:r>
      <w:bookmarkStart w:id="11" w:name="_Hlk34210390"/>
      <w:proofErr w:type="spellStart"/>
      <w:r w:rsidRPr="000A0DB5">
        <w:rPr>
          <w:lang w:val="uk-UA"/>
        </w:rPr>
        <w:t>Каламбет</w:t>
      </w:r>
      <w:proofErr w:type="spellEnd"/>
      <w:r w:rsidRPr="000A0DB5">
        <w:rPr>
          <w:lang w:val="uk-UA"/>
        </w:rPr>
        <w:t xml:space="preserve"> С. В., Іванов С. І., </w:t>
      </w:r>
      <w:proofErr w:type="spellStart"/>
      <w:r w:rsidRPr="000A0DB5">
        <w:rPr>
          <w:lang w:val="uk-UA"/>
        </w:rPr>
        <w:t>Півняк</w:t>
      </w:r>
      <w:proofErr w:type="spellEnd"/>
      <w:r w:rsidRPr="000A0DB5">
        <w:rPr>
          <w:lang w:val="uk-UA"/>
        </w:rPr>
        <w:t xml:space="preserve"> Ю. В. Методологія наукових досліджень: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Дн-вськ</w:t>
      </w:r>
      <w:proofErr w:type="spellEnd"/>
      <w:r w:rsidRPr="000A0DB5">
        <w:rPr>
          <w:lang w:val="uk-UA"/>
        </w:rPr>
        <w:t xml:space="preserve">: Вид-во </w:t>
      </w:r>
      <w:proofErr w:type="spellStart"/>
      <w:r w:rsidRPr="000A0DB5">
        <w:rPr>
          <w:lang w:val="uk-UA"/>
        </w:rPr>
        <w:t>Маковецький</w:t>
      </w:r>
      <w:proofErr w:type="spellEnd"/>
      <w:r w:rsidRPr="000A0DB5">
        <w:rPr>
          <w:lang w:val="uk-UA"/>
        </w:rPr>
        <w:t>, 2015. 191 с.</w:t>
      </w:r>
    </w:p>
    <w:bookmarkEnd w:id="11"/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18. </w:t>
      </w:r>
      <w:proofErr w:type="spellStart"/>
      <w:r w:rsidRPr="000A0DB5">
        <w:rPr>
          <w:color w:val="000000"/>
          <w:lang w:val="uk-UA"/>
        </w:rPr>
        <w:t>Клименюк</w:t>
      </w:r>
      <w:proofErr w:type="spellEnd"/>
      <w:r w:rsidRPr="000A0DB5">
        <w:rPr>
          <w:color w:val="000000"/>
          <w:lang w:val="uk-UA"/>
        </w:rPr>
        <w:t xml:space="preserve"> О.В. Методологія та методи наукового дослідження:  </w:t>
      </w:r>
      <w:proofErr w:type="spellStart"/>
      <w:r w:rsidRPr="000A0DB5">
        <w:rPr>
          <w:color w:val="000000"/>
          <w:lang w:val="uk-UA"/>
        </w:rPr>
        <w:t>навч</w:t>
      </w:r>
      <w:proofErr w:type="spellEnd"/>
      <w:r w:rsidRPr="000A0DB5">
        <w:rPr>
          <w:color w:val="000000"/>
          <w:lang w:val="uk-UA"/>
        </w:rPr>
        <w:t xml:space="preserve">. </w:t>
      </w:r>
      <w:proofErr w:type="spellStart"/>
      <w:r w:rsidRPr="000A0DB5">
        <w:rPr>
          <w:color w:val="000000"/>
          <w:lang w:val="uk-UA"/>
        </w:rPr>
        <w:t>посіб</w:t>
      </w:r>
      <w:proofErr w:type="spellEnd"/>
      <w:r w:rsidRPr="000A0DB5">
        <w:rPr>
          <w:color w:val="000000"/>
          <w:lang w:val="uk-UA"/>
        </w:rPr>
        <w:t>. Київ : Міленіум, 2005. 186 с.</w:t>
      </w:r>
    </w:p>
    <w:p w:rsidR="00BF1EAB" w:rsidRPr="000A0DB5" w:rsidRDefault="00BF1EAB" w:rsidP="00BF1EAB">
      <w:pPr>
        <w:pStyle w:val="a4"/>
        <w:ind w:left="0" w:firstLine="709"/>
        <w:jc w:val="both"/>
        <w:rPr>
          <w:lang w:val="uk-UA"/>
        </w:rPr>
      </w:pPr>
      <w:r w:rsidRPr="000A0DB5">
        <w:rPr>
          <w:lang w:val="uk-UA"/>
        </w:rPr>
        <w:t xml:space="preserve">19. </w:t>
      </w:r>
      <w:proofErr w:type="spellStart"/>
      <w:r w:rsidRPr="000A0DB5">
        <w:rPr>
          <w:lang w:val="uk-UA"/>
        </w:rPr>
        <w:t>Колоїз</w:t>
      </w:r>
      <w:proofErr w:type="spellEnd"/>
      <w:r w:rsidRPr="000A0DB5">
        <w:rPr>
          <w:lang w:val="uk-UA"/>
        </w:rPr>
        <w:t xml:space="preserve"> Ж. В. Академічне письмо та риторика : практикум. Кривий Ріг : КДПУ, 2018. 196 с.</w:t>
      </w:r>
    </w:p>
    <w:p w:rsidR="00BF1EAB" w:rsidRPr="000A0DB5" w:rsidRDefault="00BF1EAB" w:rsidP="00BF1EAB">
      <w:pPr>
        <w:pStyle w:val="rvps2"/>
        <w:shd w:val="clear" w:color="auto" w:fill="FFFFFF"/>
        <w:spacing w:before="0" w:beforeAutospacing="0" w:after="0" w:afterAutospacing="0"/>
        <w:ind w:firstLine="709"/>
        <w:jc w:val="both"/>
      </w:pPr>
      <w:r w:rsidRPr="000A0DB5">
        <w:t xml:space="preserve">20. </w:t>
      </w:r>
      <w:proofErr w:type="spellStart"/>
      <w:r w:rsidRPr="000A0DB5">
        <w:t>Конверський</w:t>
      </w:r>
      <w:proofErr w:type="spellEnd"/>
      <w:r w:rsidRPr="000A0DB5">
        <w:t xml:space="preserve"> А.Є. Основи методології та організації наукових досліджень: </w:t>
      </w:r>
      <w:proofErr w:type="spellStart"/>
      <w:r w:rsidRPr="000A0DB5">
        <w:t>навч</w:t>
      </w:r>
      <w:proofErr w:type="spellEnd"/>
      <w:r w:rsidRPr="000A0DB5">
        <w:t xml:space="preserve">. </w:t>
      </w:r>
      <w:proofErr w:type="spellStart"/>
      <w:r w:rsidRPr="000A0DB5">
        <w:t>посіб</w:t>
      </w:r>
      <w:proofErr w:type="spellEnd"/>
      <w:r w:rsidRPr="000A0DB5">
        <w:t xml:space="preserve">. для </w:t>
      </w:r>
      <w:proofErr w:type="spellStart"/>
      <w:r w:rsidRPr="000A0DB5">
        <w:t>студ</w:t>
      </w:r>
      <w:proofErr w:type="spellEnd"/>
      <w:r w:rsidRPr="000A0DB5">
        <w:t xml:space="preserve">., курсантів, аспірантів та ад’юнктів / [ за ред. А.Є. </w:t>
      </w:r>
      <w:proofErr w:type="spellStart"/>
      <w:r w:rsidRPr="000A0DB5">
        <w:t>Конверського</w:t>
      </w:r>
      <w:proofErr w:type="spellEnd"/>
      <w:r w:rsidRPr="000A0DB5">
        <w:t xml:space="preserve">]. Київ : Центр учбової літератури, 2010. 352 с. 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21. </w:t>
      </w:r>
      <w:proofErr w:type="spellStart"/>
      <w:r w:rsidRPr="000A0DB5">
        <w:rPr>
          <w:lang w:val="uk-UA"/>
        </w:rPr>
        <w:t>Корбутяк</w:t>
      </w:r>
      <w:proofErr w:type="spellEnd"/>
      <w:r w:rsidRPr="000A0DB5">
        <w:rPr>
          <w:lang w:val="uk-UA"/>
        </w:rPr>
        <w:t xml:space="preserve"> В. І. Методологія системного підходу та наукових досліджень: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>. Рівне : НУВГП, 2010, 176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22. </w:t>
      </w:r>
      <w:proofErr w:type="spellStart"/>
      <w:r w:rsidRPr="000A0DB5">
        <w:rPr>
          <w:lang w:val="uk-UA"/>
        </w:rPr>
        <w:t>Космина</w:t>
      </w:r>
      <w:proofErr w:type="spellEnd"/>
      <w:r w:rsidRPr="000A0DB5">
        <w:rPr>
          <w:lang w:val="uk-UA"/>
        </w:rPr>
        <w:t xml:space="preserve"> В. Г. Проблеми методології цивілізаційного аналізу історичного процесу : монографія. Запоріжжя: Запорізький нац. ун-т, 2011. 310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23. </w:t>
      </w:r>
      <w:proofErr w:type="spellStart"/>
      <w:r w:rsidRPr="000A0DB5">
        <w:rPr>
          <w:lang w:val="uk-UA"/>
        </w:rPr>
        <w:t>Краус</w:t>
      </w:r>
      <w:proofErr w:type="spellEnd"/>
      <w:r w:rsidRPr="000A0DB5">
        <w:rPr>
          <w:lang w:val="uk-UA"/>
        </w:rPr>
        <w:t xml:space="preserve"> Н. М. Методологія та організація наукових досліджень: </w:t>
      </w:r>
      <w:proofErr w:type="spellStart"/>
      <w:r w:rsidRPr="000A0DB5">
        <w:rPr>
          <w:lang w:val="uk-UA"/>
        </w:rPr>
        <w:t>навч.-метод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 xml:space="preserve">. Полтава : </w:t>
      </w:r>
      <w:proofErr w:type="spellStart"/>
      <w:r w:rsidRPr="000A0DB5">
        <w:rPr>
          <w:lang w:val="uk-UA"/>
        </w:rPr>
        <w:t>Оріяна</w:t>
      </w:r>
      <w:proofErr w:type="spellEnd"/>
      <w:r w:rsidRPr="000A0DB5">
        <w:rPr>
          <w:lang w:val="uk-UA"/>
        </w:rPr>
        <w:t>, 2012. 183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24. Крушельницька О. В. Методологія та організація наукових досліджень: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>. Київ : Кондор, 2006. 206 с.</w:t>
      </w:r>
    </w:p>
    <w:p w:rsidR="00BF1EAB" w:rsidRPr="000A0DB5" w:rsidRDefault="00BF1EAB" w:rsidP="00BF1EAB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0A0DB5">
        <w:rPr>
          <w:lang w:val="uk-UA"/>
        </w:rPr>
        <w:t>25. Кузьмін О. С. Історичний процес: теорія та методологія дослідження. Житомир: М. Косенко, 2003. 176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26. </w:t>
      </w:r>
      <w:proofErr w:type="spellStart"/>
      <w:r w:rsidRPr="000A0DB5">
        <w:rPr>
          <w:lang w:val="uk-UA"/>
        </w:rPr>
        <w:t>Кустовська</w:t>
      </w:r>
      <w:proofErr w:type="spellEnd"/>
      <w:r w:rsidRPr="000A0DB5">
        <w:rPr>
          <w:lang w:val="uk-UA"/>
        </w:rPr>
        <w:t xml:space="preserve"> О. В. Методологія системного підходу та наукових досліджень: курс лекцій. Тернопіль : Економічна думка, 2005. 124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27. Лесечко М. Д. Основи системного підходу: теорія, методологія, практика: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>. Львів: ЛРІДУ УАДУ, 2002. 300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>28. Майбутнє минулого : нові підходи до української історії / [ ред. С. Плохій]. Кембридж, Массачусетс : Вид-во Гарвардського ун-ту, 2016. 506 с.</w:t>
      </w:r>
    </w:p>
    <w:p w:rsidR="00BF1EAB" w:rsidRPr="000A0DB5" w:rsidRDefault="00BF1EAB" w:rsidP="00BF1EAB">
      <w:pPr>
        <w:ind w:firstLine="709"/>
        <w:jc w:val="both"/>
        <w:rPr>
          <w:snapToGrid w:val="0"/>
          <w:lang w:val="uk-UA"/>
        </w:rPr>
      </w:pPr>
      <w:r w:rsidRPr="000A0DB5">
        <w:rPr>
          <w:lang w:val="uk-UA"/>
        </w:rPr>
        <w:t xml:space="preserve">29. Методологія наукових досліджень: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 xml:space="preserve">. / [ В. П. Волков, М. А. </w:t>
      </w:r>
      <w:proofErr w:type="spellStart"/>
      <w:r w:rsidRPr="000A0DB5">
        <w:rPr>
          <w:lang w:val="uk-UA"/>
        </w:rPr>
        <w:t>Подригало</w:t>
      </w:r>
      <w:proofErr w:type="spellEnd"/>
      <w:r w:rsidRPr="000A0DB5">
        <w:rPr>
          <w:lang w:val="uk-UA"/>
        </w:rPr>
        <w:t xml:space="preserve">, О. П. Кравченко та ін.; </w:t>
      </w:r>
      <w:proofErr w:type="spellStart"/>
      <w:r w:rsidRPr="000A0DB5">
        <w:rPr>
          <w:lang w:val="uk-UA"/>
        </w:rPr>
        <w:t>Харк</w:t>
      </w:r>
      <w:proofErr w:type="spellEnd"/>
      <w:r w:rsidRPr="000A0DB5">
        <w:rPr>
          <w:lang w:val="uk-UA"/>
        </w:rPr>
        <w:t xml:space="preserve">. нац. </w:t>
      </w:r>
      <w:proofErr w:type="spellStart"/>
      <w:r w:rsidRPr="000A0DB5">
        <w:rPr>
          <w:lang w:val="uk-UA"/>
        </w:rPr>
        <w:t>автомоб.-дорож</w:t>
      </w:r>
      <w:proofErr w:type="spellEnd"/>
      <w:r w:rsidRPr="000A0DB5">
        <w:rPr>
          <w:lang w:val="uk-UA"/>
        </w:rPr>
        <w:t>. ун-т та ін.]. Луганськ : СНУ, 2009. 351 с.</w:t>
      </w:r>
    </w:p>
    <w:p w:rsidR="00BF1EAB" w:rsidRPr="000A0DB5" w:rsidRDefault="00BF1EAB" w:rsidP="00BF1EAB">
      <w:pPr>
        <w:ind w:firstLine="709"/>
        <w:jc w:val="both"/>
        <w:rPr>
          <w:color w:val="000000"/>
          <w:lang w:val="uk-UA"/>
        </w:rPr>
      </w:pPr>
      <w:r w:rsidRPr="000A0DB5">
        <w:rPr>
          <w:color w:val="000000"/>
          <w:lang w:val="uk-UA"/>
        </w:rPr>
        <w:t xml:space="preserve">30. </w:t>
      </w:r>
      <w:r w:rsidRPr="000A0DB5">
        <w:rPr>
          <w:lang w:val="uk-UA"/>
        </w:rPr>
        <w:t xml:space="preserve">Методологія та організація наукових досліджень: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>. / [ уклад. В. М. Михайлов та ін.]. Харків : ХДУХТ, 2014. 220 с.</w:t>
      </w:r>
    </w:p>
    <w:p w:rsidR="00BF1EAB" w:rsidRPr="000A0DB5" w:rsidRDefault="00BF1EAB" w:rsidP="00BF1EAB">
      <w:pPr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31. Сисоєва С. О., </w:t>
      </w:r>
      <w:proofErr w:type="spellStart"/>
      <w:r w:rsidRPr="000A0DB5">
        <w:rPr>
          <w:lang w:val="uk-UA"/>
        </w:rPr>
        <w:t>Кристопчук</w:t>
      </w:r>
      <w:proofErr w:type="spellEnd"/>
      <w:r w:rsidRPr="000A0DB5">
        <w:rPr>
          <w:lang w:val="uk-UA"/>
        </w:rPr>
        <w:t xml:space="preserve"> Т. Є. Методологія науково-педагогічних досліджень: </w:t>
      </w:r>
      <w:proofErr w:type="spellStart"/>
      <w:r w:rsidRPr="000A0DB5">
        <w:rPr>
          <w:lang w:val="uk-UA"/>
        </w:rPr>
        <w:t>підруч</w:t>
      </w:r>
      <w:proofErr w:type="spellEnd"/>
      <w:r w:rsidRPr="000A0DB5">
        <w:rPr>
          <w:lang w:val="uk-UA"/>
        </w:rPr>
        <w:t>. для магістрів. Рівне: Вид-во «Волинські обереги», 2013. 360 с.</w:t>
      </w:r>
    </w:p>
    <w:p w:rsidR="00BF1EAB" w:rsidRPr="000A0DB5" w:rsidRDefault="00BF1EAB" w:rsidP="00BF1EAB">
      <w:pPr>
        <w:pStyle w:val="rvps2"/>
        <w:shd w:val="clear" w:color="auto" w:fill="FFFFFF"/>
        <w:spacing w:before="0" w:beforeAutospacing="0" w:after="0" w:afterAutospacing="0"/>
        <w:ind w:firstLine="709"/>
        <w:jc w:val="both"/>
      </w:pPr>
      <w:r w:rsidRPr="000A0DB5">
        <w:t>3</w:t>
      </w:r>
      <w:r w:rsidRPr="000A0DB5">
        <w:rPr>
          <w:lang w:val="ru-RU"/>
        </w:rPr>
        <w:t>2</w:t>
      </w:r>
      <w:r w:rsidRPr="000A0DB5">
        <w:t xml:space="preserve">. </w:t>
      </w:r>
      <w:proofErr w:type="spellStart"/>
      <w:r w:rsidRPr="000A0DB5">
        <w:t>Стеченко</w:t>
      </w:r>
      <w:proofErr w:type="spellEnd"/>
      <w:r w:rsidRPr="000A0DB5">
        <w:t xml:space="preserve"> Д. М., Чмир О. С. Методологія наукових досліджень. Київ : Знання, 2005. 309 с. 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33. </w:t>
      </w:r>
      <w:proofErr w:type="spellStart"/>
      <w:r w:rsidRPr="000A0DB5">
        <w:rPr>
          <w:lang w:val="uk-UA"/>
        </w:rPr>
        <w:t>Сурмін</w:t>
      </w:r>
      <w:proofErr w:type="spellEnd"/>
      <w:r w:rsidRPr="000A0DB5">
        <w:rPr>
          <w:lang w:val="uk-UA"/>
        </w:rPr>
        <w:t xml:space="preserve"> Ю. П. Майстерня вченого: </w:t>
      </w:r>
      <w:proofErr w:type="spellStart"/>
      <w:r w:rsidRPr="000A0DB5">
        <w:rPr>
          <w:lang w:val="uk-UA"/>
        </w:rPr>
        <w:t>підруч</w:t>
      </w:r>
      <w:proofErr w:type="spellEnd"/>
      <w:r w:rsidRPr="000A0DB5">
        <w:rPr>
          <w:lang w:val="uk-UA"/>
        </w:rPr>
        <w:t>. для науковця. Київ : Навчально-методичний центр «Консорціум із удосконалення менеджмент-освіти в Україні», 2006. 302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>34.</w:t>
      </w:r>
      <w:r w:rsidRPr="000A0DB5">
        <w:t xml:space="preserve"> </w:t>
      </w:r>
      <w:proofErr w:type="spellStart"/>
      <w:r w:rsidRPr="000A0DB5">
        <w:rPr>
          <w:lang w:val="uk-UA"/>
        </w:rPr>
        <w:t>Сурмін</w:t>
      </w:r>
      <w:proofErr w:type="spellEnd"/>
      <w:r w:rsidRPr="000A0DB5">
        <w:rPr>
          <w:lang w:val="uk-UA"/>
        </w:rPr>
        <w:t xml:space="preserve"> Ю. П. Методологія галузі науки «Державне управління»: монографія. Київ : НАДУ, 2012. 372 с. 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35. </w:t>
      </w:r>
      <w:proofErr w:type="spellStart"/>
      <w:r w:rsidRPr="000A0DB5">
        <w:rPr>
          <w:lang w:val="uk-UA"/>
        </w:rPr>
        <w:t>Сурмін</w:t>
      </w:r>
      <w:proofErr w:type="spellEnd"/>
      <w:r w:rsidRPr="000A0DB5">
        <w:rPr>
          <w:lang w:val="uk-UA"/>
        </w:rPr>
        <w:t xml:space="preserve"> Ю. П. Наукові тексти: специфіка, підготовка та презентація: </w:t>
      </w:r>
      <w:proofErr w:type="spellStart"/>
      <w:r w:rsidRPr="000A0DB5">
        <w:rPr>
          <w:lang w:val="uk-UA"/>
        </w:rPr>
        <w:t>навч.-</w:t>
      </w:r>
      <w:proofErr w:type="spellEnd"/>
      <w:r w:rsidRPr="000A0DB5">
        <w:rPr>
          <w:lang w:val="uk-UA"/>
        </w:rPr>
        <w:t xml:space="preserve"> метод.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>. Київ : НАДУ, 2008.184 с.</w:t>
      </w:r>
    </w:p>
    <w:p w:rsidR="00BF1EAB" w:rsidRPr="000A0DB5" w:rsidRDefault="00BF1EAB" w:rsidP="00BF1EAB">
      <w:pPr>
        <w:shd w:val="clear" w:color="auto" w:fill="FFFFFF"/>
        <w:ind w:firstLine="709"/>
        <w:jc w:val="both"/>
      </w:pPr>
      <w:r w:rsidRPr="000A0DB5">
        <w:rPr>
          <w:lang w:val="uk-UA"/>
        </w:rPr>
        <w:t>36.</w:t>
      </w:r>
      <w:r w:rsidRPr="000A0DB5">
        <w:t xml:space="preserve"> </w:t>
      </w:r>
      <w:proofErr w:type="spellStart"/>
      <w:r w:rsidRPr="000A0DB5">
        <w:t>Сурмин</w:t>
      </w:r>
      <w:proofErr w:type="spellEnd"/>
      <w:r w:rsidRPr="000A0DB5">
        <w:t xml:space="preserve"> Ю. П. Социальный эксперимент: очерки методологии. Киев</w:t>
      </w:r>
      <w:proofErr w:type="gramStart"/>
      <w:r w:rsidRPr="000A0DB5">
        <w:t xml:space="preserve"> :</w:t>
      </w:r>
      <w:proofErr w:type="gramEnd"/>
      <w:r w:rsidRPr="000A0DB5">
        <w:t xml:space="preserve"> </w:t>
      </w:r>
      <w:proofErr w:type="spellStart"/>
      <w:r w:rsidRPr="000A0DB5">
        <w:t>Вища</w:t>
      </w:r>
      <w:proofErr w:type="spellEnd"/>
      <w:r w:rsidRPr="000A0DB5">
        <w:t xml:space="preserve"> школа, 1991. 222 </w:t>
      </w:r>
      <w:proofErr w:type="gramStart"/>
      <w:r w:rsidRPr="000A0DB5">
        <w:t>с</w:t>
      </w:r>
      <w:proofErr w:type="gramEnd"/>
      <w:r w:rsidRPr="000A0DB5">
        <w:t xml:space="preserve">. </w:t>
      </w:r>
    </w:p>
    <w:p w:rsidR="00BF1EAB" w:rsidRPr="000A0DB5" w:rsidRDefault="00BF1EAB" w:rsidP="00BF1EAB">
      <w:pPr>
        <w:shd w:val="clear" w:color="auto" w:fill="FFFFFF"/>
        <w:ind w:firstLine="709"/>
        <w:jc w:val="both"/>
      </w:pPr>
      <w:r w:rsidRPr="000A0DB5">
        <w:rPr>
          <w:lang w:val="uk-UA"/>
        </w:rPr>
        <w:t>37.</w:t>
      </w:r>
      <w:r w:rsidRPr="000A0DB5">
        <w:t xml:space="preserve"> </w:t>
      </w:r>
      <w:proofErr w:type="spellStart"/>
      <w:r w:rsidRPr="000A0DB5">
        <w:t>Сурмин</w:t>
      </w:r>
      <w:proofErr w:type="spellEnd"/>
      <w:r w:rsidRPr="000A0DB5">
        <w:t xml:space="preserve"> Ю. П. Теория систем и системный анализ: учеб. </w:t>
      </w:r>
      <w:proofErr w:type="spellStart"/>
      <w:r w:rsidRPr="000A0DB5">
        <w:t>пособ</w:t>
      </w:r>
      <w:proofErr w:type="spellEnd"/>
      <w:r w:rsidRPr="000A0DB5">
        <w:t>. Киев</w:t>
      </w:r>
      <w:proofErr w:type="gramStart"/>
      <w:r w:rsidRPr="000A0DB5">
        <w:t xml:space="preserve"> :</w:t>
      </w:r>
      <w:proofErr w:type="gramEnd"/>
      <w:r w:rsidRPr="000A0DB5">
        <w:t xml:space="preserve"> МАУП, 2003. 368 с.</w:t>
      </w:r>
    </w:p>
    <w:p w:rsidR="00BF1EAB" w:rsidRPr="000A0DB5" w:rsidRDefault="00BF1EAB" w:rsidP="00BF1EAB">
      <w:pPr>
        <w:shd w:val="clear" w:color="auto" w:fill="FFFFFF"/>
        <w:ind w:firstLine="709"/>
        <w:jc w:val="both"/>
      </w:pPr>
      <w:r w:rsidRPr="000A0DB5">
        <w:rPr>
          <w:lang w:val="uk-UA"/>
        </w:rPr>
        <w:t>38.</w:t>
      </w:r>
      <w:r w:rsidRPr="000A0DB5">
        <w:t xml:space="preserve"> </w:t>
      </w:r>
      <w:proofErr w:type="spellStart"/>
      <w:r w:rsidRPr="000A0DB5">
        <w:t>Сурмин</w:t>
      </w:r>
      <w:proofErr w:type="spellEnd"/>
      <w:r w:rsidRPr="000A0DB5">
        <w:t xml:space="preserve"> Ю. П., </w:t>
      </w:r>
      <w:proofErr w:type="spellStart"/>
      <w:r w:rsidRPr="000A0DB5">
        <w:t>Бидзюра</w:t>
      </w:r>
      <w:proofErr w:type="spellEnd"/>
      <w:r w:rsidRPr="000A0DB5">
        <w:t xml:space="preserve"> И. П. Социология: методология и </w:t>
      </w:r>
      <w:proofErr w:type="spellStart"/>
      <w:r w:rsidRPr="000A0DB5">
        <w:t>концептуалистика</w:t>
      </w:r>
      <w:proofErr w:type="spellEnd"/>
      <w:r w:rsidRPr="000A0DB5">
        <w:t xml:space="preserve"> современных исследований. Киев</w:t>
      </w:r>
      <w:proofErr w:type="gramStart"/>
      <w:r w:rsidRPr="000A0DB5">
        <w:t xml:space="preserve"> :</w:t>
      </w:r>
      <w:proofErr w:type="gramEnd"/>
      <w:r w:rsidRPr="000A0DB5">
        <w:t xml:space="preserve"> </w:t>
      </w:r>
      <w:proofErr w:type="spellStart"/>
      <w:r w:rsidRPr="000A0DB5">
        <w:t>Освита</w:t>
      </w:r>
      <w:proofErr w:type="spellEnd"/>
      <w:r w:rsidRPr="000A0DB5">
        <w:t xml:space="preserve"> Украины, 2012. 556 </w:t>
      </w:r>
      <w:proofErr w:type="gramStart"/>
      <w:r w:rsidRPr="000A0DB5">
        <w:t>с</w:t>
      </w:r>
      <w:proofErr w:type="gramEnd"/>
      <w:r w:rsidRPr="000A0DB5">
        <w:t xml:space="preserve">. </w:t>
      </w:r>
    </w:p>
    <w:p w:rsidR="00BF1EAB" w:rsidRPr="000A0DB5" w:rsidRDefault="00BF1EAB" w:rsidP="00BF1EAB">
      <w:pPr>
        <w:shd w:val="clear" w:color="auto" w:fill="FFFFFF"/>
        <w:ind w:firstLine="709"/>
        <w:jc w:val="both"/>
      </w:pPr>
      <w:r w:rsidRPr="000A0DB5">
        <w:rPr>
          <w:lang w:val="uk-UA"/>
        </w:rPr>
        <w:lastRenderedPageBreak/>
        <w:t>39.</w:t>
      </w:r>
      <w:r w:rsidRPr="000A0DB5">
        <w:t xml:space="preserve"> </w:t>
      </w:r>
      <w:proofErr w:type="spellStart"/>
      <w:r w:rsidRPr="000A0DB5">
        <w:t>Сурмин</w:t>
      </w:r>
      <w:proofErr w:type="spellEnd"/>
      <w:r w:rsidRPr="000A0DB5">
        <w:t xml:space="preserve"> Ю. П., </w:t>
      </w:r>
      <w:proofErr w:type="spellStart"/>
      <w:r w:rsidRPr="000A0DB5">
        <w:t>Туленков</w:t>
      </w:r>
      <w:proofErr w:type="spellEnd"/>
      <w:r w:rsidRPr="000A0DB5">
        <w:t xml:space="preserve"> Н. В. Методология и методы социологических исследований. Киев</w:t>
      </w:r>
      <w:proofErr w:type="gramStart"/>
      <w:r w:rsidRPr="000A0DB5">
        <w:t xml:space="preserve"> :</w:t>
      </w:r>
      <w:proofErr w:type="gramEnd"/>
      <w:r w:rsidRPr="000A0DB5">
        <w:t xml:space="preserve"> МАУП, 2000. 304 с. </w:t>
      </w:r>
    </w:p>
    <w:p w:rsidR="00BF1EAB" w:rsidRPr="000A0DB5" w:rsidRDefault="00BF1EAB" w:rsidP="00BF1EAB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0A0DB5">
        <w:rPr>
          <w:lang w:val="uk-UA"/>
        </w:rPr>
        <w:t>40.</w:t>
      </w:r>
      <w:r w:rsidRPr="000A0DB5">
        <w:t xml:space="preserve"> </w:t>
      </w:r>
      <w:proofErr w:type="spellStart"/>
      <w:r w:rsidRPr="000A0DB5">
        <w:rPr>
          <w:lang w:val="uk-UA"/>
        </w:rPr>
        <w:t>Тельвак</w:t>
      </w:r>
      <w:proofErr w:type="spellEnd"/>
      <w:r w:rsidRPr="000A0DB5">
        <w:rPr>
          <w:lang w:val="uk-UA"/>
        </w:rPr>
        <w:t xml:space="preserve"> В. Історіософія та методологія історії: Конспект лекцій. Дрогобич, 1999. 106 с. 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41. Теоретичні проблеми вітчизняної історії, історіографії та джерелознавства / [ за ред. Ю. М. </w:t>
      </w:r>
      <w:proofErr w:type="spellStart"/>
      <w:r w:rsidRPr="000A0DB5">
        <w:rPr>
          <w:lang w:val="uk-UA"/>
        </w:rPr>
        <w:t>Алексеєва</w:t>
      </w:r>
      <w:proofErr w:type="spellEnd"/>
      <w:r w:rsidRPr="000A0DB5">
        <w:rPr>
          <w:lang w:val="uk-UA"/>
        </w:rPr>
        <w:t xml:space="preserve">]. Київ : </w:t>
      </w:r>
      <w:proofErr w:type="spellStart"/>
      <w:r w:rsidRPr="000A0DB5">
        <w:rPr>
          <w:lang w:val="uk-UA"/>
        </w:rPr>
        <w:t>Вищ</w:t>
      </w:r>
      <w:proofErr w:type="spellEnd"/>
      <w:r w:rsidRPr="000A0DB5">
        <w:rPr>
          <w:lang w:val="uk-UA"/>
        </w:rPr>
        <w:t>. шк., 1993. 187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42. </w:t>
      </w:r>
      <w:proofErr w:type="spellStart"/>
      <w:r w:rsidRPr="000A0DB5">
        <w:rPr>
          <w:lang w:val="uk-UA"/>
        </w:rPr>
        <w:t>Тош</w:t>
      </w:r>
      <w:proofErr w:type="spellEnd"/>
      <w:r w:rsidRPr="000A0DB5">
        <w:rPr>
          <w:lang w:val="uk-UA"/>
        </w:rPr>
        <w:t xml:space="preserve"> Дж. </w:t>
      </w:r>
      <w:proofErr w:type="spellStart"/>
      <w:r w:rsidRPr="000A0DB5">
        <w:rPr>
          <w:lang w:val="uk-UA"/>
        </w:rPr>
        <w:t>Стремление</w:t>
      </w:r>
      <w:proofErr w:type="spellEnd"/>
      <w:r w:rsidRPr="000A0DB5">
        <w:rPr>
          <w:lang w:val="uk-UA"/>
        </w:rPr>
        <w:t xml:space="preserve"> к </w:t>
      </w:r>
      <w:proofErr w:type="spellStart"/>
      <w:r w:rsidRPr="000A0DB5">
        <w:rPr>
          <w:lang w:val="uk-UA"/>
        </w:rPr>
        <w:t>истине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Как</w:t>
      </w:r>
      <w:proofErr w:type="spellEnd"/>
      <w:r w:rsidRPr="000A0DB5">
        <w:rPr>
          <w:lang w:val="uk-UA"/>
        </w:rPr>
        <w:t xml:space="preserve"> </w:t>
      </w:r>
      <w:proofErr w:type="spellStart"/>
      <w:r w:rsidRPr="000A0DB5">
        <w:rPr>
          <w:lang w:val="uk-UA"/>
        </w:rPr>
        <w:t>овладеть</w:t>
      </w:r>
      <w:proofErr w:type="spellEnd"/>
      <w:r w:rsidRPr="000A0DB5">
        <w:rPr>
          <w:lang w:val="uk-UA"/>
        </w:rPr>
        <w:t xml:space="preserve"> </w:t>
      </w:r>
      <w:proofErr w:type="spellStart"/>
      <w:r w:rsidRPr="000A0DB5">
        <w:rPr>
          <w:lang w:val="uk-UA"/>
        </w:rPr>
        <w:t>мастерством</w:t>
      </w:r>
      <w:proofErr w:type="spellEnd"/>
      <w:r w:rsidRPr="000A0DB5">
        <w:rPr>
          <w:lang w:val="uk-UA"/>
        </w:rPr>
        <w:t xml:space="preserve"> </w:t>
      </w:r>
      <w:proofErr w:type="spellStart"/>
      <w:r w:rsidRPr="000A0DB5">
        <w:rPr>
          <w:lang w:val="uk-UA"/>
        </w:rPr>
        <w:t>историка</w:t>
      </w:r>
      <w:proofErr w:type="spellEnd"/>
      <w:r w:rsidRPr="000A0DB5">
        <w:rPr>
          <w:lang w:val="uk-UA"/>
        </w:rPr>
        <w:t>. Москва : Весь мир, 2000. 296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43. Уведення в науково-педагогічну діяльність: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 xml:space="preserve">. / [В. В. Іваненко, Г. Г. </w:t>
      </w:r>
      <w:proofErr w:type="spellStart"/>
      <w:r w:rsidRPr="000A0DB5">
        <w:rPr>
          <w:lang w:val="uk-UA"/>
        </w:rPr>
        <w:t>Кривчик</w:t>
      </w:r>
      <w:proofErr w:type="spellEnd"/>
      <w:r w:rsidRPr="000A0DB5">
        <w:rPr>
          <w:lang w:val="uk-UA"/>
        </w:rPr>
        <w:t xml:space="preserve">, І. С. </w:t>
      </w:r>
      <w:proofErr w:type="spellStart"/>
      <w:r w:rsidRPr="000A0DB5">
        <w:rPr>
          <w:lang w:val="uk-UA"/>
        </w:rPr>
        <w:t>Накашидзе</w:t>
      </w:r>
      <w:proofErr w:type="spellEnd"/>
      <w:r w:rsidRPr="000A0DB5">
        <w:rPr>
          <w:lang w:val="uk-UA"/>
        </w:rPr>
        <w:t>]. Дніпро : ЛІРА, 2018. 120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44. </w:t>
      </w:r>
      <w:proofErr w:type="spellStart"/>
      <w:r w:rsidRPr="000A0DB5">
        <w:rPr>
          <w:lang w:val="uk-UA"/>
        </w:rPr>
        <w:t>Фаренік</w:t>
      </w:r>
      <w:proofErr w:type="spellEnd"/>
      <w:r w:rsidRPr="000A0DB5">
        <w:rPr>
          <w:lang w:val="uk-UA"/>
        </w:rPr>
        <w:t xml:space="preserve"> С. А. Логіка і методологія наукового дослідження: наук.-метод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>. Київ : Вид-во УАДУ, 2000. 340 с.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45. Юринець В. Є., Юринець В. Є. Методологія наукових досліджень : </w:t>
      </w:r>
      <w:proofErr w:type="spellStart"/>
      <w:r w:rsidRPr="000A0DB5">
        <w:rPr>
          <w:lang w:val="uk-UA"/>
        </w:rPr>
        <w:t>навч</w:t>
      </w:r>
      <w:proofErr w:type="spellEnd"/>
      <w:r w:rsidRPr="000A0DB5">
        <w:rPr>
          <w:lang w:val="uk-UA"/>
        </w:rPr>
        <w:t xml:space="preserve">. </w:t>
      </w:r>
      <w:proofErr w:type="spellStart"/>
      <w:r w:rsidRPr="000A0DB5">
        <w:rPr>
          <w:lang w:val="uk-UA"/>
        </w:rPr>
        <w:t>посіб</w:t>
      </w:r>
      <w:proofErr w:type="spellEnd"/>
      <w:r w:rsidRPr="000A0DB5">
        <w:rPr>
          <w:lang w:val="uk-UA"/>
        </w:rPr>
        <w:t xml:space="preserve">. Львів : ЛНУ імені Івана Франка, 2011. 178 с. </w:t>
      </w:r>
    </w:p>
    <w:p w:rsidR="00BF1EAB" w:rsidRPr="000A0DB5" w:rsidRDefault="00BF1EAB" w:rsidP="00BF1EAB">
      <w:pPr>
        <w:shd w:val="clear" w:color="auto" w:fill="FFFFFF"/>
        <w:ind w:firstLine="709"/>
        <w:jc w:val="both"/>
        <w:rPr>
          <w:lang w:val="uk-UA"/>
        </w:rPr>
      </w:pPr>
      <w:r w:rsidRPr="000A0DB5">
        <w:rPr>
          <w:lang w:val="uk-UA"/>
        </w:rPr>
        <w:t>46. Яковенко Н. В. Вступ до історії. Київ : Критика, 2007. 372 с.</w:t>
      </w:r>
    </w:p>
    <w:p w:rsidR="00BF1EAB" w:rsidRPr="000A0DB5" w:rsidRDefault="00BF1EAB" w:rsidP="00BF1EAB">
      <w:pPr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47. Ясь О. Історик і стиль: Визначні постаті українського </w:t>
      </w:r>
      <w:proofErr w:type="spellStart"/>
      <w:r w:rsidRPr="000A0DB5">
        <w:rPr>
          <w:lang w:val="uk-UA"/>
        </w:rPr>
        <w:t>історіописання</w:t>
      </w:r>
      <w:proofErr w:type="spellEnd"/>
      <w:r w:rsidRPr="000A0DB5">
        <w:rPr>
          <w:lang w:val="uk-UA"/>
        </w:rPr>
        <w:t xml:space="preserve"> у світлі культурних епох (початок ХІХ – 80-ті роки ХХ ст.): У 2 ч. / [ за ред. В. А. Смолія]. Київ: Ін-т історії України НАН України, 2014. Ч. І. 587 с.</w:t>
      </w:r>
    </w:p>
    <w:p w:rsidR="00BF1EAB" w:rsidRPr="000A0DB5" w:rsidRDefault="00BF1EAB" w:rsidP="00BF1EAB">
      <w:pPr>
        <w:ind w:firstLine="709"/>
        <w:jc w:val="both"/>
        <w:rPr>
          <w:lang w:val="uk-UA"/>
        </w:rPr>
      </w:pPr>
      <w:r w:rsidRPr="000A0DB5">
        <w:rPr>
          <w:lang w:val="uk-UA"/>
        </w:rPr>
        <w:t xml:space="preserve">48. Ясь О. Історик і стиль: Визначні постаті українського </w:t>
      </w:r>
      <w:proofErr w:type="spellStart"/>
      <w:r w:rsidRPr="000A0DB5">
        <w:rPr>
          <w:lang w:val="uk-UA"/>
        </w:rPr>
        <w:t>історіописання</w:t>
      </w:r>
      <w:proofErr w:type="spellEnd"/>
      <w:r w:rsidRPr="000A0DB5">
        <w:rPr>
          <w:lang w:val="uk-UA"/>
        </w:rPr>
        <w:t xml:space="preserve"> у світлі культурних епох (початок ХІХ – 80-ті роки ХХ ст.): У 2 ч. / [ за ред. В. А. Смолія]. Київ: Ін-т історії України НАН України, 2014. Ч. ІІ. 650 с.</w:t>
      </w:r>
    </w:p>
    <w:p w:rsidR="00BF1EAB" w:rsidRPr="000A0DB5" w:rsidRDefault="00BF1EAB" w:rsidP="00BF1EAB">
      <w:pPr>
        <w:pStyle w:val="a4"/>
        <w:ind w:left="0" w:firstLine="709"/>
        <w:jc w:val="both"/>
        <w:rPr>
          <w:i/>
          <w:iCs/>
          <w:lang w:val="uk-UA"/>
        </w:rPr>
      </w:pPr>
      <w:bookmarkStart w:id="12" w:name="_Hlk23753169"/>
      <w:r w:rsidRPr="000A0DB5">
        <w:rPr>
          <w:color w:val="000000"/>
          <w:shd w:val="clear" w:color="auto" w:fill="FFFFFF"/>
          <w:lang w:val="uk-UA"/>
        </w:rPr>
        <w:t xml:space="preserve">49. Академічна чесність як основа сталого розвитку університету / [ </w:t>
      </w:r>
      <w:proofErr w:type="spellStart"/>
      <w:r w:rsidRPr="000A0DB5">
        <w:rPr>
          <w:color w:val="000000"/>
          <w:shd w:val="clear" w:color="auto" w:fill="FFFFFF"/>
          <w:lang w:val="uk-UA"/>
        </w:rPr>
        <w:t>Міжнарод</w:t>
      </w:r>
      <w:proofErr w:type="spellEnd"/>
      <w:r w:rsidRPr="000A0DB5">
        <w:rPr>
          <w:color w:val="000000"/>
          <w:shd w:val="clear" w:color="auto" w:fill="FFFFFF"/>
          <w:lang w:val="uk-UA"/>
        </w:rPr>
        <w:t xml:space="preserve">. </w:t>
      </w:r>
      <w:proofErr w:type="spellStart"/>
      <w:r w:rsidRPr="000A0DB5">
        <w:rPr>
          <w:color w:val="000000"/>
          <w:shd w:val="clear" w:color="auto" w:fill="FFFFFF"/>
          <w:lang w:val="uk-UA"/>
        </w:rPr>
        <w:t>благод</w:t>
      </w:r>
      <w:proofErr w:type="spellEnd"/>
      <w:r w:rsidRPr="000A0DB5">
        <w:rPr>
          <w:color w:val="000000"/>
          <w:shd w:val="clear" w:color="auto" w:fill="FFFFFF"/>
          <w:lang w:val="uk-UA"/>
        </w:rPr>
        <w:t>. Фонд «</w:t>
      </w:r>
      <w:proofErr w:type="spellStart"/>
      <w:r w:rsidRPr="000A0DB5">
        <w:rPr>
          <w:color w:val="000000"/>
          <w:shd w:val="clear" w:color="auto" w:fill="FFFFFF"/>
          <w:lang w:val="uk-UA"/>
        </w:rPr>
        <w:t>Міжнарод</w:t>
      </w:r>
      <w:proofErr w:type="spellEnd"/>
      <w:r w:rsidRPr="000A0DB5">
        <w:rPr>
          <w:color w:val="000000"/>
          <w:shd w:val="clear" w:color="auto" w:fill="FFFFFF"/>
          <w:lang w:val="uk-UA"/>
        </w:rPr>
        <w:t xml:space="preserve">. фонд. </w:t>
      </w:r>
      <w:proofErr w:type="spellStart"/>
      <w:r w:rsidRPr="000A0DB5">
        <w:rPr>
          <w:color w:val="000000"/>
          <w:shd w:val="clear" w:color="auto" w:fill="FFFFFF"/>
          <w:lang w:val="uk-UA"/>
        </w:rPr>
        <w:t>дослідж</w:t>
      </w:r>
      <w:proofErr w:type="spellEnd"/>
      <w:r w:rsidRPr="000A0DB5">
        <w:rPr>
          <w:color w:val="000000"/>
          <w:shd w:val="clear" w:color="auto" w:fill="FFFFFF"/>
          <w:lang w:val="uk-UA"/>
        </w:rPr>
        <w:t xml:space="preserve">. освіт. політики»; за </w:t>
      </w:r>
      <w:proofErr w:type="spellStart"/>
      <w:r w:rsidRPr="000A0DB5">
        <w:rPr>
          <w:color w:val="000000"/>
          <w:shd w:val="clear" w:color="auto" w:fill="FFFFFF"/>
          <w:lang w:val="uk-UA"/>
        </w:rPr>
        <w:t>заг</w:t>
      </w:r>
      <w:proofErr w:type="spellEnd"/>
      <w:r w:rsidRPr="000A0DB5">
        <w:rPr>
          <w:color w:val="000000"/>
          <w:shd w:val="clear" w:color="auto" w:fill="FFFFFF"/>
          <w:lang w:val="uk-UA"/>
        </w:rPr>
        <w:t xml:space="preserve">. ред. Т. В. Фінікова, А. Є. </w:t>
      </w:r>
      <w:proofErr w:type="spellStart"/>
      <w:r w:rsidRPr="000A0DB5">
        <w:rPr>
          <w:color w:val="000000"/>
          <w:shd w:val="clear" w:color="auto" w:fill="FFFFFF"/>
          <w:lang w:val="uk-UA"/>
        </w:rPr>
        <w:t>Артюхова</w:t>
      </w:r>
      <w:proofErr w:type="spellEnd"/>
      <w:r w:rsidRPr="000A0DB5">
        <w:rPr>
          <w:color w:val="000000"/>
          <w:shd w:val="clear" w:color="auto" w:fill="FFFFFF"/>
          <w:lang w:val="uk-UA"/>
        </w:rPr>
        <w:t xml:space="preserve">]. Київ : Таксон, 2016. 234 с. // </w:t>
      </w:r>
      <w:r w:rsidRPr="000A0DB5">
        <w:rPr>
          <w:i/>
          <w:iCs/>
          <w:color w:val="000000"/>
          <w:shd w:val="clear" w:color="auto" w:fill="FFFFFF"/>
          <w:lang w:val="uk-UA"/>
        </w:rPr>
        <w:t>URL: http://www.univer.kharkov.ua/iiTiages/redactor/news/2016-09-07/chesnist_osnova_rozvitk_Univers.pdf</w:t>
      </w:r>
    </w:p>
    <w:bookmarkEnd w:id="12"/>
    <w:p w:rsidR="00BF1EAB" w:rsidRPr="000A0DB5" w:rsidRDefault="00BF1EAB" w:rsidP="00BF1EAB">
      <w:pPr>
        <w:pStyle w:val="a4"/>
        <w:ind w:left="0" w:firstLine="709"/>
        <w:jc w:val="both"/>
        <w:rPr>
          <w:color w:val="000000"/>
          <w:lang w:val="uk-UA"/>
        </w:rPr>
      </w:pPr>
      <w:r w:rsidRPr="000A0DB5">
        <w:rPr>
          <w:lang w:val="uk-UA"/>
        </w:rPr>
        <w:t xml:space="preserve">50. </w:t>
      </w:r>
      <w:proofErr w:type="spellStart"/>
      <w:r w:rsidRPr="000A0DB5">
        <w:rPr>
          <w:lang w:val="uk-UA"/>
        </w:rPr>
        <w:t>Гоцуляк</w:t>
      </w:r>
      <w:proofErr w:type="spellEnd"/>
      <w:r w:rsidRPr="000A0DB5">
        <w:rPr>
          <w:lang w:val="uk-UA"/>
        </w:rPr>
        <w:t xml:space="preserve"> В. В. Дидактичний вимір теоретико-методологічних засад історичного пізнання // </w:t>
      </w:r>
      <w:r w:rsidRPr="000A0DB5">
        <w:rPr>
          <w:i/>
          <w:lang w:val="uk-UA"/>
        </w:rPr>
        <w:t xml:space="preserve">URL : </w:t>
      </w:r>
      <w:hyperlink r:id="rId6" w:history="1">
        <w:r w:rsidRPr="000A0DB5">
          <w:rPr>
            <w:rStyle w:val="a9"/>
            <w:i/>
          </w:rPr>
          <w:t>http://dspace.nbuv.gov.ua/bitstream/handle/123456789/76865/26-Hotsulyak.pdf?sequence=1</w:t>
        </w:r>
      </w:hyperlink>
    </w:p>
    <w:p w:rsidR="00BF1EAB" w:rsidRPr="000A0DB5" w:rsidRDefault="00BF1EAB" w:rsidP="00BF1EA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0A0DB5">
        <w:rPr>
          <w:color w:val="000000" w:themeColor="text1"/>
        </w:rPr>
        <w:t xml:space="preserve">51. </w:t>
      </w:r>
      <w:hyperlink r:id="rId7" w:history="1">
        <w:r w:rsidRPr="000A0DB5">
          <w:rPr>
            <w:rStyle w:val="a9"/>
            <w:color w:val="000000" w:themeColor="text1"/>
          </w:rPr>
          <w:t>Етичний кодекс ученого України</w:t>
        </w:r>
      </w:hyperlink>
      <w:r w:rsidRPr="000A0DB5">
        <w:rPr>
          <w:color w:val="000000"/>
        </w:rPr>
        <w:t xml:space="preserve"> // </w:t>
      </w:r>
      <w:r w:rsidRPr="000A0DB5">
        <w:rPr>
          <w:i/>
          <w:iCs/>
          <w:color w:val="000000"/>
        </w:rPr>
        <w:t>URL : https://www.znu.edu.ua/etychnyj-kodex-uchenogo-Ukrajiny.pdf</w:t>
      </w:r>
    </w:p>
    <w:p w:rsidR="00BF1EAB" w:rsidRPr="000A0DB5" w:rsidRDefault="00BF1EAB" w:rsidP="00BF1EA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0A0DB5">
        <w:t xml:space="preserve">52. </w:t>
      </w:r>
      <w:r w:rsidRPr="000A0DB5">
        <w:rPr>
          <w:color w:val="000000"/>
        </w:rPr>
        <w:t xml:space="preserve">Закон України «Про наукову і науково-технічну діяльність» // URL : </w:t>
      </w:r>
      <w:hyperlink r:id="rId8" w:history="1">
        <w:r w:rsidRPr="000A0DB5">
          <w:rPr>
            <w:rStyle w:val="a9"/>
            <w:i/>
            <w:iCs/>
          </w:rPr>
          <w:t>https://zakon2.rada.gov.ua/laws/show/848-19</w:t>
        </w:r>
      </w:hyperlink>
    </w:p>
    <w:p w:rsidR="00BF1EAB" w:rsidRPr="000A0DB5" w:rsidRDefault="00BF1EAB" w:rsidP="00BF1EAB">
      <w:pPr>
        <w:ind w:firstLine="709"/>
        <w:jc w:val="both"/>
        <w:rPr>
          <w:i/>
          <w:iCs/>
          <w:lang w:val="uk-UA"/>
        </w:rPr>
      </w:pPr>
      <w:r w:rsidRPr="000A0DB5">
        <w:rPr>
          <w:lang w:val="uk-UA"/>
        </w:rPr>
        <w:t xml:space="preserve">53. Наказ Міністерства освіти і науки України «Про затвердження вимог до оформлення дисертації» від 12 січня 2017 року № 40 // URL : </w:t>
      </w:r>
      <w:r w:rsidRPr="000A0DB5">
        <w:rPr>
          <w:i/>
          <w:iCs/>
          <w:lang w:val="uk-UA"/>
        </w:rPr>
        <w:t xml:space="preserve">http://zakon3.rada.gov.ua/laws/show/z0155-17. </w:t>
      </w:r>
    </w:p>
    <w:p w:rsidR="00BF1EAB" w:rsidRPr="000A0DB5" w:rsidRDefault="00BF1EAB" w:rsidP="00BF1EAB">
      <w:pPr>
        <w:ind w:firstLine="709"/>
        <w:jc w:val="both"/>
        <w:rPr>
          <w:i/>
          <w:iCs/>
          <w:lang w:val="uk-UA"/>
        </w:rPr>
      </w:pPr>
      <w:r w:rsidRPr="000A0DB5">
        <w:rPr>
          <w:lang w:val="uk-UA"/>
        </w:rPr>
        <w:t xml:space="preserve">54. Наказ Міністерства освіти і науки України «Про затвердження Порядку формування Переліку наукових фахових видань України» від 15.01.2018 № 32 // </w:t>
      </w:r>
      <w:r w:rsidRPr="000A0DB5">
        <w:rPr>
          <w:i/>
          <w:iCs/>
          <w:lang w:val="uk-UA"/>
        </w:rPr>
        <w:t>URL : http://zakon0.rada.gov.ua/laws/show/z0148-18</w:t>
      </w:r>
    </w:p>
    <w:p w:rsidR="00BF1EAB" w:rsidRPr="000A0DB5" w:rsidRDefault="00BF1EAB" w:rsidP="00BF1EAB">
      <w:pPr>
        <w:pStyle w:val="a4"/>
        <w:ind w:left="0" w:firstLine="709"/>
        <w:jc w:val="both"/>
        <w:rPr>
          <w:i/>
          <w:lang w:val="uk-UA"/>
        </w:rPr>
      </w:pPr>
      <w:r w:rsidRPr="000A0DB5">
        <w:rPr>
          <w:lang w:val="uk-UA"/>
        </w:rPr>
        <w:t xml:space="preserve">55. </w:t>
      </w:r>
      <w:bookmarkStart w:id="13" w:name="_Hlk34210612"/>
      <w:proofErr w:type="spellStart"/>
      <w:r w:rsidRPr="000A0DB5">
        <w:rPr>
          <w:color w:val="000000"/>
          <w:lang w:val="uk-UA"/>
        </w:rPr>
        <w:t>Клочков</w:t>
      </w:r>
      <w:proofErr w:type="spellEnd"/>
      <w:r w:rsidRPr="000A0DB5">
        <w:rPr>
          <w:color w:val="000000"/>
          <w:lang w:val="uk-UA"/>
        </w:rPr>
        <w:t xml:space="preserve"> І. В. В. </w:t>
      </w:r>
      <w:proofErr w:type="spellStart"/>
      <w:r w:rsidRPr="000A0DB5">
        <w:rPr>
          <w:color w:val="000000"/>
          <w:lang w:val="uk-UA"/>
        </w:rPr>
        <w:t>Копнін</w:t>
      </w:r>
      <w:proofErr w:type="spellEnd"/>
      <w:r w:rsidRPr="000A0DB5">
        <w:rPr>
          <w:color w:val="000000"/>
          <w:lang w:val="uk-UA"/>
        </w:rPr>
        <w:t xml:space="preserve"> та формування методологічних принципів наукового дослідження // </w:t>
      </w:r>
      <w:r w:rsidRPr="000A0DB5">
        <w:rPr>
          <w:i/>
          <w:color w:val="000000"/>
          <w:lang w:val="uk-UA"/>
        </w:rPr>
        <w:t xml:space="preserve">URL : </w:t>
      </w:r>
      <w:hyperlink r:id="rId9" w:history="1">
        <w:r w:rsidRPr="000A0DB5">
          <w:rPr>
            <w:rStyle w:val="a9"/>
            <w:i/>
          </w:rPr>
          <w:t>http://dspace.nuft.edu.ua/jspui/bitstream/123456789/508/1/1.pdf</w:t>
        </w:r>
      </w:hyperlink>
      <w:r w:rsidRPr="000A0DB5">
        <w:rPr>
          <w:i/>
          <w:lang w:val="uk-UA"/>
        </w:rPr>
        <w:t xml:space="preserve"> </w:t>
      </w:r>
    </w:p>
    <w:bookmarkEnd w:id="13"/>
    <w:p w:rsidR="00BF1EAB" w:rsidRPr="000A0DB5" w:rsidRDefault="00BF1EAB" w:rsidP="00BF1EAB">
      <w:pPr>
        <w:pStyle w:val="a4"/>
        <w:ind w:left="0" w:firstLine="709"/>
        <w:jc w:val="both"/>
        <w:rPr>
          <w:i/>
          <w:color w:val="000000"/>
          <w:lang w:val="uk-UA"/>
        </w:rPr>
      </w:pPr>
      <w:r w:rsidRPr="000A0DB5">
        <w:rPr>
          <w:lang w:val="uk-UA"/>
        </w:rPr>
        <w:t xml:space="preserve">56. </w:t>
      </w:r>
      <w:proofErr w:type="spellStart"/>
      <w:r w:rsidRPr="000A0DB5">
        <w:rPr>
          <w:lang w:val="uk-UA"/>
        </w:rPr>
        <w:t>Кустовська</w:t>
      </w:r>
      <w:proofErr w:type="spellEnd"/>
      <w:r w:rsidRPr="000A0DB5">
        <w:rPr>
          <w:lang w:val="uk-UA"/>
        </w:rPr>
        <w:t xml:space="preserve"> О. В. Методологія системного підходу та наукових досліджень: курс лекцій. Тернопіль: Економічна думка, 2005. 124 с. // </w:t>
      </w:r>
      <w:r w:rsidRPr="000A0DB5">
        <w:rPr>
          <w:i/>
          <w:color w:val="000000"/>
          <w:lang w:val="uk-UA"/>
        </w:rPr>
        <w:t xml:space="preserve">URL: </w:t>
      </w:r>
      <w:hyperlink r:id="rId10" w:history="1">
        <w:r w:rsidRPr="000A0DB5">
          <w:rPr>
            <w:rStyle w:val="a9"/>
            <w:i/>
          </w:rPr>
          <w:t>Http</w:t>
        </w:r>
        <w:r w:rsidRPr="00BF1EAB">
          <w:rPr>
            <w:rStyle w:val="a9"/>
            <w:i/>
            <w:lang w:val="uk-UA"/>
          </w:rPr>
          <w:t>://</w:t>
        </w:r>
        <w:r w:rsidRPr="000A0DB5">
          <w:rPr>
            <w:rStyle w:val="a9"/>
            <w:i/>
          </w:rPr>
          <w:t>library</w:t>
        </w:r>
        <w:r w:rsidRPr="00BF1EAB">
          <w:rPr>
            <w:rStyle w:val="a9"/>
            <w:i/>
            <w:lang w:val="uk-UA"/>
          </w:rPr>
          <w:t>.</w:t>
        </w:r>
        <w:r w:rsidRPr="000A0DB5">
          <w:rPr>
            <w:rStyle w:val="a9"/>
            <w:i/>
          </w:rPr>
          <w:t>tneu</w:t>
        </w:r>
        <w:r w:rsidRPr="00BF1EAB">
          <w:rPr>
            <w:rStyle w:val="a9"/>
            <w:i/>
            <w:lang w:val="uk-UA"/>
          </w:rPr>
          <w:t>.</w:t>
        </w:r>
        <w:r w:rsidRPr="000A0DB5">
          <w:rPr>
            <w:rStyle w:val="a9"/>
            <w:i/>
          </w:rPr>
          <w:t>edu</w:t>
        </w:r>
        <w:r w:rsidRPr="00BF1EAB">
          <w:rPr>
            <w:rStyle w:val="a9"/>
            <w:i/>
            <w:lang w:val="uk-UA"/>
          </w:rPr>
          <w:t>.</w:t>
        </w:r>
        <w:r w:rsidRPr="000A0DB5">
          <w:rPr>
            <w:rStyle w:val="a9"/>
            <w:i/>
          </w:rPr>
          <w:t>ua</w:t>
        </w:r>
        <w:r w:rsidRPr="00BF1EAB">
          <w:rPr>
            <w:rStyle w:val="a9"/>
            <w:i/>
            <w:lang w:val="uk-UA"/>
          </w:rPr>
          <w:t>/</w:t>
        </w:r>
        <w:r w:rsidRPr="000A0DB5">
          <w:rPr>
            <w:rStyle w:val="a9"/>
            <w:i/>
          </w:rPr>
          <w:t>files</w:t>
        </w:r>
        <w:r w:rsidRPr="00BF1EAB">
          <w:rPr>
            <w:rStyle w:val="a9"/>
            <w:i/>
            <w:lang w:val="uk-UA"/>
          </w:rPr>
          <w:t>/</w:t>
        </w:r>
        <w:r w:rsidRPr="000A0DB5">
          <w:rPr>
            <w:rStyle w:val="a9"/>
            <w:i/>
          </w:rPr>
          <w:t>EVD</w:t>
        </w:r>
        <w:r w:rsidRPr="00BF1EAB">
          <w:rPr>
            <w:rStyle w:val="a9"/>
            <w:i/>
            <w:lang w:val="uk-UA"/>
          </w:rPr>
          <w:t>/</w:t>
        </w:r>
        <w:r w:rsidRPr="000A0DB5">
          <w:rPr>
            <w:rStyle w:val="a9"/>
            <w:i/>
          </w:rPr>
          <w:t>kl</w:t>
        </w:r>
        <w:r w:rsidRPr="00BF1EAB">
          <w:rPr>
            <w:rStyle w:val="a9"/>
            <w:i/>
            <w:lang w:val="uk-UA"/>
          </w:rPr>
          <w:t>_</w:t>
        </w:r>
        <w:r w:rsidRPr="000A0DB5">
          <w:rPr>
            <w:rStyle w:val="a9"/>
            <w:i/>
          </w:rPr>
          <w:t>mspnd</w:t>
        </w:r>
        <w:r w:rsidRPr="00BF1EAB">
          <w:rPr>
            <w:rStyle w:val="a9"/>
            <w:i/>
            <w:lang w:val="uk-UA"/>
          </w:rPr>
          <w:t>.</w:t>
        </w:r>
        <w:proofErr w:type="spellStart"/>
        <w:r w:rsidRPr="000A0DB5">
          <w:rPr>
            <w:rStyle w:val="a9"/>
            <w:i/>
          </w:rPr>
          <w:t>pdf</w:t>
        </w:r>
        <w:proofErr w:type="spellEnd"/>
      </w:hyperlink>
      <w:r w:rsidRPr="000A0DB5">
        <w:rPr>
          <w:i/>
          <w:color w:val="000000"/>
          <w:lang w:val="uk-UA"/>
        </w:rPr>
        <w:t xml:space="preserve"> </w:t>
      </w:r>
    </w:p>
    <w:p w:rsidR="00BF1EAB" w:rsidRPr="000A0DB5" w:rsidRDefault="00BF1EAB" w:rsidP="00BF1EAB">
      <w:pPr>
        <w:pStyle w:val="a4"/>
        <w:ind w:left="0" w:firstLine="709"/>
        <w:jc w:val="both"/>
        <w:rPr>
          <w:lang w:val="uk-UA"/>
        </w:rPr>
      </w:pPr>
      <w:r w:rsidRPr="000A0DB5">
        <w:rPr>
          <w:lang w:val="uk-UA"/>
        </w:rPr>
        <w:t xml:space="preserve">57. Овсієнко Л. М. Науковий текст як лінгвістична одиниця і комунікативний феномен // </w:t>
      </w:r>
      <w:r w:rsidRPr="000A0DB5">
        <w:rPr>
          <w:i/>
          <w:lang w:val="uk-UA"/>
        </w:rPr>
        <w:t>URL : http://ps.stateuniversity.ks.ua /</w:t>
      </w:r>
      <w:proofErr w:type="spellStart"/>
      <w:r w:rsidRPr="000A0DB5">
        <w:rPr>
          <w:i/>
          <w:lang w:val="uk-UA"/>
        </w:rPr>
        <w:t>file</w:t>
      </w:r>
      <w:proofErr w:type="spellEnd"/>
      <w:r w:rsidRPr="000A0DB5">
        <w:rPr>
          <w:i/>
          <w:lang w:val="uk-UA"/>
        </w:rPr>
        <w:t>/issue_60/28.pdf</w:t>
      </w:r>
    </w:p>
    <w:p w:rsidR="00BF1EAB" w:rsidRPr="000A0DB5" w:rsidRDefault="00BF1EAB" w:rsidP="00BF1EAB">
      <w:pPr>
        <w:pStyle w:val="a4"/>
        <w:ind w:left="0" w:firstLine="709"/>
        <w:jc w:val="both"/>
        <w:rPr>
          <w:i/>
          <w:iCs/>
          <w:lang w:val="uk-UA"/>
        </w:rPr>
      </w:pPr>
      <w:r w:rsidRPr="000A0DB5">
        <w:rPr>
          <w:lang w:val="uk-UA"/>
        </w:rPr>
        <w:t xml:space="preserve">58. </w:t>
      </w:r>
      <w:bookmarkStart w:id="14" w:name="_Hlk34210631"/>
      <w:proofErr w:type="spellStart"/>
      <w:r w:rsidRPr="000A0DB5">
        <w:rPr>
          <w:lang w:val="uk-UA"/>
        </w:rPr>
        <w:t>Отич</w:t>
      </w:r>
      <w:proofErr w:type="spellEnd"/>
      <w:r w:rsidRPr="000A0DB5">
        <w:rPr>
          <w:lang w:val="uk-UA"/>
        </w:rPr>
        <w:t xml:space="preserve"> О. М. Методологічні принципи наукового дослідження // </w:t>
      </w:r>
      <w:r w:rsidRPr="000A0DB5">
        <w:rPr>
          <w:i/>
          <w:iCs/>
          <w:lang w:val="uk-UA"/>
        </w:rPr>
        <w:t>URL : http://www.nbuv.gov.ua/portal/Soc_Gum/Vchdpu/ped/2010_76/Otych.pdf</w:t>
      </w:r>
    </w:p>
    <w:bookmarkEnd w:id="14"/>
    <w:p w:rsidR="00BF1EAB" w:rsidRPr="000A0DB5" w:rsidRDefault="00BF1EAB" w:rsidP="00BF1EA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</w:rPr>
      </w:pPr>
      <w:r w:rsidRPr="000A0DB5">
        <w:t xml:space="preserve">59. </w:t>
      </w:r>
      <w:r w:rsidRPr="000A0DB5">
        <w:rPr>
          <w:color w:val="000000"/>
        </w:rPr>
        <w:t xml:space="preserve">Стадний Є. Деякі рекомендації щодо впровадження етичних кодексів в українських вищих навчальних закладах // </w:t>
      </w:r>
      <w:r w:rsidRPr="000A0DB5">
        <w:rPr>
          <w:i/>
          <w:iCs/>
          <w:color w:val="000000"/>
        </w:rPr>
        <w:t xml:space="preserve">URL : </w:t>
      </w:r>
      <w:hyperlink r:id="rId11" w:history="1">
        <w:r w:rsidRPr="000A0DB5">
          <w:rPr>
            <w:rStyle w:val="a9"/>
            <w:i/>
            <w:iCs/>
            <w:color w:val="000000" w:themeColor="text1"/>
          </w:rPr>
          <w:t>http://www.saiup.org.ua/resursy/rekomendatsiyi-shhodo-vprovadzhennya-etychnyh-kodeksiv-v-ukrayinskyh-vyshhyh-nav chalnyh-zakladah/</w:t>
        </w:r>
      </w:hyperlink>
    </w:p>
    <w:bookmarkEnd w:id="8"/>
    <w:p w:rsidR="001E79E2" w:rsidRPr="007829FE" w:rsidRDefault="001E79E2" w:rsidP="001E79E2">
      <w:pPr>
        <w:ind w:firstLine="709"/>
        <w:jc w:val="both"/>
        <w:rPr>
          <w:b/>
          <w:bCs/>
          <w:color w:val="000000" w:themeColor="text1"/>
          <w:lang w:val="uk-UA"/>
        </w:rPr>
      </w:pPr>
    </w:p>
    <w:p w:rsidR="0053189E" w:rsidRPr="00621211" w:rsidRDefault="0053189E">
      <w:pPr>
        <w:rPr>
          <w:lang w:val="uk-UA"/>
        </w:rPr>
      </w:pPr>
    </w:p>
    <w:sectPr w:rsidR="0053189E" w:rsidRPr="00621211" w:rsidSect="007212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0DC2"/>
    <w:multiLevelType w:val="hybridMultilevel"/>
    <w:tmpl w:val="6F1E2C7E"/>
    <w:lvl w:ilvl="0" w:tplc="963276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956285"/>
    <w:multiLevelType w:val="hybridMultilevel"/>
    <w:tmpl w:val="B73E3904"/>
    <w:lvl w:ilvl="0" w:tplc="AF421928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211"/>
    <w:rsid w:val="00086A9E"/>
    <w:rsid w:val="001A01CF"/>
    <w:rsid w:val="001E3482"/>
    <w:rsid w:val="001E79E2"/>
    <w:rsid w:val="002E7D75"/>
    <w:rsid w:val="003116E3"/>
    <w:rsid w:val="00323175"/>
    <w:rsid w:val="0034700E"/>
    <w:rsid w:val="0036308E"/>
    <w:rsid w:val="003A0571"/>
    <w:rsid w:val="00530570"/>
    <w:rsid w:val="0053189E"/>
    <w:rsid w:val="005377CA"/>
    <w:rsid w:val="00621211"/>
    <w:rsid w:val="00721222"/>
    <w:rsid w:val="007577D4"/>
    <w:rsid w:val="00815D8E"/>
    <w:rsid w:val="009513F6"/>
    <w:rsid w:val="00B6003F"/>
    <w:rsid w:val="00BF1EAB"/>
    <w:rsid w:val="00C40BCA"/>
    <w:rsid w:val="00CC018E"/>
    <w:rsid w:val="00D45960"/>
    <w:rsid w:val="00F2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1211"/>
    <w:pPr>
      <w:ind w:left="720"/>
      <w:contextualSpacing/>
    </w:pPr>
  </w:style>
  <w:style w:type="character" w:customStyle="1" w:styleId="115pt">
    <w:name w:val="Основной текст + 11;5 pt"/>
    <w:rsid w:val="00621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paragraph" w:customStyle="1" w:styleId="msonormalcxspmiddle">
    <w:name w:val="msonormalcxspmiddle"/>
    <w:basedOn w:val="a0"/>
    <w:rsid w:val="00621211"/>
    <w:pPr>
      <w:spacing w:before="100" w:beforeAutospacing="1" w:after="100" w:afterAutospacing="1"/>
    </w:pPr>
  </w:style>
  <w:style w:type="paragraph" w:customStyle="1" w:styleId="a">
    <w:name w:val="список с точками"/>
    <w:basedOn w:val="a0"/>
    <w:rsid w:val="00621211"/>
    <w:pPr>
      <w:numPr>
        <w:numId w:val="1"/>
      </w:numPr>
      <w:spacing w:line="312" w:lineRule="auto"/>
      <w:jc w:val="both"/>
    </w:pPr>
  </w:style>
  <w:style w:type="paragraph" w:customStyle="1" w:styleId="acxspmiddle">
    <w:name w:val="acxspmiddle"/>
    <w:basedOn w:val="a0"/>
    <w:rsid w:val="00621211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uiPriority w:val="99"/>
    <w:qFormat/>
    <w:rsid w:val="00621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link w:val="2"/>
    <w:rsid w:val="00621211"/>
    <w:rPr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5"/>
    <w:rsid w:val="00621211"/>
    <w:pPr>
      <w:widowControl w:val="0"/>
      <w:shd w:val="clear" w:color="auto" w:fill="FFFFFF"/>
      <w:spacing w:before="1860" w:after="1020" w:line="0" w:lineRule="atLeast"/>
      <w:ind w:hanging="1300"/>
      <w:jc w:val="right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rvts0">
    <w:name w:val="rvts0"/>
    <w:basedOn w:val="a1"/>
    <w:rsid w:val="00621211"/>
  </w:style>
  <w:style w:type="paragraph" w:styleId="a6">
    <w:name w:val="Body Text Indent"/>
    <w:basedOn w:val="a0"/>
    <w:link w:val="a7"/>
    <w:uiPriority w:val="99"/>
    <w:rsid w:val="00F22E32"/>
    <w:pPr>
      <w:ind w:firstLine="540"/>
    </w:pPr>
    <w:rPr>
      <w:sz w:val="28"/>
      <w:lang w:val="uk-UA"/>
    </w:rPr>
  </w:style>
  <w:style w:type="character" w:customStyle="1" w:styleId="a7">
    <w:name w:val="Основной текст с отступом Знак"/>
    <w:basedOn w:val="a1"/>
    <w:link w:val="a6"/>
    <w:uiPriority w:val="99"/>
    <w:rsid w:val="00F22E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ps">
    <w:name w:val="hps"/>
    <w:rsid w:val="001A01CF"/>
  </w:style>
  <w:style w:type="character" w:styleId="a8">
    <w:name w:val="Emphasis"/>
    <w:basedOn w:val="a1"/>
    <w:uiPriority w:val="20"/>
    <w:qFormat/>
    <w:rsid w:val="0034700E"/>
    <w:rPr>
      <w:i/>
      <w:iCs/>
    </w:rPr>
  </w:style>
  <w:style w:type="paragraph" w:customStyle="1" w:styleId="rvps2">
    <w:name w:val="rvps2"/>
    <w:basedOn w:val="a0"/>
    <w:rsid w:val="0034700E"/>
    <w:pPr>
      <w:spacing w:before="100" w:beforeAutospacing="1" w:after="100" w:afterAutospacing="1"/>
    </w:pPr>
    <w:rPr>
      <w:lang w:val="uk-UA" w:eastAsia="uk-UA"/>
    </w:rPr>
  </w:style>
  <w:style w:type="character" w:customStyle="1" w:styleId="11">
    <w:name w:val="Основной текст + 11"/>
    <w:aliases w:val="5 pt,Не полужирный"/>
    <w:rsid w:val="003470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/>
    </w:rPr>
  </w:style>
  <w:style w:type="character" w:styleId="a9">
    <w:name w:val="Hyperlink"/>
    <w:semiHidden/>
    <w:rsid w:val="00BF1E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2.rada.gov.ua/laws/show/848-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45;&#1090;&#1080;&#1095;&#1085;&#1080;&#1081;%20&#1082;&#1086;&#1076;&#1077;&#1082;&#1089;%20&#1091;&#1095;&#1077;&#1085;&#1086;&#1075;&#1086;%20&#1059;&#1082;&#1088;&#1072;&#1111;&#1085;&#1080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ace.nbuv.gov.ua/bitstream/handle/123456789/76865/26-Hotsulyak.pdf?sequence=1" TargetMode="External"/><Relationship Id="rId11" Type="http://schemas.openxmlformats.org/officeDocument/2006/relationships/hyperlink" Target="http://www.saiup.org.ua/resursy/rekomendatsiyi-shhodo-vprovadzhennya-etychnyh-kodeksiv-v-ukrayinskyh-vyshhyh-nav%20chalnyh-zakladah/" TargetMode="External"/><Relationship Id="rId5" Type="http://schemas.openxmlformats.org/officeDocument/2006/relationships/hyperlink" Target="http://lib.academy.gov.ua/cgi-bin/irbis64r_13/cgiirbis_64.exe?LNG=&amp;Z21ID=&amp;I21DBN=IBIS_PRINT&amp;P21DBN=IBIS&amp;S21STN=1&amp;S21REF=&amp;S21FMT=fullw_print&amp;C21COM=S&amp;S21CNR=&amp;S21P01=0&amp;S21P02=1&amp;S21P03=A=&amp;S21STR=%D0%94%D0%B0%D0%BD%D0%B8%D0%BB%D1%8C%D1%8F%D0%BD,%20%D0%9E.%20%D0%93." TargetMode="External"/><Relationship Id="rId10" Type="http://schemas.openxmlformats.org/officeDocument/2006/relationships/hyperlink" Target="Http://library.tneu.edu.ua/files/EVD/kl_mspn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pace.nuft.edu.ua/jspui/bitstream/123456789/508/1/1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Filinyuk</dc:creator>
  <cp:keywords/>
  <dc:description/>
  <cp:lastModifiedBy>Asus</cp:lastModifiedBy>
  <cp:revision>15</cp:revision>
  <dcterms:created xsi:type="dcterms:W3CDTF">2020-05-05T10:12:00Z</dcterms:created>
  <dcterms:modified xsi:type="dcterms:W3CDTF">2021-04-14T08:20:00Z</dcterms:modified>
</cp:coreProperties>
</file>