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F353E1">
        <w:rPr>
          <w:rFonts w:ascii="Times New Roman" w:hAnsi="Times New Roman" w:cs="Times New Roman"/>
          <w:b/>
          <w:color w:val="000000"/>
          <w:sz w:val="28"/>
          <w:szCs w:val="28"/>
        </w:rPr>
        <w:t>Камянець-Подільський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E462D4" w:rsidP="00760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Джерелознавство: теорія, методологія, практика</w:t>
            </w:r>
            <w:r w:rsidR="005F2278" w:rsidRPr="005F2278">
              <w:rPr>
                <w:rFonts w:ascii="Times New Roman" w:hAnsi="Times New Roman" w:cs="Times New Roman"/>
                <w:b/>
                <w:bCs/>
                <w:color w:val="000000"/>
                <w:sz w:val="24"/>
                <w:szCs w:val="24"/>
              </w:rPr>
              <w:t xml:space="preserve">,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r w:rsidRPr="005F2278">
              <w:rPr>
                <w:rFonts w:ascii="Times New Roman" w:hAnsi="Times New Roman" w:cs="Times New Roman"/>
                <w:b/>
                <w:bCs/>
                <w:color w:val="000000"/>
                <w:sz w:val="24"/>
                <w:szCs w:val="24"/>
              </w:rPr>
              <w:t>Комарніцький О. Б.</w:t>
            </w:r>
            <w:r w:rsidRPr="005F2278">
              <w:rPr>
                <w:rFonts w:ascii="Times New Roman" w:hAnsi="Times New Roman" w:cs="Times New Roman"/>
                <w:color w:val="000000"/>
                <w:sz w:val="24"/>
                <w:szCs w:val="24"/>
              </w:rPr>
              <w:t xml:space="preserve">, </w:t>
            </w:r>
            <w:r w:rsidR="00760758">
              <w:rPr>
                <w:rFonts w:ascii="Times New Roman" w:hAnsi="Times New Roman" w:cs="Times New Roman"/>
                <w:color w:val="000000"/>
                <w:sz w:val="24"/>
                <w:szCs w:val="24"/>
              </w:rPr>
              <w:t>професор</w:t>
            </w:r>
            <w:r w:rsidRPr="005F2278">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2278">
              <w:rPr>
                <w:rFonts w:ascii="Times New Roman" w:eastAsia="Times New Roman" w:hAnsi="Times New Roman" w:cs="Times New Roman"/>
                <w:color w:val="000000"/>
                <w:sz w:val="24"/>
                <w:szCs w:val="24"/>
              </w:rPr>
              <w:t>ПІБ,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rPr>
              <w:t xml:space="preserve">http://history.kpnu.edu.ua/komarnitskuj/  </w:t>
            </w:r>
          </w:p>
          <w:p w:rsidR="00CA6969" w:rsidRPr="00760758" w:rsidRDefault="00B731DD"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DD29EB">
                <w:rPr>
                  <w:rStyle w:val="a5"/>
                  <w:rFonts w:ascii="Times New Roman" w:eastAsia="Times New Roman" w:hAnsi="Times New Roman" w:cs="Times New Roman"/>
                  <w:color w:val="auto"/>
                  <w:sz w:val="24"/>
                  <w:szCs w:val="24"/>
                </w:rPr>
                <w:t>https://scholar.google.com.ua/citations?user=NlrwupcAAAAJ&amp;hl=uk</w:t>
              </w:r>
            </w:hyperlink>
          </w:p>
          <w:p w:rsidR="00DD29EB" w:rsidRPr="00760758" w:rsidRDefault="00B731DD"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posek</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navchalniie</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proces</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komarn</w:t>
              </w:r>
              <w:r w:rsidR="00DD29EB" w:rsidRPr="00760758">
                <w:rPr>
                  <w:rStyle w:val="a5"/>
                  <w:rFonts w:ascii="Times New Roman" w:eastAsia="Times New Roman" w:hAnsi="Times New Roman" w:cs="Times New Roman"/>
                  <w:color w:val="auto"/>
                  <w:sz w:val="24"/>
                  <w:szCs w:val="24"/>
                </w:rPr>
                <w:t>і</w:t>
              </w:r>
              <w:r w:rsidR="00DD29EB" w:rsidRPr="00DD29EB">
                <w:rPr>
                  <w:rStyle w:val="a5"/>
                  <w:rFonts w:ascii="Times New Roman" w:eastAsia="Times New Roman" w:hAnsi="Times New Roman" w:cs="Times New Roman"/>
                  <w:color w:val="auto"/>
                  <w:sz w:val="24"/>
                  <w:szCs w:val="24"/>
                  <w:lang w:val="en-US"/>
                </w:rPr>
                <w:t>ckiie</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oleksandr</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borisovich</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760758" w:rsidRDefault="00B731DD"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irbis</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nbuv</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gov</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cgi</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suak</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corp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STN</w:t>
              </w:r>
              <w:r w:rsidR="00DD29EB" w:rsidRPr="00760758">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760758">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FMT</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elib</w:t>
              </w:r>
              <w:r w:rsidR="00DD29EB" w:rsidRPr="00760758">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CNR</w:t>
              </w:r>
              <w:r w:rsidR="00DD29EB" w:rsidRPr="00760758">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COLORTERMS</w:t>
              </w:r>
              <w:r w:rsidR="00DD29EB" w:rsidRPr="00760758">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STR</w:t>
              </w:r>
              <w:r w:rsidR="00DD29EB" w:rsidRPr="00760758">
                <w:rPr>
                  <w:rStyle w:val="a5"/>
                  <w:rFonts w:ascii="Times New Roman" w:eastAsia="Times New Roman" w:hAnsi="Times New Roman" w:cs="Times New Roman"/>
                  <w:color w:val="auto"/>
                  <w:sz w:val="24"/>
                  <w:szCs w:val="24"/>
                </w:rPr>
                <w:t>=0079313</w:t>
              </w:r>
            </w:hyperlink>
          </w:p>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facebook</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760758">
              <w:rPr>
                <w:rFonts w:ascii="Times New Roman" w:eastAsia="Times New Roman" w:hAnsi="Times New Roman" w:cs="Times New Roman"/>
                <w:sz w:val="24"/>
                <w:szCs w:val="24"/>
              </w:rPr>
              <w:t>=Олександр%20Комарницький</w:t>
            </w:r>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kob-1974@ukr.net</w:t>
            </w:r>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B731D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15B70">
                <w:rPr>
                  <w:rStyle w:val="a5"/>
                  <w:rFonts w:ascii="Times New Roman" w:hAnsi="Times New Roman" w:cs="Times New Roman"/>
                  <w:sz w:val="24"/>
                  <w:szCs w:val="24"/>
                </w:rPr>
                <w:t>https://moodle.kpnu.edu.ua/enrol/index.php?id=436</w:t>
              </w:r>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760758"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760758"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5F2278" w:rsidRPr="000F6318" w:rsidRDefault="005F2278" w:rsidP="00260DE1">
      <w:pPr>
        <w:spacing w:after="0" w:line="240" w:lineRule="auto"/>
        <w:ind w:firstLine="567"/>
        <w:jc w:val="both"/>
        <w:rPr>
          <w:sz w:val="24"/>
          <w:szCs w:val="24"/>
        </w:rPr>
      </w:pPr>
    </w:p>
    <w:p w:rsid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В процесі становлення та розвитку незалежної Української держави не вщухає інтерес до нашої національної історії, уроків та досвіду минулого, що, в свою чергу, сприяє зростанню вимог до іст</w:t>
      </w:r>
      <w:r w:rsidR="00CC784F">
        <w:rPr>
          <w:rFonts w:ascii="Times New Roman" w:hAnsi="Times New Roman" w:cs="Times New Roman"/>
          <w:sz w:val="24"/>
          <w:szCs w:val="24"/>
        </w:rPr>
        <w:t>о</w:t>
      </w:r>
      <w:r w:rsidRPr="00760758">
        <w:rPr>
          <w:rFonts w:ascii="Times New Roman" w:hAnsi="Times New Roman" w:cs="Times New Roman"/>
          <w:sz w:val="24"/>
          <w:szCs w:val="24"/>
        </w:rPr>
        <w:t>ричних досліджень.</w:t>
      </w:r>
    </w:p>
    <w:p w:rsidR="00760758" w:rsidRP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За таких умов дослідники активізують пошук і </w:t>
      </w:r>
      <w:r w:rsidR="00CC784F" w:rsidRPr="00760758">
        <w:rPr>
          <w:rFonts w:ascii="Times New Roman" w:hAnsi="Times New Roman" w:cs="Times New Roman"/>
          <w:sz w:val="24"/>
          <w:szCs w:val="24"/>
        </w:rPr>
        <w:t>скрупульозний</w:t>
      </w:r>
      <w:r w:rsidRPr="00760758">
        <w:rPr>
          <w:rFonts w:ascii="Times New Roman" w:hAnsi="Times New Roman" w:cs="Times New Roman"/>
          <w:sz w:val="24"/>
          <w:szCs w:val="24"/>
        </w:rPr>
        <w:t xml:space="preserve"> аналіз джерельної бази, прагнуть об’єктивно відтворити історичний шлях розвитку України, очистити його від фальсифікацій, спотворень та ідеологічних нашарувань. У цьому відношенні  зростає роль спеціальної галузі історичної науки – джерелознавства, яке вивчає теорію історичних джерел і розробляє методи їх пошуку, опрацювання та одержання достовірної інформації про події, явища, процеси, персоналії. Від інтенсивної розробки проблем джерелознавства, опанування сучасними джерелознавчими методами значною мірою залежить процес інтеграції української історичної науки у світову.</w:t>
      </w:r>
    </w:p>
    <w:p w:rsidR="00760758" w:rsidRPr="000F6318" w:rsidRDefault="000F6318" w:rsidP="00760758">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Робоча програма</w:t>
      </w:r>
      <w:r w:rsidR="005F2278" w:rsidRPr="000F6318">
        <w:rPr>
          <w:rFonts w:ascii="Times New Roman" w:hAnsi="Times New Roman" w:cs="Times New Roman"/>
          <w:sz w:val="24"/>
          <w:szCs w:val="24"/>
        </w:rPr>
        <w:t xml:space="preserve"> </w:t>
      </w:r>
      <w:r w:rsidR="00E462D4">
        <w:rPr>
          <w:rFonts w:ascii="Times New Roman" w:hAnsi="Times New Roman" w:cs="Times New Roman"/>
          <w:sz w:val="24"/>
          <w:szCs w:val="24"/>
        </w:rPr>
        <w:t>вибіркової</w:t>
      </w:r>
      <w:r w:rsidR="005F2278" w:rsidRPr="000F6318">
        <w:rPr>
          <w:rFonts w:ascii="Times New Roman" w:hAnsi="Times New Roman" w:cs="Times New Roman"/>
          <w:sz w:val="24"/>
          <w:szCs w:val="24"/>
        </w:rPr>
        <w:t xml:space="preserve"> навчальної дисципліни «</w:t>
      </w:r>
      <w:r w:rsidR="00E462D4" w:rsidRPr="00E462D4">
        <w:rPr>
          <w:rFonts w:ascii="Times New Roman" w:hAnsi="Times New Roman" w:cs="Times New Roman"/>
          <w:bCs/>
          <w:color w:val="000000"/>
          <w:sz w:val="24"/>
          <w:szCs w:val="24"/>
        </w:rPr>
        <w:t>Джерелознавство: теорія, методологія, практика</w:t>
      </w:r>
      <w:r w:rsidR="005F2278" w:rsidRPr="000F6318">
        <w:rPr>
          <w:rFonts w:ascii="Times New Roman" w:hAnsi="Times New Roman" w:cs="Times New Roman"/>
          <w:sz w:val="24"/>
          <w:szCs w:val="24"/>
        </w:rPr>
        <w:t>» складен</w:t>
      </w:r>
      <w:r w:rsidRPr="000F6318">
        <w:rPr>
          <w:rFonts w:ascii="Times New Roman" w:hAnsi="Times New Roman" w:cs="Times New Roman"/>
          <w:sz w:val="24"/>
          <w:szCs w:val="24"/>
        </w:rPr>
        <w:t>а</w:t>
      </w:r>
      <w:r w:rsidR="005F2278" w:rsidRPr="000F6318">
        <w:rPr>
          <w:rFonts w:ascii="Times New Roman" w:hAnsi="Times New Roman" w:cs="Times New Roman"/>
          <w:sz w:val="24"/>
          <w:szCs w:val="24"/>
        </w:rPr>
        <w:t xml:space="preserve"> відповідно до освітньо-професійної програми підготовки  </w:t>
      </w:r>
      <w:r w:rsidR="00CC784F">
        <w:rPr>
          <w:rFonts w:ascii="Times New Roman" w:hAnsi="Times New Roman" w:cs="Times New Roman"/>
          <w:sz w:val="24"/>
          <w:szCs w:val="24"/>
        </w:rPr>
        <w:t xml:space="preserve">ступеня вищої освіти </w:t>
      </w:r>
      <w:r w:rsidR="005F2278" w:rsidRPr="000F6318">
        <w:rPr>
          <w:rFonts w:ascii="Times New Roman" w:hAnsi="Times New Roman" w:cs="Times New Roman"/>
          <w:sz w:val="24"/>
          <w:szCs w:val="24"/>
        </w:rPr>
        <w:t>«</w:t>
      </w:r>
      <w:r w:rsidR="00E462D4">
        <w:rPr>
          <w:rFonts w:ascii="Times New Roman" w:hAnsi="Times New Roman" w:cs="Times New Roman"/>
          <w:sz w:val="24"/>
          <w:szCs w:val="24"/>
        </w:rPr>
        <w:t>бакалавр</w:t>
      </w:r>
      <w:r w:rsidR="005F2278" w:rsidRPr="000F6318">
        <w:rPr>
          <w:rFonts w:ascii="Times New Roman" w:hAnsi="Times New Roman" w:cs="Times New Roman"/>
          <w:sz w:val="24"/>
          <w:szCs w:val="24"/>
        </w:rPr>
        <w:t>» спеціальності 0</w:t>
      </w:r>
      <w:r w:rsidR="00E462D4">
        <w:rPr>
          <w:rFonts w:ascii="Times New Roman" w:hAnsi="Times New Roman" w:cs="Times New Roman"/>
          <w:sz w:val="24"/>
          <w:szCs w:val="24"/>
        </w:rPr>
        <w:t>14</w:t>
      </w:r>
      <w:r w:rsidR="005F2278" w:rsidRPr="000F6318">
        <w:rPr>
          <w:rFonts w:ascii="Times New Roman" w:hAnsi="Times New Roman" w:cs="Times New Roman"/>
          <w:sz w:val="24"/>
          <w:szCs w:val="24"/>
        </w:rPr>
        <w:t xml:space="preserve"> </w:t>
      </w:r>
      <w:r w:rsidR="00E462D4">
        <w:rPr>
          <w:rFonts w:ascii="Times New Roman" w:hAnsi="Times New Roman" w:cs="Times New Roman"/>
          <w:sz w:val="24"/>
          <w:szCs w:val="24"/>
        </w:rPr>
        <w:t>Середня освіта (Історія)</w:t>
      </w:r>
      <w:r w:rsidR="005F2278" w:rsidRPr="000F6318">
        <w:rPr>
          <w:rFonts w:ascii="Times New Roman" w:hAnsi="Times New Roman" w:cs="Times New Roman"/>
          <w:sz w:val="24"/>
          <w:szCs w:val="24"/>
        </w:rPr>
        <w:t xml:space="preserve"> за освітньо-професійною програмою </w:t>
      </w:r>
      <w:r w:rsidR="00E462D4">
        <w:rPr>
          <w:rFonts w:ascii="Times New Roman" w:hAnsi="Times New Roman" w:cs="Times New Roman"/>
          <w:sz w:val="24"/>
          <w:szCs w:val="24"/>
        </w:rPr>
        <w:t>Середня освіта (Історія та правознавство)</w:t>
      </w:r>
      <w:r w:rsidR="005F2278" w:rsidRPr="000F631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 xml:space="preserve">На вивчення курсу відводиться </w:t>
      </w:r>
      <w:r w:rsidR="00E462D4">
        <w:rPr>
          <w:rFonts w:ascii="Times New Roman" w:hAnsi="Times New Roman" w:cs="Times New Roman"/>
          <w:sz w:val="24"/>
          <w:szCs w:val="24"/>
        </w:rPr>
        <w:t>12</w:t>
      </w:r>
      <w:r w:rsidRPr="000F6318">
        <w:rPr>
          <w:rFonts w:ascii="Times New Roman" w:hAnsi="Times New Roman" w:cs="Times New Roman"/>
          <w:sz w:val="24"/>
          <w:szCs w:val="24"/>
        </w:rPr>
        <w:t>0 годин (</w:t>
      </w:r>
      <w:r w:rsidR="00E462D4">
        <w:rPr>
          <w:rFonts w:ascii="Times New Roman" w:hAnsi="Times New Roman" w:cs="Times New Roman"/>
          <w:sz w:val="24"/>
          <w:szCs w:val="24"/>
        </w:rPr>
        <w:t>4</w:t>
      </w:r>
      <w:r w:rsidRPr="000F6318">
        <w:rPr>
          <w:rFonts w:ascii="Times New Roman" w:hAnsi="Times New Roman" w:cs="Times New Roman"/>
          <w:sz w:val="24"/>
          <w:szCs w:val="24"/>
        </w:rPr>
        <w:t xml:space="preserve"> кредит</w:t>
      </w:r>
      <w:r w:rsidR="00CC784F">
        <w:rPr>
          <w:rFonts w:ascii="Times New Roman" w:hAnsi="Times New Roman" w:cs="Times New Roman"/>
          <w:sz w:val="24"/>
          <w:szCs w:val="24"/>
        </w:rPr>
        <w:t>и</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sidRPr="000F6318">
        <w:rPr>
          <w:rFonts w:ascii="Times New Roman" w:eastAsia="Calibri" w:hAnsi="Times New Roman" w:cs="Times New Roman"/>
          <w:sz w:val="24"/>
          <w:szCs w:val="24"/>
          <w:lang w:eastAsia="ru-RU"/>
        </w:rPr>
        <w:t xml:space="preserve"> </w:t>
      </w:r>
    </w:p>
    <w:p w:rsidR="005F2278" w:rsidRPr="00760758" w:rsidRDefault="00E462D4"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Джерелознавство</w:t>
      </w:r>
      <w:r w:rsidR="00CC784F" w:rsidRPr="00760758">
        <w:rPr>
          <w:rFonts w:ascii="Times New Roman" w:hAnsi="Times New Roman" w:cs="Times New Roman"/>
          <w:sz w:val="24"/>
          <w:szCs w:val="24"/>
        </w:rPr>
        <w:t xml:space="preserve"> </w:t>
      </w:r>
      <w:r w:rsidR="00760758" w:rsidRPr="00760758">
        <w:rPr>
          <w:rFonts w:ascii="Times New Roman" w:hAnsi="Times New Roman" w:cs="Times New Roman"/>
          <w:sz w:val="24"/>
          <w:szCs w:val="24"/>
        </w:rPr>
        <w:t xml:space="preserve">тісно пов’язане </w:t>
      </w:r>
      <w:r>
        <w:rPr>
          <w:rFonts w:ascii="Times New Roman" w:hAnsi="Times New Roman" w:cs="Times New Roman"/>
          <w:sz w:val="24"/>
          <w:szCs w:val="24"/>
        </w:rPr>
        <w:t>із</w:t>
      </w:r>
      <w:r w:rsidR="00CC784F">
        <w:rPr>
          <w:rFonts w:ascii="Times New Roman" w:hAnsi="Times New Roman" w:cs="Times New Roman"/>
          <w:sz w:val="24"/>
          <w:szCs w:val="24"/>
        </w:rPr>
        <w:t xml:space="preserve"> </w:t>
      </w:r>
      <w:r w:rsidR="00760758" w:rsidRPr="00760758">
        <w:rPr>
          <w:rFonts w:ascii="Times New Roman" w:hAnsi="Times New Roman" w:cs="Times New Roman"/>
          <w:sz w:val="24"/>
          <w:szCs w:val="24"/>
        </w:rPr>
        <w:t>всесвітньою історією, історією  окремих регіонів, країн, епох, різних сфер суспільного розвитку, історіографією, архівознавством, археографією, історичною географією, археологією, етнографією, документознавством, музеєзнавством, кодикологією, бібліографією</w:t>
      </w:r>
      <w:r w:rsidR="005F2278" w:rsidRPr="0076075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Програма та завдання навчальної дисципліни складається з таких змістових модулів:</w:t>
      </w:r>
    </w:p>
    <w:p w:rsidR="000F6318" w:rsidRPr="00760758" w:rsidRDefault="00316893"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877D64">
        <w:rPr>
          <w:rFonts w:ascii="Times New Roman" w:eastAsia="Calibri" w:hAnsi="Times New Roman" w:cs="Times New Roman"/>
          <w:sz w:val="24"/>
          <w:szCs w:val="24"/>
        </w:rPr>
        <w:t>Теоретичні питання джерелознавства</w:t>
      </w:r>
      <w:r>
        <w:rPr>
          <w:rFonts w:ascii="Times New Roman" w:eastAsia="Calibri" w:hAnsi="Times New Roman" w:cs="Times New Roman"/>
          <w:sz w:val="24"/>
          <w:szCs w:val="24"/>
        </w:rPr>
        <w:t>.</w:t>
      </w:r>
      <w:r>
        <w:rPr>
          <w:rFonts w:ascii="Times New Roman" w:hAnsi="Times New Roman" w:cs="Times New Roman"/>
          <w:sz w:val="24"/>
          <w:szCs w:val="24"/>
        </w:rPr>
        <w:t xml:space="preserve"> Джерела з історії України та всесвітньої історії</w:t>
      </w:r>
      <w:r w:rsidR="005F2278" w:rsidRPr="00760758">
        <w:rPr>
          <w:rFonts w:ascii="Times New Roman" w:hAnsi="Times New Roman" w:cs="Times New Roman"/>
          <w:sz w:val="24"/>
          <w:szCs w:val="24"/>
        </w:rPr>
        <w:t>.</w:t>
      </w:r>
    </w:p>
    <w:p w:rsidR="00CA6969" w:rsidRPr="00E462D4" w:rsidRDefault="00E462D4"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60758" w:rsidRPr="00760758">
        <w:rPr>
          <w:rFonts w:ascii="Times New Roman" w:hAnsi="Times New Roman" w:cs="Times New Roman"/>
          <w:sz w:val="24"/>
          <w:szCs w:val="24"/>
        </w:rPr>
        <w:t>исемн</w:t>
      </w:r>
      <w:r>
        <w:rPr>
          <w:rFonts w:ascii="Times New Roman" w:hAnsi="Times New Roman" w:cs="Times New Roman"/>
          <w:sz w:val="24"/>
          <w:szCs w:val="24"/>
        </w:rPr>
        <w:t>і</w:t>
      </w:r>
      <w:r w:rsidR="00760758" w:rsidRPr="00760758">
        <w:rPr>
          <w:rFonts w:ascii="Times New Roman" w:hAnsi="Times New Roman" w:cs="Times New Roman"/>
          <w:sz w:val="24"/>
          <w:szCs w:val="24"/>
        </w:rPr>
        <w:t xml:space="preserve"> </w:t>
      </w:r>
      <w:r w:rsidR="00CC784F">
        <w:rPr>
          <w:rFonts w:ascii="Times New Roman" w:hAnsi="Times New Roman" w:cs="Times New Roman"/>
          <w:sz w:val="24"/>
          <w:szCs w:val="24"/>
        </w:rPr>
        <w:t>та н</w:t>
      </w:r>
      <w:r w:rsidR="00760758" w:rsidRPr="00760758">
        <w:rPr>
          <w:rFonts w:ascii="Times New Roman" w:hAnsi="Times New Roman" w:cs="Times New Roman"/>
          <w:sz w:val="24"/>
          <w:szCs w:val="24"/>
        </w:rPr>
        <w:t>еписемн</w:t>
      </w:r>
      <w:r>
        <w:rPr>
          <w:rFonts w:ascii="Times New Roman" w:hAnsi="Times New Roman" w:cs="Times New Roman"/>
          <w:sz w:val="24"/>
          <w:szCs w:val="24"/>
        </w:rPr>
        <w:t>і</w:t>
      </w:r>
      <w:r w:rsidR="00CC784F">
        <w:rPr>
          <w:rFonts w:ascii="Times New Roman" w:hAnsi="Times New Roman" w:cs="Times New Roman"/>
          <w:sz w:val="24"/>
          <w:szCs w:val="24"/>
        </w:rPr>
        <w:t xml:space="preserve"> джерел</w:t>
      </w:r>
      <w:r w:rsidRPr="00E462D4">
        <w:rPr>
          <w:rFonts w:ascii="Times New Roman" w:hAnsi="Times New Roman" w:cs="Times New Roman"/>
          <w:sz w:val="24"/>
          <w:szCs w:val="24"/>
        </w:rPr>
        <w:t xml:space="preserve"> </w:t>
      </w:r>
      <w:r>
        <w:rPr>
          <w:rFonts w:ascii="Times New Roman" w:hAnsi="Times New Roman" w:cs="Times New Roman"/>
          <w:sz w:val="24"/>
          <w:szCs w:val="24"/>
        </w:rPr>
        <w:t>та методика їх опрацювання</w:t>
      </w:r>
      <w:r w:rsidR="005F2278" w:rsidRPr="000F6318">
        <w:rPr>
          <w:rFonts w:ascii="Times New Roman" w:hAnsi="Times New Roman" w:cs="Times New Roman"/>
          <w:bCs/>
          <w:sz w:val="24"/>
          <w:szCs w:val="24"/>
          <w:lang w:eastAsia="ru-RU"/>
        </w:rPr>
        <w:t>.</w:t>
      </w:r>
    </w:p>
    <w:p w:rsidR="00E462D4" w:rsidRPr="000F6318" w:rsidRDefault="00E462D4" w:rsidP="00E462D4">
      <w:pPr>
        <w:pStyle w:val="a3"/>
        <w:tabs>
          <w:tab w:val="left" w:pos="284"/>
          <w:tab w:val="left" w:pos="567"/>
        </w:tabs>
        <w:spacing w:after="0" w:line="240" w:lineRule="auto"/>
        <w:ind w:left="927"/>
        <w:jc w:val="both"/>
        <w:rPr>
          <w:rFonts w:ascii="Times New Roman" w:hAnsi="Times New Roman" w:cs="Times New Roman"/>
          <w:sz w:val="24"/>
          <w:szCs w:val="24"/>
        </w:rPr>
      </w:pPr>
    </w:p>
    <w:p w:rsidR="00CA6969" w:rsidRPr="000F6318"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132D09" w:rsidRPr="000F6318"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760758" w:rsidRPr="00760758" w:rsidRDefault="00CC784F" w:rsidP="00760758">
      <w:pPr>
        <w:pStyle w:val="ab"/>
        <w:spacing w:line="240" w:lineRule="auto"/>
        <w:ind w:firstLine="709"/>
        <w:rPr>
          <w:rFonts w:ascii="Times New Roman" w:hAnsi="Times New Roman" w:cs="Times New Roman"/>
          <w:color w:val="auto"/>
          <w:spacing w:val="0"/>
          <w:sz w:val="24"/>
          <w:szCs w:val="24"/>
          <w:lang w:val="uk-UA"/>
        </w:rPr>
      </w:pPr>
      <w:r>
        <w:rPr>
          <w:rFonts w:ascii="Times New Roman" w:hAnsi="Times New Roman" w:cs="Times New Roman"/>
          <w:b/>
          <w:color w:val="auto"/>
          <w:spacing w:val="0"/>
          <w:sz w:val="24"/>
          <w:szCs w:val="24"/>
          <w:lang w:val="uk-UA"/>
        </w:rPr>
        <w:t>Метою</w:t>
      </w:r>
      <w:r w:rsidR="00760758" w:rsidRPr="00760758">
        <w:rPr>
          <w:rFonts w:ascii="Times New Roman" w:hAnsi="Times New Roman" w:cs="Times New Roman"/>
          <w:b/>
          <w:color w:val="auto"/>
          <w:spacing w:val="0"/>
          <w:sz w:val="24"/>
          <w:szCs w:val="24"/>
          <w:lang w:val="uk-UA"/>
        </w:rPr>
        <w:t xml:space="preserve"> викладання</w:t>
      </w:r>
      <w:r w:rsidR="00760758" w:rsidRPr="00760758">
        <w:rPr>
          <w:rFonts w:ascii="Times New Roman" w:hAnsi="Times New Roman" w:cs="Times New Roman"/>
          <w:color w:val="auto"/>
          <w:spacing w:val="0"/>
          <w:sz w:val="24"/>
          <w:szCs w:val="24"/>
          <w:lang w:val="uk-UA"/>
        </w:rPr>
        <w:t xml:space="preserve"> навчальної дисципліни «</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00760758" w:rsidRPr="00760758">
        <w:rPr>
          <w:rFonts w:ascii="Times New Roman" w:hAnsi="Times New Roman" w:cs="Times New Roman"/>
          <w:color w:val="auto"/>
          <w:spacing w:val="0"/>
          <w:sz w:val="24"/>
          <w:szCs w:val="24"/>
          <w:lang w:val="uk-UA"/>
        </w:rPr>
        <w:t xml:space="preserve">» </w:t>
      </w:r>
      <w:r>
        <w:rPr>
          <w:rFonts w:ascii="Times New Roman" w:hAnsi="Times New Roman"/>
          <w:color w:val="auto"/>
          <w:spacing w:val="0"/>
          <w:sz w:val="24"/>
          <w:szCs w:val="24"/>
          <w:lang w:val="uk-UA"/>
        </w:rPr>
        <w:t>є</w:t>
      </w:r>
      <w:r w:rsidR="00760758" w:rsidRPr="00760758">
        <w:rPr>
          <w:rFonts w:ascii="Times New Roman" w:hAnsi="Times New Roman"/>
          <w:color w:val="auto"/>
          <w:spacing w:val="0"/>
          <w:sz w:val="24"/>
          <w:szCs w:val="24"/>
          <w:lang w:val="uk-UA"/>
        </w:rPr>
        <w:t xml:space="preserve"> </w:t>
      </w:r>
      <w:r w:rsidRPr="00CC784F">
        <w:rPr>
          <w:rFonts w:ascii="Times New Roman" w:hAnsi="Times New Roman"/>
          <w:color w:val="auto"/>
          <w:spacing w:val="0"/>
          <w:sz w:val="24"/>
          <w:szCs w:val="24"/>
          <w:lang w:val="uk-UA"/>
        </w:rPr>
        <w:t>формування систематичних знань з теоретичного і практичного джерелознавства: роз</w:t>
      </w:r>
      <w:r>
        <w:rPr>
          <w:rFonts w:ascii="Times New Roman" w:hAnsi="Times New Roman"/>
          <w:color w:val="auto"/>
          <w:spacing w:val="0"/>
          <w:sz w:val="24"/>
          <w:szCs w:val="24"/>
          <w:lang w:val="uk-UA"/>
        </w:rPr>
        <w:t>уміння сутності історичного дже</w:t>
      </w:r>
      <w:r w:rsidRPr="00CC784F">
        <w:rPr>
          <w:rFonts w:ascii="Times New Roman" w:hAnsi="Times New Roman"/>
          <w:color w:val="auto"/>
          <w:spacing w:val="0"/>
          <w:sz w:val="24"/>
          <w:szCs w:val="24"/>
          <w:lang w:val="uk-UA"/>
        </w:rPr>
        <w:t>рела, уявлення про склад та зміст комплексів дже</w:t>
      </w:r>
      <w:r>
        <w:rPr>
          <w:rFonts w:ascii="Times New Roman" w:hAnsi="Times New Roman"/>
          <w:color w:val="auto"/>
          <w:spacing w:val="0"/>
          <w:sz w:val="24"/>
          <w:szCs w:val="24"/>
          <w:lang w:val="uk-UA"/>
        </w:rPr>
        <w:t>рел для різних історичних періо</w:t>
      </w:r>
      <w:r w:rsidRPr="00CC784F">
        <w:rPr>
          <w:rFonts w:ascii="Times New Roman" w:hAnsi="Times New Roman"/>
          <w:color w:val="auto"/>
          <w:spacing w:val="0"/>
          <w:sz w:val="24"/>
          <w:szCs w:val="24"/>
          <w:lang w:val="uk-UA"/>
        </w:rPr>
        <w:t>дів, зокрема еволюцію корпусу писемних джерел, наукові методи їхнього аналізу</w:t>
      </w:r>
      <w:r w:rsidR="00760758"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b/>
          <w:bCs/>
          <w:color w:val="auto"/>
          <w:spacing w:val="0"/>
          <w:sz w:val="24"/>
          <w:szCs w:val="24"/>
          <w:lang w:val="uk-UA"/>
        </w:rPr>
        <w:t xml:space="preserve">Основні завдання </w:t>
      </w:r>
      <w:r w:rsidRPr="00760758">
        <w:rPr>
          <w:rFonts w:ascii="Times New Roman" w:hAnsi="Times New Roman"/>
          <w:bCs/>
          <w:color w:val="auto"/>
          <w:spacing w:val="0"/>
          <w:sz w:val="24"/>
          <w:szCs w:val="24"/>
          <w:lang w:val="uk-UA"/>
        </w:rPr>
        <w:t xml:space="preserve">вивчення дисципліни </w:t>
      </w:r>
      <w:r w:rsidRPr="00760758">
        <w:rPr>
          <w:rFonts w:ascii="Times New Roman" w:hAnsi="Times New Roman" w:cs="Times New Roman"/>
          <w:color w:val="auto"/>
          <w:spacing w:val="0"/>
          <w:sz w:val="24"/>
          <w:szCs w:val="24"/>
          <w:lang w:val="uk-UA"/>
        </w:rPr>
        <w:t>«</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Pr="00760758">
        <w:rPr>
          <w:rFonts w:ascii="Times New Roman" w:hAnsi="Times New Roman" w:cs="Times New Roman"/>
          <w:color w:val="auto"/>
          <w:spacing w:val="0"/>
          <w:sz w:val="24"/>
          <w:szCs w:val="24"/>
          <w:lang w:val="uk-UA"/>
        </w:rPr>
        <w:t>» є:</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rPr>
        <w:t xml:space="preserve">– </w:t>
      </w:r>
      <w:r w:rsidRPr="00760758">
        <w:rPr>
          <w:rFonts w:ascii="Times New Roman" w:hAnsi="Times New Roman"/>
          <w:color w:val="auto"/>
          <w:spacing w:val="0"/>
          <w:sz w:val="24"/>
          <w:szCs w:val="24"/>
          <w:lang w:val="uk-UA"/>
        </w:rPr>
        <w:t>донести до студентів поняття предмету і завдання дисципліни;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ознайомити їх з теоретичними та методичними принципами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з’ясувати основні типи, групи і категорії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студентів об’єктивності при аналізі кож</w:t>
      </w:r>
      <w:r w:rsidRPr="00760758">
        <w:rPr>
          <w:rFonts w:ascii="Times New Roman" w:hAnsi="Times New Roman"/>
          <w:color w:val="auto"/>
          <w:spacing w:val="0"/>
          <w:sz w:val="24"/>
          <w:szCs w:val="24"/>
          <w:lang w:val="uk-UA"/>
        </w:rPr>
        <w:softHyphen/>
        <w:t>ного історичного джерела, вмінню піддати його всебічному аналізу і науковій критиці, а також використанню в практичній діяльності;</w:t>
      </w:r>
    </w:p>
    <w:p w:rsidR="00760758" w:rsidRPr="00760758" w:rsidRDefault="00760758" w:rsidP="00760758">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розкрити студентам основний понятійний апарат і термінологію, якими оперує дисципліна.</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Згідно з вимогами  освітньо-професійної програми студенти повинні </w:t>
      </w:r>
      <w:r w:rsidRPr="00760758">
        <w:rPr>
          <w:rFonts w:ascii="Times New Roman" w:hAnsi="Times New Roman"/>
          <w:b/>
          <w:color w:val="auto"/>
          <w:spacing w:val="0"/>
          <w:sz w:val="24"/>
          <w:szCs w:val="24"/>
          <w:lang w:val="uk-UA"/>
        </w:rPr>
        <w:t>знати: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підручники, посібники, довідники та монографічну літературу з курсу;</w:t>
      </w:r>
    </w:p>
    <w:p w:rsid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типи та категорії джерел з історії України та місця їх зберігання;</w:t>
      </w:r>
    </w:p>
    <w:p w:rsidR="008A062F" w:rsidRPr="00760758" w:rsidRDefault="008A062F"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lastRenderedPageBreak/>
        <w:t>теоретичн</w:t>
      </w:r>
      <w:r>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 та методичн</w:t>
      </w:r>
      <w:r>
        <w:rPr>
          <w:rFonts w:ascii="Times New Roman" w:hAnsi="Times New Roman"/>
          <w:color w:val="auto"/>
          <w:spacing w:val="0"/>
          <w:sz w:val="24"/>
          <w:szCs w:val="24"/>
          <w:lang w:val="uk-UA"/>
        </w:rPr>
        <w:t>і принцип</w:t>
      </w:r>
      <w:r w:rsidRPr="00760758">
        <w:rPr>
          <w:rFonts w:ascii="Times New Roman" w:hAnsi="Times New Roman"/>
          <w:color w:val="auto"/>
          <w:spacing w:val="0"/>
          <w:sz w:val="24"/>
          <w:szCs w:val="24"/>
          <w:lang w:val="uk-UA"/>
        </w:rPr>
        <w:t>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понятійний апарат</w:t>
      </w:r>
      <w:r w:rsidR="008A062F" w:rsidRPr="008A062F">
        <w:rPr>
          <w:rFonts w:ascii="Times New Roman" w:hAnsi="Times New Roman"/>
          <w:color w:val="auto"/>
          <w:spacing w:val="0"/>
          <w:sz w:val="24"/>
          <w:szCs w:val="24"/>
          <w:lang w:val="uk-UA"/>
        </w:rPr>
        <w:t xml:space="preserve"> </w:t>
      </w:r>
      <w:r w:rsidR="008A062F" w:rsidRPr="00760758">
        <w:rPr>
          <w:rFonts w:ascii="Times New Roman" w:hAnsi="Times New Roman"/>
          <w:color w:val="auto"/>
          <w:spacing w:val="0"/>
          <w:sz w:val="24"/>
          <w:szCs w:val="24"/>
          <w:lang w:val="uk-UA"/>
        </w:rPr>
        <w:t>і термінологію, якими оперує дисципліна</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b/>
          <w:color w:val="auto"/>
          <w:spacing w:val="0"/>
          <w:sz w:val="24"/>
          <w:szCs w:val="24"/>
          <w:lang w:val="uk-UA"/>
        </w:rPr>
      </w:pPr>
      <w:r w:rsidRPr="00760758">
        <w:rPr>
          <w:rFonts w:ascii="Times New Roman" w:hAnsi="Times New Roman"/>
          <w:b/>
          <w:color w:val="auto"/>
          <w:spacing w:val="0"/>
          <w:sz w:val="24"/>
          <w:szCs w:val="24"/>
          <w:lang w:val="uk-UA"/>
        </w:rPr>
        <w:t>вміти: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володіти фактичним матеріалом </w:t>
      </w:r>
      <w:r w:rsidR="008A062F">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з </w:t>
      </w:r>
      <w:r w:rsidR="008A062F">
        <w:rPr>
          <w:rFonts w:ascii="Times New Roman" w:hAnsi="Times New Roman"/>
          <w:color w:val="auto"/>
          <w:spacing w:val="0"/>
          <w:sz w:val="24"/>
          <w:szCs w:val="24"/>
          <w:lang w:val="uk-UA"/>
        </w:rPr>
        <w:t>із дисципліни «</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008A062F">
        <w:rPr>
          <w:rFonts w:ascii="Times New Roman" w:hAnsi="Times New Roman" w:cs="Times New Roman"/>
          <w:color w:val="auto"/>
          <w:spacing w:val="0"/>
          <w:sz w:val="24"/>
          <w:szCs w:val="24"/>
          <w:lang w:val="uk-UA"/>
        </w:rPr>
        <w:t>»</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виявити, класифікувати і кваліфіковано проаналізу</w:t>
      </w:r>
      <w:r w:rsidRPr="00760758">
        <w:rPr>
          <w:rFonts w:ascii="Times New Roman" w:hAnsi="Times New Roman"/>
          <w:color w:val="auto"/>
          <w:spacing w:val="0"/>
          <w:sz w:val="24"/>
          <w:szCs w:val="24"/>
          <w:lang w:val="uk-UA"/>
        </w:rPr>
        <w:softHyphen/>
        <w:t>вати джерела;</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професійно використовувати джерела;</w:t>
      </w:r>
    </w:p>
    <w:p w:rsidR="00760758" w:rsidRPr="00760758" w:rsidRDefault="00760758"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аналізувати джерела та пов’язувати їх зміст з реальним життям;</w:t>
      </w:r>
    </w:p>
    <w:p w:rsidR="000F6318" w:rsidRPr="00760758" w:rsidRDefault="00760758" w:rsidP="00760758">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760758">
        <w:rPr>
          <w:rFonts w:ascii="Times New Roman" w:hAnsi="Times New Roman"/>
          <w:sz w:val="24"/>
          <w:szCs w:val="24"/>
        </w:rPr>
        <w:t>– робити чіткі і об’єктивні висновки щодо еволюції історичних процесів лише на основі джерельної бази</w:t>
      </w:r>
      <w:r w:rsidR="000F6318" w:rsidRPr="00760758">
        <w:rPr>
          <w:rFonts w:ascii="Times New Roman" w:hAnsi="Times New Roman" w:cs="Times New Roman"/>
          <w:sz w:val="24"/>
          <w:szCs w:val="24"/>
        </w:rPr>
        <w:t>.</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6B7B2D" w:rsidRPr="006B7B2D"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Pr="000F6318"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E462D4" w:rsidRPr="00E462D4">
        <w:rPr>
          <w:rFonts w:ascii="Times New Roman" w:hAnsi="Times New Roman" w:cs="Times New Roman"/>
          <w:sz w:val="24"/>
          <w:szCs w:val="24"/>
        </w:rPr>
        <w:t>Джерелознавство: теорія, методологія, практика</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 xml:space="preserve">є органічною частиною </w:t>
      </w:r>
      <w:r w:rsidR="00E462D4">
        <w:rPr>
          <w:rFonts w:ascii="Times New Roman" w:hAnsi="Times New Roman" w:cs="Times New Roman"/>
          <w:sz w:val="24"/>
          <w:szCs w:val="24"/>
        </w:rPr>
        <w:t>вибіркового</w:t>
      </w:r>
      <w:r w:rsidRPr="000F6318">
        <w:rPr>
          <w:rFonts w:ascii="Times New Roman" w:hAnsi="Times New Roman" w:cs="Times New Roman"/>
          <w:sz w:val="24"/>
          <w:szCs w:val="24"/>
        </w:rPr>
        <w:t xml:space="preserve"> компоненту навчальних дисциплін професійної підготовки. С</w:t>
      </w:r>
      <w:r w:rsidRPr="000F6318">
        <w:rPr>
          <w:rFonts w:ascii="Times New Roman" w:hAnsi="Times New Roman" w:cs="Times New Roman"/>
          <w:color w:val="000000"/>
          <w:sz w:val="24"/>
          <w:szCs w:val="24"/>
        </w:rPr>
        <w:t xml:space="preserve">тандартний, обсягом </w:t>
      </w:r>
      <w:r w:rsidR="00E462D4">
        <w:rPr>
          <w:rFonts w:ascii="Times New Roman" w:hAnsi="Times New Roman" w:cs="Times New Roman"/>
          <w:color w:val="000000"/>
          <w:sz w:val="24"/>
          <w:szCs w:val="24"/>
        </w:rPr>
        <w:t>12</w:t>
      </w:r>
      <w:r w:rsidRPr="000F6318">
        <w:rPr>
          <w:rFonts w:ascii="Times New Roman" w:hAnsi="Times New Roman" w:cs="Times New Roman"/>
          <w:color w:val="000000"/>
          <w:sz w:val="24"/>
          <w:szCs w:val="24"/>
        </w:rPr>
        <w:t>0 годин (</w:t>
      </w:r>
      <w:r w:rsidR="00E462D4">
        <w:rPr>
          <w:rFonts w:ascii="Times New Roman" w:hAnsi="Times New Roman" w:cs="Times New Roman"/>
          <w:color w:val="000000"/>
          <w:sz w:val="24"/>
          <w:szCs w:val="24"/>
        </w:rPr>
        <w:t>4</w:t>
      </w:r>
      <w:r w:rsidRPr="000F6318">
        <w:rPr>
          <w:rFonts w:ascii="Times New Roman" w:hAnsi="Times New Roman" w:cs="Times New Roman"/>
          <w:color w:val="000000"/>
          <w:sz w:val="24"/>
          <w:szCs w:val="24"/>
        </w:rPr>
        <w:t xml:space="preserve"> кредит</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в тому числі </w:t>
      </w:r>
      <w:r w:rsidR="00E462D4">
        <w:rPr>
          <w:rFonts w:ascii="Times New Roman" w:hAnsi="Times New Roman" w:cs="Times New Roman"/>
          <w:color w:val="000000"/>
          <w:sz w:val="24"/>
          <w:szCs w:val="24"/>
        </w:rPr>
        <w:t>26</w:t>
      </w:r>
      <w:r w:rsidRPr="000F6318">
        <w:rPr>
          <w:rFonts w:ascii="Times New Roman" w:hAnsi="Times New Roman" w:cs="Times New Roman"/>
          <w:color w:val="000000"/>
          <w:sz w:val="24"/>
          <w:szCs w:val="24"/>
        </w:rPr>
        <w:t xml:space="preserve"> годин лекцій, </w:t>
      </w:r>
      <w:r w:rsidR="00E462D4">
        <w:rPr>
          <w:rFonts w:ascii="Times New Roman" w:hAnsi="Times New Roman" w:cs="Times New Roman"/>
          <w:color w:val="000000"/>
          <w:sz w:val="24"/>
          <w:szCs w:val="24"/>
        </w:rPr>
        <w:t>14</w:t>
      </w:r>
      <w:r w:rsidRPr="000F6318">
        <w:rPr>
          <w:rFonts w:ascii="Times New Roman" w:hAnsi="Times New Roman" w:cs="Times New Roman"/>
          <w:color w:val="000000"/>
          <w:sz w:val="24"/>
          <w:szCs w:val="24"/>
        </w:rPr>
        <w:t xml:space="preserve"> годин</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w:t>
      </w:r>
      <w:r w:rsidR="00E462D4">
        <w:rPr>
          <w:rFonts w:ascii="Times New Roman" w:hAnsi="Times New Roman" w:cs="Times New Roman"/>
          <w:color w:val="000000"/>
          <w:sz w:val="24"/>
          <w:szCs w:val="24"/>
        </w:rPr>
        <w:t>семінарськ</w:t>
      </w:r>
      <w:r w:rsidRPr="000F6318">
        <w:rPr>
          <w:rFonts w:ascii="Times New Roman" w:hAnsi="Times New Roman" w:cs="Times New Roman"/>
          <w:color w:val="000000"/>
          <w:sz w:val="24"/>
          <w:szCs w:val="24"/>
        </w:rPr>
        <w:t xml:space="preserve">их занять і </w:t>
      </w:r>
      <w:r w:rsidR="00E462D4">
        <w:rPr>
          <w:rFonts w:ascii="Times New Roman" w:hAnsi="Times New Roman" w:cs="Times New Roman"/>
          <w:color w:val="000000"/>
          <w:sz w:val="24"/>
          <w:szCs w:val="24"/>
        </w:rPr>
        <w:t>8</w:t>
      </w:r>
      <w:r>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 Завершується складанням</w:t>
      </w:r>
      <w:r>
        <w:rPr>
          <w:rFonts w:ascii="Times New Roman" w:hAnsi="Times New Roman" w:cs="Times New Roman"/>
          <w:color w:val="000000"/>
          <w:sz w:val="24"/>
          <w:szCs w:val="24"/>
        </w:rPr>
        <w:t xml:space="preserve"> заліку</w:t>
      </w:r>
      <w:r w:rsidRPr="000F6318">
        <w:rPr>
          <w:rFonts w:ascii="Times New Roman" w:hAnsi="Times New Roman" w:cs="Times New Roman"/>
          <w:color w:val="000000"/>
          <w:sz w:val="24"/>
          <w:szCs w:val="24"/>
        </w:rPr>
        <w:t xml:space="preserve">. </w:t>
      </w: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355C58" w:rsidRPr="00355C58"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355C58">
        <w:rPr>
          <w:rFonts w:ascii="Times New Roman" w:hAnsi="Times New Roman" w:cs="Times New Roman"/>
          <w:b/>
          <w:sz w:val="24"/>
          <w:szCs w:val="24"/>
        </w:rPr>
        <w:t>Перелік компетентностей,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Інтегральна компетентність</w:t>
            </w:r>
          </w:p>
        </w:tc>
        <w:tc>
          <w:tcPr>
            <w:tcW w:w="3478" w:type="pct"/>
          </w:tcPr>
          <w:p w:rsidR="00760758" w:rsidRPr="00760758" w:rsidRDefault="008A062F" w:rsidP="00760758">
            <w:pPr>
              <w:spacing w:after="0" w:line="240" w:lineRule="auto"/>
              <w:jc w:val="both"/>
              <w:rPr>
                <w:rFonts w:ascii="Times New Roman" w:hAnsi="Times New Roman" w:cs="Times New Roman"/>
                <w:sz w:val="24"/>
                <w:szCs w:val="24"/>
              </w:rPr>
            </w:pPr>
            <w:r w:rsidRPr="008A062F">
              <w:rPr>
                <w:rFonts w:ascii="Times New Roman" w:hAnsi="Times New Roman" w:cs="Times New Roman"/>
                <w:sz w:val="24"/>
                <w:szCs w:val="24"/>
              </w:rPr>
              <w:t>Здатність розв’язувати складні задачі дослідницького та/або інноваційного характеру в галузі історії та археології.</w:t>
            </w:r>
          </w:p>
        </w:tc>
      </w:tr>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Загальні компетентності</w:t>
            </w:r>
          </w:p>
        </w:tc>
        <w:tc>
          <w:tcPr>
            <w:tcW w:w="3478" w:type="pct"/>
          </w:tcPr>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 та усвідомлення закономірностей соціокультурного розвитку людства як певного цивілізаційного етапу в його історії, що відображає певний рівень потреб, здібностей, знань, навичок та інтересів людини, спосіб виробництва, устрій політичних та суспільних відносин, рівень духовного розвитку та відтворення</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w:t>
            </w:r>
            <w:r>
              <w:rPr>
                <w:rFonts w:ascii="Times New Roman" w:hAnsi="Times New Roman" w:cs="Times New Roman"/>
                <w:sz w:val="24"/>
                <w:szCs w:val="24"/>
              </w:rPr>
              <w:t xml:space="preserve"> </w:t>
            </w:r>
            <w:r w:rsidRPr="00F93CDB">
              <w:rPr>
                <w:rFonts w:ascii="Times New Roman" w:hAnsi="Times New Roman" w:cs="Times New Roman"/>
                <w:sz w:val="24"/>
                <w:szCs w:val="24"/>
              </w:rPr>
              <w:t>світової та вітчизняної</w:t>
            </w:r>
            <w:r>
              <w:rPr>
                <w:rFonts w:ascii="Times New Roman" w:hAnsi="Times New Roman" w:cs="Times New Roman"/>
                <w:sz w:val="24"/>
                <w:szCs w:val="24"/>
              </w:rPr>
              <w:t xml:space="preserve"> </w:t>
            </w:r>
            <w:r w:rsidRPr="00F93CDB">
              <w:rPr>
                <w:rFonts w:ascii="Times New Roman" w:hAnsi="Times New Roman" w:cs="Times New Roman"/>
                <w:sz w:val="24"/>
                <w:szCs w:val="24"/>
              </w:rPr>
              <w:t>історії та права, історії світових цивілізацій, основ концепцій інтерпретації всесвітньо-історичного процесу; розуміння історичних процесів у контексті цивілізаційного матеріального та духовного розвитку світу</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Усвідомлення значення цінностей у формуванні цивілізацій, співвідношення європейських і загальнолюдських цінностей</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 про збирання, вивчення, наукового опрацювання й публікації писемних пам’яток історії та культури, творчої спадщини видатних політичних і культурних діячів минулого та різнопланових писемних джерел, які стосувалися багатьох видатних подій минулого</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Здатність критично та креативно мислити, виявляти ініціативу і мотивувати людей та рухатися до спільної мети, а також навчатися протягом всього життя</w:t>
            </w:r>
            <w:r w:rsidR="00760758" w:rsidRPr="00F93CDB">
              <w:rPr>
                <w:rFonts w:ascii="Times New Roman" w:hAnsi="Times New Roman" w:cs="Times New Roman"/>
                <w:sz w:val="24"/>
                <w:szCs w:val="24"/>
              </w:rPr>
              <w:t>.</w:t>
            </w:r>
          </w:p>
          <w:p w:rsidR="00760758" w:rsidRPr="00F93CDB" w:rsidRDefault="00F93CDB" w:rsidP="00F93CDB">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Здатність працювати в міжнародному контексті</w:t>
            </w:r>
            <w:r w:rsidR="00760758" w:rsidRPr="00F93CDB">
              <w:rPr>
                <w:rFonts w:ascii="Times New Roman" w:hAnsi="Times New Roman" w:cs="Times New Roman"/>
                <w:sz w:val="24"/>
                <w:szCs w:val="24"/>
              </w:rPr>
              <w:t>.</w:t>
            </w:r>
          </w:p>
        </w:tc>
      </w:tr>
      <w:tr w:rsidR="00760758" w:rsidRPr="00760758" w:rsidTr="00760758">
        <w:trPr>
          <w:trHeight w:val="151"/>
        </w:trPr>
        <w:tc>
          <w:tcPr>
            <w:tcW w:w="1522" w:type="pct"/>
          </w:tcPr>
          <w:p w:rsidR="00760758" w:rsidRPr="00760758" w:rsidRDefault="00760758" w:rsidP="00760758">
            <w:pPr>
              <w:spacing w:after="0" w:line="240" w:lineRule="auto"/>
              <w:rPr>
                <w:rFonts w:ascii="Times New Roman" w:hAnsi="Times New Roman" w:cs="Times New Roman"/>
                <w:b/>
                <w:sz w:val="24"/>
                <w:szCs w:val="24"/>
              </w:rPr>
            </w:pPr>
            <w:r w:rsidRPr="00760758">
              <w:rPr>
                <w:rFonts w:ascii="Times New Roman" w:hAnsi="Times New Roman" w:cs="Times New Roman"/>
                <w:b/>
                <w:sz w:val="24"/>
                <w:szCs w:val="24"/>
              </w:rPr>
              <w:t xml:space="preserve">Спеціальні (фахові, предметні) </w:t>
            </w:r>
            <w:r w:rsidRPr="00760758">
              <w:rPr>
                <w:rFonts w:ascii="Times New Roman" w:hAnsi="Times New Roman" w:cs="Times New Roman"/>
                <w:b/>
                <w:sz w:val="24"/>
                <w:szCs w:val="24"/>
              </w:rPr>
              <w:lastRenderedPageBreak/>
              <w:t>компетентності</w:t>
            </w:r>
          </w:p>
        </w:tc>
        <w:tc>
          <w:tcPr>
            <w:tcW w:w="3478" w:type="pct"/>
          </w:tcPr>
          <w:p w:rsidR="00760758" w:rsidRPr="00F93CDB" w:rsidRDefault="002A6101" w:rsidP="002A6101">
            <w:pPr>
              <w:tabs>
                <w:tab w:val="left" w:pos="926"/>
              </w:tabs>
              <w:spacing w:after="0" w:line="240" w:lineRule="auto"/>
              <w:jc w:val="both"/>
              <w:rPr>
                <w:rFonts w:ascii="Times New Roman" w:hAnsi="Times New Roman" w:cs="Times New Roman"/>
                <w:sz w:val="24"/>
                <w:szCs w:val="24"/>
              </w:rPr>
            </w:pPr>
            <w:r w:rsidRPr="00F93CDB">
              <w:rPr>
                <w:rFonts w:ascii="Times New Roman" w:hAnsi="Times New Roman" w:cs="Times New Roman"/>
                <w:b/>
                <w:sz w:val="24"/>
                <w:szCs w:val="24"/>
              </w:rPr>
              <w:lastRenderedPageBreak/>
              <w:t xml:space="preserve">СК 1. </w:t>
            </w:r>
            <w:r w:rsidR="00F93CDB" w:rsidRPr="00F93CDB">
              <w:rPr>
                <w:rFonts w:ascii="Times New Roman" w:hAnsi="Times New Roman" w:cs="Times New Roman"/>
                <w:sz w:val="24"/>
                <w:szCs w:val="24"/>
              </w:rPr>
              <w:t xml:space="preserve">Здатність застосовувати прикладні навички роботи з джерелами, що входять у комплекс </w:t>
            </w:r>
            <w:r w:rsidR="00F93CDB" w:rsidRPr="00F93CDB">
              <w:rPr>
                <w:rFonts w:ascii="Times New Roman" w:hAnsi="Times New Roman" w:cs="Times New Roman"/>
                <w:sz w:val="24"/>
                <w:szCs w:val="24"/>
              </w:rPr>
              <w:lastRenderedPageBreak/>
              <w:t>спеціальних історичних дисциплін</w:t>
            </w:r>
            <w:r w:rsidR="00760758" w:rsidRPr="00F93CDB">
              <w:rPr>
                <w:rFonts w:ascii="Times New Roman" w:hAnsi="Times New Roman" w:cs="Times New Roman"/>
                <w:sz w:val="24"/>
                <w:szCs w:val="24"/>
              </w:rPr>
              <w:t>.</w:t>
            </w:r>
          </w:p>
          <w:p w:rsidR="002A6101" w:rsidRPr="00F93CDB" w:rsidRDefault="002A6101" w:rsidP="002A6101">
            <w:pPr>
              <w:tabs>
                <w:tab w:val="left" w:pos="926"/>
              </w:tabs>
              <w:spacing w:after="0" w:line="240" w:lineRule="auto"/>
              <w:jc w:val="both"/>
              <w:rPr>
                <w:rFonts w:ascii="Times New Roman" w:hAnsi="Times New Roman" w:cs="Times New Roman"/>
                <w:b/>
                <w:sz w:val="24"/>
                <w:szCs w:val="24"/>
              </w:rPr>
            </w:pPr>
            <w:r w:rsidRPr="00F93CDB">
              <w:rPr>
                <w:rFonts w:ascii="Times New Roman" w:hAnsi="Times New Roman" w:cs="Times New Roman"/>
                <w:b/>
                <w:sz w:val="24"/>
                <w:szCs w:val="24"/>
              </w:rPr>
              <w:t>СК 2.</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Оперування основними і спеціальними методами викладання історії в закладі середньої освіти; знання та практичні вміння створення, зберігання, обробку, вивчення, передавання тощо за допомогою інформаційних (комп'ютерних) технологій</w:t>
            </w:r>
            <w:r w:rsidRPr="00F93CDB">
              <w:rPr>
                <w:rFonts w:ascii="Times New Roman" w:hAnsi="Times New Roman" w:cs="Times New Roman"/>
                <w:sz w:val="24"/>
                <w:szCs w:val="24"/>
              </w:rPr>
              <w:t>.</w:t>
            </w:r>
          </w:p>
          <w:p w:rsidR="002A6101" w:rsidRDefault="002A6101" w:rsidP="002A6101">
            <w:pPr>
              <w:tabs>
                <w:tab w:val="left" w:pos="926"/>
              </w:tabs>
              <w:spacing w:after="0" w:line="240" w:lineRule="auto"/>
              <w:jc w:val="both"/>
              <w:rPr>
                <w:rFonts w:ascii="Times New Roman" w:hAnsi="Times New Roman" w:cs="Times New Roman"/>
                <w:sz w:val="24"/>
                <w:szCs w:val="24"/>
              </w:rPr>
            </w:pPr>
            <w:r w:rsidRPr="00F93CDB">
              <w:rPr>
                <w:rFonts w:ascii="Times New Roman" w:hAnsi="Times New Roman" w:cs="Times New Roman"/>
                <w:b/>
                <w:sz w:val="24"/>
                <w:szCs w:val="24"/>
              </w:rPr>
              <w:t>СК 3.</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Здатність до аналізу та синтезу джерел та наукових відомостей з історії України та краєзнавства для використання у практичній професійній діяльності.</w:t>
            </w:r>
            <w:r w:rsidR="00194A03">
              <w:rPr>
                <w:rFonts w:ascii="Times New Roman" w:hAnsi="Times New Roman" w:cs="Times New Roman"/>
                <w:sz w:val="24"/>
                <w:szCs w:val="24"/>
              </w:rPr>
              <w:t xml:space="preserve"> </w:t>
            </w:r>
            <w:r w:rsidR="00F93CDB" w:rsidRPr="00F93CDB">
              <w:rPr>
                <w:rFonts w:ascii="Times New Roman" w:hAnsi="Times New Roman" w:cs="Times New Roman"/>
                <w:sz w:val="24"/>
                <w:szCs w:val="24"/>
              </w:rPr>
              <w:t>Володіння основами наукових досліджень у професійній діяльності</w:t>
            </w:r>
            <w:r w:rsidRPr="00F93CDB">
              <w:rPr>
                <w:rFonts w:ascii="Times New Roman" w:hAnsi="Times New Roman" w:cs="Times New Roman"/>
                <w:sz w:val="24"/>
                <w:szCs w:val="24"/>
              </w:rPr>
              <w:t>.</w:t>
            </w:r>
          </w:p>
          <w:p w:rsidR="00194A03" w:rsidRPr="00F93CDB" w:rsidRDefault="00194A03" w:rsidP="002A6101">
            <w:pPr>
              <w:tabs>
                <w:tab w:val="left" w:pos="926"/>
              </w:tabs>
              <w:spacing w:after="0" w:line="240" w:lineRule="auto"/>
              <w:jc w:val="both"/>
              <w:rPr>
                <w:rFonts w:ascii="Times New Roman" w:hAnsi="Times New Roman" w:cs="Times New Roman"/>
                <w:b/>
                <w:sz w:val="24"/>
                <w:szCs w:val="24"/>
              </w:rPr>
            </w:pPr>
            <w:r w:rsidRPr="00F93CDB">
              <w:rPr>
                <w:rFonts w:ascii="Times New Roman" w:hAnsi="Times New Roman" w:cs="Times New Roman"/>
                <w:b/>
                <w:sz w:val="24"/>
                <w:szCs w:val="24"/>
              </w:rPr>
              <w:t xml:space="preserve">СК </w:t>
            </w:r>
            <w:r>
              <w:rPr>
                <w:rFonts w:ascii="Times New Roman" w:hAnsi="Times New Roman" w:cs="Times New Roman"/>
                <w:b/>
                <w:sz w:val="24"/>
                <w:szCs w:val="24"/>
              </w:rPr>
              <w:t>4</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Pr="00194A03">
              <w:rPr>
                <w:rFonts w:ascii="Times New Roman" w:hAnsi="Times New Roman" w:cs="Times New Roman"/>
                <w:sz w:val="24"/>
                <w:szCs w:val="24"/>
              </w:rPr>
              <w:t>Розуміння, на основі аналізу джерельної та історіографічної бази, основних закономірностей й особливостей соціально-політичного й економічного розвитку країн Європи та Америки нового часу</w:t>
            </w:r>
            <w:r>
              <w:t>.</w:t>
            </w:r>
          </w:p>
          <w:p w:rsidR="002A6101" w:rsidRPr="00F93CDB" w:rsidRDefault="002A6101" w:rsidP="002A6101">
            <w:pPr>
              <w:tabs>
                <w:tab w:val="left" w:pos="926"/>
              </w:tabs>
              <w:spacing w:after="0" w:line="240" w:lineRule="auto"/>
              <w:jc w:val="both"/>
              <w:rPr>
                <w:rFonts w:ascii="Times New Roman" w:hAnsi="Times New Roman" w:cs="Times New Roman"/>
                <w:b/>
                <w:sz w:val="24"/>
                <w:szCs w:val="24"/>
              </w:rPr>
            </w:pPr>
            <w:r w:rsidRPr="00F93CDB">
              <w:rPr>
                <w:rFonts w:ascii="Times New Roman" w:hAnsi="Times New Roman" w:cs="Times New Roman"/>
                <w:b/>
                <w:sz w:val="24"/>
                <w:szCs w:val="24"/>
              </w:rPr>
              <w:t xml:space="preserve">СК </w:t>
            </w:r>
            <w:r w:rsidR="00194A03">
              <w:rPr>
                <w:rFonts w:ascii="Times New Roman" w:hAnsi="Times New Roman" w:cs="Times New Roman"/>
                <w:b/>
                <w:sz w:val="24"/>
                <w:szCs w:val="24"/>
              </w:rPr>
              <w:t>5</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Оволодіння теоретичними основами наукового дослідження та навчальним матеріалом базових дисциплін для виконання курсових та дипломних проектів</w:t>
            </w:r>
            <w:r w:rsidRPr="00F93CDB">
              <w:rPr>
                <w:rFonts w:ascii="Times New Roman" w:hAnsi="Times New Roman" w:cs="Times New Roman"/>
                <w:sz w:val="24"/>
                <w:szCs w:val="24"/>
              </w:rPr>
              <w:t>.</w:t>
            </w:r>
          </w:p>
          <w:p w:rsidR="00760758" w:rsidRPr="00F93CDB" w:rsidRDefault="002A6101" w:rsidP="002A6101">
            <w:pPr>
              <w:tabs>
                <w:tab w:val="left" w:pos="947"/>
              </w:tabs>
              <w:spacing w:after="0" w:line="240" w:lineRule="auto"/>
              <w:jc w:val="both"/>
              <w:rPr>
                <w:rFonts w:ascii="Times New Roman" w:hAnsi="Times New Roman" w:cs="Times New Roman"/>
                <w:sz w:val="24"/>
                <w:szCs w:val="24"/>
              </w:rPr>
            </w:pPr>
            <w:r w:rsidRPr="00F93CDB">
              <w:rPr>
                <w:rFonts w:ascii="Times New Roman" w:hAnsi="Times New Roman" w:cs="Times New Roman"/>
                <w:b/>
                <w:sz w:val="24"/>
                <w:szCs w:val="24"/>
              </w:rPr>
              <w:t xml:space="preserve">СК </w:t>
            </w:r>
            <w:r w:rsidR="00565A61">
              <w:rPr>
                <w:rFonts w:ascii="Times New Roman" w:hAnsi="Times New Roman" w:cs="Times New Roman"/>
                <w:b/>
                <w:sz w:val="24"/>
                <w:szCs w:val="24"/>
              </w:rPr>
              <w:t>6</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Оволодіння всіма необхідними знаннями, уміннями, навичками, компетентностями, передбаченими освітньо-кваліфікаційною програмою</w:t>
            </w:r>
            <w:r w:rsidRPr="00F93CDB">
              <w:rPr>
                <w:rFonts w:ascii="Times New Roman" w:hAnsi="Times New Roman" w:cs="Times New Roman"/>
                <w:sz w:val="24"/>
                <w:szCs w:val="24"/>
              </w:rPr>
              <w:t>.</w:t>
            </w:r>
            <w:r w:rsidR="00760758" w:rsidRPr="00F93CDB">
              <w:rPr>
                <w:rFonts w:ascii="Times New Roman" w:hAnsi="Times New Roman" w:cs="Times New Roman"/>
                <w:sz w:val="24"/>
                <w:szCs w:val="24"/>
              </w:rPr>
              <w:t xml:space="preserve"> </w:t>
            </w:r>
          </w:p>
          <w:p w:rsidR="00F93CDB" w:rsidRPr="00760758" w:rsidRDefault="00F93CDB" w:rsidP="00565A61">
            <w:pPr>
              <w:tabs>
                <w:tab w:val="left" w:pos="947"/>
              </w:tabs>
              <w:spacing w:after="0" w:line="240" w:lineRule="auto"/>
              <w:jc w:val="both"/>
              <w:rPr>
                <w:rFonts w:ascii="Times New Roman" w:hAnsi="Times New Roman" w:cs="Times New Roman"/>
                <w:sz w:val="24"/>
                <w:szCs w:val="24"/>
              </w:rPr>
            </w:pPr>
            <w:r w:rsidRPr="00F93CDB">
              <w:rPr>
                <w:rFonts w:ascii="Times New Roman" w:hAnsi="Times New Roman" w:cs="Times New Roman"/>
                <w:b/>
                <w:sz w:val="24"/>
                <w:szCs w:val="24"/>
              </w:rPr>
              <w:t xml:space="preserve">СК </w:t>
            </w:r>
            <w:r w:rsidR="00565A61">
              <w:rPr>
                <w:rFonts w:ascii="Times New Roman" w:hAnsi="Times New Roman" w:cs="Times New Roman"/>
                <w:b/>
                <w:sz w:val="24"/>
                <w:szCs w:val="24"/>
              </w:rPr>
              <w:t>7</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Вміння формулювати оцінки і версії історичних подій відповідно до загальнолюдських цінностей певного часу та певної групи людей.</w:t>
            </w:r>
          </w:p>
        </w:tc>
      </w:tr>
    </w:tbl>
    <w:p w:rsidR="00CA6969" w:rsidRPr="00760758"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5CC7" w:rsidRPr="00260DE1" w:rsidRDefault="00355C58" w:rsidP="00260DE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sidRPr="00260DE1">
        <w:rPr>
          <w:rFonts w:ascii="Times New Roman" w:hAnsi="Times New Roman" w:cs="Times New Roman"/>
          <w:i/>
          <w:color w:val="000000" w:themeColor="text1"/>
          <w:sz w:val="24"/>
          <w:szCs w:val="24"/>
        </w:rPr>
        <w:t>Прогнозовані результати вивчення навчального курсу</w:t>
      </w:r>
      <w:r w:rsidRPr="00260DE1">
        <w:rPr>
          <w:rFonts w:ascii="Times New Roman" w:hAnsi="Times New Roman" w:cs="Times New Roman"/>
          <w:color w:val="000000" w:themeColor="text1"/>
          <w:sz w:val="24"/>
          <w:szCs w:val="24"/>
        </w:rPr>
        <w:t>:</w:t>
      </w:r>
    </w:p>
    <w:p w:rsidR="00760758" w:rsidRPr="00760758" w:rsidRDefault="00760758" w:rsidP="00565A61">
      <w:pPr>
        <w:pStyle w:val="ab"/>
        <w:spacing w:line="240" w:lineRule="auto"/>
        <w:ind w:firstLine="490"/>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F93CDB" w:rsidRPr="00F93CDB">
        <w:rPr>
          <w:rFonts w:ascii="Times New Roman" w:hAnsi="Times New Roman"/>
          <w:color w:val="auto"/>
          <w:spacing w:val="0"/>
          <w:sz w:val="24"/>
          <w:szCs w:val="24"/>
          <w:lang w:val="uk-UA"/>
        </w:rPr>
        <w:t>мі</w:t>
      </w:r>
      <w:r w:rsidR="00565A61">
        <w:rPr>
          <w:rFonts w:ascii="Times New Roman" w:hAnsi="Times New Roman"/>
          <w:color w:val="auto"/>
          <w:spacing w:val="0"/>
          <w:sz w:val="24"/>
          <w:szCs w:val="24"/>
          <w:lang w:val="uk-UA"/>
        </w:rPr>
        <w:t>ти</w:t>
      </w:r>
      <w:r w:rsidR="00F93CDB" w:rsidRPr="00F93CDB">
        <w:rPr>
          <w:rFonts w:ascii="Times New Roman" w:hAnsi="Times New Roman"/>
          <w:color w:val="auto"/>
          <w:spacing w:val="0"/>
          <w:sz w:val="24"/>
          <w:szCs w:val="24"/>
          <w:lang w:val="uk-UA"/>
        </w:rPr>
        <w:t xml:space="preserve"> показати єдність всесвітнього</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цивілізаційного процесу, зіставляти події, явища</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місцевої історії та права, локальної, регіональної</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історії в контексті національної, європейської</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історії</w:t>
      </w:r>
      <w:r w:rsidRPr="00760758">
        <w:rPr>
          <w:rFonts w:ascii="Times New Roman" w:hAnsi="Times New Roman"/>
          <w:color w:val="auto"/>
          <w:spacing w:val="0"/>
          <w:sz w:val="24"/>
          <w:szCs w:val="24"/>
          <w:lang w:val="uk-UA"/>
        </w:rPr>
        <w:t>;</w:t>
      </w:r>
    </w:p>
    <w:p w:rsidR="00760758" w:rsidRPr="00760758" w:rsidRDefault="00760758" w:rsidP="00F93CDB">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п</w:t>
      </w:r>
      <w:r w:rsidR="00F93CDB" w:rsidRPr="00F93CDB">
        <w:rPr>
          <w:rFonts w:ascii="Times New Roman" w:hAnsi="Times New Roman"/>
          <w:color w:val="auto"/>
          <w:spacing w:val="0"/>
          <w:sz w:val="24"/>
          <w:szCs w:val="24"/>
          <w:lang w:val="uk-UA"/>
        </w:rPr>
        <w:t>рактично застосовувати знання та набуті вміння з</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методики викладання історії у професійній</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діяльності</w:t>
      </w:r>
      <w:r w:rsidRPr="00760758">
        <w:rPr>
          <w:rFonts w:ascii="Times New Roman" w:hAnsi="Times New Roman"/>
          <w:color w:val="auto"/>
          <w:spacing w:val="0"/>
          <w:sz w:val="24"/>
          <w:szCs w:val="24"/>
          <w:lang w:val="uk-UA"/>
        </w:rPr>
        <w:t>;</w:t>
      </w:r>
    </w:p>
    <w:p w:rsidR="00760758" w:rsidRPr="00760758" w:rsidRDefault="00760758" w:rsidP="00194A03">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оцінювати, класифікувати й інтерпретувати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джерела й теоретичний матеріал з вітчизняної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світової історії, культури і права</w:t>
      </w:r>
      <w:r w:rsidRPr="00760758">
        <w:rPr>
          <w:rFonts w:ascii="Times New Roman" w:hAnsi="Times New Roman"/>
          <w:color w:val="auto"/>
          <w:spacing w:val="0"/>
          <w:sz w:val="24"/>
          <w:szCs w:val="24"/>
          <w:lang w:val="uk-UA"/>
        </w:rPr>
        <w:t>;</w:t>
      </w:r>
    </w:p>
    <w:p w:rsidR="00760758" w:rsidRPr="00760758" w:rsidRDefault="00760758" w:rsidP="00194A03">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аналізувати сучасні історіографічні концепції</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у розумінні середньовіччя і феодалізму;</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характеризувати джерела формування</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середньовічної цивілізації; аналізувати основні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етапи її розвитку; аналізувати особливості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матеріального життя та суспільних відносин епохи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середньовіччя; виділяти причини і наслідки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історичних подій середньовічної історії; оцінювати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факти середньовічної історії та оперувати ними</w:t>
      </w:r>
      <w:r w:rsidR="002A6101">
        <w:rPr>
          <w:rFonts w:ascii="Times New Roman" w:hAnsi="Times New Roman"/>
          <w:color w:val="auto"/>
          <w:spacing w:val="0"/>
          <w:sz w:val="24"/>
          <w:szCs w:val="24"/>
          <w:lang w:val="uk-UA"/>
        </w:rPr>
        <w:t>;</w:t>
      </w:r>
    </w:p>
    <w:p w:rsidR="00260DE1" w:rsidRDefault="002A6101"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sidRPr="002A6101">
        <w:rPr>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аналізувати, на основі джерел, особливості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соціально-економічного розвитку та суспільних</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відносин країн Європи та Америки періоду нової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новітньої історії; здійснювати проекцію</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історичного розвитку на сучасний стан окремих</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країн та систему міжнародних відносин;</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класифікувати й інтерпретувати відповідні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джерела</w:t>
      </w:r>
      <w:r>
        <w:rPr>
          <w:rFonts w:ascii="Times New Roman" w:hAnsi="Times New Roman"/>
          <w:color w:val="auto"/>
          <w:spacing w:val="0"/>
          <w:sz w:val="24"/>
          <w:szCs w:val="24"/>
          <w:lang w:val="uk-UA"/>
        </w:rPr>
        <w:t>;</w:t>
      </w:r>
    </w:p>
    <w:p w:rsidR="002A6101" w:rsidRDefault="002A6101"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з</w:t>
      </w:r>
      <w:r w:rsidR="00194A03" w:rsidRPr="00194A03">
        <w:rPr>
          <w:rFonts w:ascii="Times New Roman" w:hAnsi="Times New Roman"/>
          <w:color w:val="auto"/>
          <w:spacing w:val="0"/>
          <w:sz w:val="24"/>
          <w:szCs w:val="24"/>
          <w:lang w:val="uk-UA"/>
        </w:rPr>
        <w:t>астосовувати набуті теоретичні знання з історії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методики викладання фахової дисципліни у</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педагогічній практиц</w:t>
      </w:r>
      <w:r w:rsidR="00194A03">
        <w:rPr>
          <w:rFonts w:ascii="Times New Roman" w:hAnsi="Times New Roman"/>
          <w:color w:val="auto"/>
          <w:spacing w:val="0"/>
          <w:sz w:val="24"/>
          <w:szCs w:val="24"/>
          <w:lang w:val="uk-UA"/>
        </w:rPr>
        <w:t>і;</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Pr="00194A03">
        <w:rPr>
          <w:rFonts w:ascii="Times New Roman" w:hAnsi="Times New Roman"/>
          <w:color w:val="auto"/>
          <w:spacing w:val="0"/>
          <w:sz w:val="24"/>
          <w:szCs w:val="24"/>
          <w:lang w:val="uk-UA"/>
        </w:rPr>
        <w:t>міти розкривати сутність досліджуваної</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проблематики у навчальних та науково</w:t>
      </w:r>
      <w:r>
        <w:rPr>
          <w:rFonts w:ascii="Times New Roman" w:hAnsi="Times New Roman"/>
          <w:color w:val="auto"/>
          <w:spacing w:val="0"/>
          <w:sz w:val="24"/>
          <w:szCs w:val="24"/>
          <w:lang w:val="uk-UA"/>
        </w:rPr>
        <w:t>-</w:t>
      </w:r>
      <w:r w:rsidRPr="00194A03">
        <w:rPr>
          <w:rFonts w:ascii="Times New Roman" w:hAnsi="Times New Roman"/>
          <w:color w:val="auto"/>
          <w:spacing w:val="0"/>
          <w:sz w:val="24"/>
          <w:szCs w:val="24"/>
          <w:lang w:val="uk-UA"/>
        </w:rPr>
        <w:t>дослідницьких проектах з дотриманням</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академічних вимо</w:t>
      </w:r>
      <w:r>
        <w:rPr>
          <w:rFonts w:ascii="Times New Roman" w:hAnsi="Times New Roman"/>
          <w:color w:val="auto"/>
          <w:spacing w:val="0"/>
          <w:sz w:val="24"/>
          <w:szCs w:val="24"/>
          <w:lang w:val="uk-UA"/>
        </w:rPr>
        <w:t>г до їх оформлення та виконання;</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д</w:t>
      </w:r>
      <w:r w:rsidRPr="00194A03">
        <w:rPr>
          <w:rFonts w:ascii="Times New Roman" w:hAnsi="Times New Roman"/>
          <w:color w:val="auto"/>
          <w:spacing w:val="0"/>
          <w:sz w:val="24"/>
          <w:szCs w:val="24"/>
          <w:lang w:val="uk-UA"/>
        </w:rPr>
        <w:t>емонструвати системні знання та практичні</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навички з дисциплін передбачених даною ОПП та</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навчальним планом</w:t>
      </w:r>
      <w:r>
        <w:rPr>
          <w:rFonts w:ascii="Times New Roman" w:hAnsi="Times New Roman"/>
          <w:color w:val="auto"/>
          <w:spacing w:val="0"/>
          <w:sz w:val="24"/>
          <w:szCs w:val="24"/>
          <w:lang w:val="uk-UA"/>
        </w:rPr>
        <w:t>;</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Pr="00194A03">
        <w:rPr>
          <w:rFonts w:ascii="Times New Roman" w:hAnsi="Times New Roman"/>
          <w:color w:val="auto"/>
          <w:spacing w:val="0"/>
          <w:sz w:val="24"/>
          <w:szCs w:val="24"/>
          <w:lang w:val="uk-UA"/>
        </w:rPr>
        <w:t>міти використовувати у професійній діяльності</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спеціальну історичну термінологію, користуватися</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фаховою науковою літературою та джерелами.</w:t>
      </w:r>
    </w:p>
    <w:p w:rsidR="002A6101" w:rsidRPr="00760758" w:rsidRDefault="002A6101" w:rsidP="002A6101">
      <w:pPr>
        <w:pStyle w:val="ab"/>
        <w:spacing w:line="240" w:lineRule="auto"/>
        <w:ind w:firstLine="426"/>
        <w:rPr>
          <w:rFonts w:ascii="Times New Roman" w:hAnsi="Times New Roman" w:cs="Times New Roman"/>
          <w:sz w:val="16"/>
          <w:szCs w:val="16"/>
          <w:lang w:val="uk-UA"/>
        </w:rPr>
      </w:pPr>
    </w:p>
    <w:p w:rsidR="00CA6969" w:rsidRDefault="00CA6969" w:rsidP="002A610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ab/>
      </w:r>
      <w:r w:rsidR="00992E3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w:t>
      </w:r>
      <w:r w:rsidR="00FC62FD" w:rsidRPr="00077271">
        <w:rPr>
          <w:rFonts w:ascii="Times New Roman" w:eastAsia="Times New Roman" w:hAnsi="Times New Roman" w:cs="Times New Roman"/>
          <w:color w:val="000000"/>
          <w:sz w:val="28"/>
          <w:szCs w:val="28"/>
        </w:rPr>
        <w:t>ода</w:t>
      </w:r>
      <w:r w:rsidR="00800183">
        <w:rPr>
          <w:rFonts w:ascii="Times New Roman" w:eastAsia="Times New Roman" w:hAnsi="Times New Roman" w:cs="Times New Roman"/>
          <w:color w:val="000000"/>
          <w:sz w:val="28"/>
          <w:szCs w:val="28"/>
        </w:rPr>
        <w:t>ти</w:t>
      </w:r>
      <w:r w:rsidR="00FC62FD" w:rsidRPr="00077271">
        <w:rPr>
          <w:rFonts w:ascii="Times New Roman" w:eastAsia="Times New Roman" w:hAnsi="Times New Roman" w:cs="Times New Roman"/>
          <w:color w:val="000000"/>
          <w:sz w:val="28"/>
          <w:szCs w:val="28"/>
        </w:rPr>
        <w:t xml:space="preserve"> інформаці</w:t>
      </w:r>
      <w:r w:rsidR="00800183">
        <w:rPr>
          <w:rFonts w:ascii="Times New Roman" w:eastAsia="Times New Roman" w:hAnsi="Times New Roman" w:cs="Times New Roman"/>
          <w:color w:val="000000"/>
          <w:sz w:val="28"/>
          <w:szCs w:val="28"/>
        </w:rPr>
        <w:t>ю</w:t>
      </w:r>
      <w:r w:rsidR="00FC62FD" w:rsidRPr="00077271">
        <w:rPr>
          <w:rFonts w:ascii="Times New Roman" w:eastAsia="Times New Roman" w:hAnsi="Times New Roman" w:cs="Times New Roman"/>
          <w:color w:val="000000"/>
          <w:sz w:val="28"/>
          <w:szCs w:val="28"/>
        </w:rPr>
        <w:t xml:space="preserve"> </w:t>
      </w:r>
      <w:r w:rsidR="00C75A78">
        <w:rPr>
          <w:rFonts w:ascii="Times New Roman" w:eastAsia="Times New Roman" w:hAnsi="Times New Roman" w:cs="Times New Roman"/>
          <w:color w:val="000000"/>
          <w:sz w:val="28"/>
          <w:szCs w:val="28"/>
        </w:rPr>
        <w:t>з</w:t>
      </w:r>
      <w:r w:rsidR="00FC62FD" w:rsidRPr="00077271">
        <w:rPr>
          <w:rFonts w:ascii="Times New Roman" w:eastAsia="Times New Roman" w:hAnsi="Times New Roman" w:cs="Times New Roman"/>
          <w:color w:val="000000"/>
          <w:sz w:val="28"/>
          <w:szCs w:val="28"/>
        </w:rPr>
        <w:t xml:space="preserve"> робочої програми навчальної</w:t>
      </w:r>
      <w:r w:rsidR="00FC62FD">
        <w:rPr>
          <w:rFonts w:ascii="Times New Roman" w:eastAsia="Times New Roman" w:hAnsi="Times New Roman" w:cs="Times New Roman"/>
          <w:b/>
          <w:color w:val="000000"/>
          <w:sz w:val="28"/>
          <w:szCs w:val="28"/>
        </w:rPr>
        <w:t xml:space="preserve"> </w:t>
      </w:r>
      <w:r w:rsidR="00FC62FD" w:rsidRPr="00077271">
        <w:rPr>
          <w:rFonts w:ascii="Times New Roman" w:eastAsia="Times New Roman" w:hAnsi="Times New Roman" w:cs="Times New Roman"/>
          <w:color w:val="000000"/>
          <w:sz w:val="28"/>
          <w:szCs w:val="28"/>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Ind w:w="360" w:type="dxa"/>
        <w:tblLook w:val="04A0"/>
      </w:tblPr>
      <w:tblGrid>
        <w:gridCol w:w="5028"/>
        <w:gridCol w:w="4983"/>
        <w:gridCol w:w="4983"/>
      </w:tblGrid>
      <w:tr w:rsidR="00FC62FD" w:rsidRPr="00966850" w:rsidTr="00F6559E">
        <w:trPr>
          <w:trHeight w:val="254"/>
        </w:trPr>
        <w:tc>
          <w:tcPr>
            <w:tcW w:w="5028" w:type="dxa"/>
            <w:vMerge w:val="restart"/>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Характеристика навчальн</w:t>
            </w:r>
            <w:r w:rsidR="00135C40" w:rsidRPr="00E60607">
              <w:rPr>
                <w:rFonts w:ascii="Times New Roman" w:hAnsi="Times New Roman" w:cs="Times New Roman"/>
                <w:b/>
                <w:sz w:val="24"/>
                <w:szCs w:val="24"/>
              </w:rPr>
              <w:t>ого</w:t>
            </w:r>
            <w:r w:rsidRPr="00E60607">
              <w:rPr>
                <w:rFonts w:ascii="Times New Roman" w:hAnsi="Times New Roman" w:cs="Times New Roman"/>
                <w:b/>
                <w:sz w:val="24"/>
                <w:szCs w:val="24"/>
              </w:rPr>
              <w:t xml:space="preserve"> </w:t>
            </w:r>
            <w:r w:rsidR="00135C40" w:rsidRPr="00E60607">
              <w:rPr>
                <w:rFonts w:ascii="Times New Roman" w:hAnsi="Times New Roman" w:cs="Times New Roman"/>
                <w:b/>
                <w:sz w:val="24"/>
                <w:szCs w:val="24"/>
              </w:rPr>
              <w:t xml:space="preserve">курсу </w:t>
            </w:r>
          </w:p>
        </w:tc>
      </w:tr>
      <w:tr w:rsidR="00FC62FD" w:rsidRPr="00966850" w:rsidTr="00FC62FD">
        <w:trPr>
          <w:trHeight w:val="375"/>
        </w:trPr>
        <w:tc>
          <w:tcPr>
            <w:tcW w:w="5028" w:type="dxa"/>
            <w:vMerge/>
          </w:tcPr>
          <w:p w:rsidR="00FC62FD" w:rsidRPr="00E60607" w:rsidRDefault="00FC62FD" w:rsidP="00260DE1">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FC62FD" w:rsidRPr="00E60607" w:rsidRDefault="00FC62FD" w:rsidP="00260DE1">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6B7B2D" w:rsidRPr="00C75A78" w:rsidRDefault="00565A61" w:rsidP="00565A61">
            <w:pPr>
              <w:jc w:val="both"/>
              <w:rPr>
                <w:rFonts w:ascii="Times New Roman" w:hAnsi="Times New Roman" w:cs="Times New Roman"/>
                <w:i/>
                <w:sz w:val="24"/>
                <w:szCs w:val="24"/>
              </w:rPr>
            </w:pPr>
            <w:r w:rsidRPr="000F6318">
              <w:rPr>
                <w:rFonts w:ascii="Times New Roman" w:hAnsi="Times New Roman" w:cs="Times New Roman"/>
                <w:sz w:val="24"/>
                <w:szCs w:val="24"/>
              </w:rPr>
              <w:t>0</w:t>
            </w:r>
            <w:r>
              <w:rPr>
                <w:rFonts w:ascii="Times New Roman" w:hAnsi="Times New Roman" w:cs="Times New Roman"/>
                <w:sz w:val="24"/>
                <w:szCs w:val="24"/>
              </w:rPr>
              <w:t>14</w:t>
            </w:r>
            <w:r w:rsidRPr="000F6318">
              <w:rPr>
                <w:rFonts w:ascii="Times New Roman" w:hAnsi="Times New Roman" w:cs="Times New Roman"/>
                <w:sz w:val="24"/>
                <w:szCs w:val="24"/>
              </w:rPr>
              <w:t xml:space="preserve"> </w:t>
            </w:r>
            <w:r>
              <w:rPr>
                <w:rFonts w:ascii="Times New Roman" w:hAnsi="Times New Roman" w:cs="Times New Roman"/>
                <w:sz w:val="24"/>
                <w:szCs w:val="24"/>
              </w:rPr>
              <w:t>Середня освіта (Історія)</w:t>
            </w:r>
            <w:r w:rsidRPr="000F6318">
              <w:rPr>
                <w:rFonts w:ascii="Times New Roman" w:hAnsi="Times New Roman" w:cs="Times New Roman"/>
                <w:sz w:val="24"/>
                <w:szCs w:val="24"/>
              </w:rPr>
              <w:t xml:space="preserve"> за освітньо-професійною програмою </w:t>
            </w:r>
            <w:r>
              <w:rPr>
                <w:rFonts w:ascii="Times New Roman" w:hAnsi="Times New Roman" w:cs="Times New Roman"/>
                <w:sz w:val="24"/>
                <w:szCs w:val="24"/>
              </w:rPr>
              <w:t>Середня освіта (Історія та правознавство)</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AD57FB" w:rsidRPr="00C75A78" w:rsidRDefault="00565A61" w:rsidP="001333BA">
            <w:pPr>
              <w:rPr>
                <w:rFonts w:ascii="Times New Roman" w:hAnsi="Times New Roman" w:cs="Times New Roman"/>
                <w:sz w:val="24"/>
                <w:szCs w:val="24"/>
              </w:rPr>
            </w:pPr>
            <w:r>
              <w:rPr>
                <w:rFonts w:ascii="Times New Roman" w:hAnsi="Times New Roman" w:cs="Times New Roman"/>
                <w:sz w:val="24"/>
                <w:szCs w:val="24"/>
              </w:rPr>
              <w:t>четвертий</w:t>
            </w:r>
            <w:r w:rsidR="00AD57FB" w:rsidRPr="00C75A78">
              <w:rPr>
                <w:rFonts w:ascii="Times New Roman" w:hAnsi="Times New Roman" w:cs="Times New Roman"/>
                <w:sz w:val="24"/>
                <w:szCs w:val="24"/>
              </w:rPr>
              <w:t xml:space="preserve"> /20</w:t>
            </w:r>
            <w:r w:rsidR="001333BA">
              <w:rPr>
                <w:rFonts w:ascii="Times New Roman" w:hAnsi="Times New Roman" w:cs="Times New Roman"/>
                <w:sz w:val="24"/>
                <w:szCs w:val="24"/>
              </w:rPr>
              <w:t>20</w:t>
            </w:r>
            <w:r w:rsidR="00AD57FB" w:rsidRPr="00C75A78">
              <w:rPr>
                <w:rFonts w:ascii="Times New Roman" w:hAnsi="Times New Roman" w:cs="Times New Roman"/>
                <w:sz w:val="24"/>
                <w:szCs w:val="24"/>
              </w:rPr>
              <w:t>-202</w:t>
            </w:r>
            <w:r w:rsidR="001333BA">
              <w:rPr>
                <w:rFonts w:ascii="Times New Roman" w:hAnsi="Times New Roman" w:cs="Times New Roman"/>
                <w:sz w:val="24"/>
                <w:szCs w:val="24"/>
              </w:rPr>
              <w:t>1</w:t>
            </w:r>
          </w:p>
        </w:tc>
        <w:tc>
          <w:tcPr>
            <w:tcW w:w="4983" w:type="dxa"/>
          </w:tcPr>
          <w:p w:rsidR="00AD57FB" w:rsidRPr="00BB5575" w:rsidRDefault="00AD57FB" w:rsidP="00CC784F">
            <w:pPr>
              <w:rPr>
                <w:rFonts w:ascii="Times New Roman" w:hAnsi="Times New Roman" w:cs="Times New Roman"/>
                <w:sz w:val="24"/>
                <w:szCs w:val="24"/>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AD57FB" w:rsidRPr="00BB5575" w:rsidRDefault="00565A61" w:rsidP="00CC784F">
            <w:pPr>
              <w:rPr>
                <w:rFonts w:ascii="Times New Roman" w:hAnsi="Times New Roman" w:cs="Times New Roman"/>
                <w:i/>
                <w:sz w:val="24"/>
                <w:szCs w:val="24"/>
              </w:rPr>
            </w:pPr>
            <w:r>
              <w:rPr>
                <w:rFonts w:ascii="Times New Roman" w:hAnsi="Times New Roman" w:cs="Times New Roman"/>
                <w:sz w:val="24"/>
                <w:szCs w:val="24"/>
              </w:rPr>
              <w:t>сьомий</w:t>
            </w:r>
          </w:p>
        </w:tc>
        <w:tc>
          <w:tcPr>
            <w:tcW w:w="4983" w:type="dxa"/>
          </w:tcPr>
          <w:p w:rsidR="00AD57FB" w:rsidRPr="00BB5575" w:rsidRDefault="00AD57FB" w:rsidP="00CC784F">
            <w:pPr>
              <w:rPr>
                <w:rFonts w:ascii="Times New Roman" w:hAnsi="Times New Roman" w:cs="Times New Roman"/>
                <w:sz w:val="24"/>
                <w:szCs w:val="24"/>
              </w:rPr>
            </w:pP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6B7B2D" w:rsidRPr="00C75A78" w:rsidRDefault="00565A61" w:rsidP="00260DE1">
            <w:pPr>
              <w:rPr>
                <w:rFonts w:ascii="Times New Roman" w:hAnsi="Times New Roman" w:cs="Times New Roman"/>
                <w:i/>
                <w:sz w:val="24"/>
                <w:szCs w:val="24"/>
              </w:rPr>
            </w:pPr>
            <w:r>
              <w:rPr>
                <w:rFonts w:ascii="Times New Roman" w:hAnsi="Times New Roman" w:cs="Times New Roman"/>
                <w:sz w:val="24"/>
                <w:szCs w:val="24"/>
              </w:rPr>
              <w:t>вибіркова</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AD57FB" w:rsidRPr="00BB5575" w:rsidRDefault="00565A61" w:rsidP="00CC784F">
            <w:pPr>
              <w:rPr>
                <w:rFonts w:ascii="Times New Roman" w:hAnsi="Times New Roman" w:cs="Times New Roman"/>
                <w:i/>
                <w:sz w:val="24"/>
                <w:szCs w:val="24"/>
              </w:rPr>
            </w:pPr>
            <w:r>
              <w:rPr>
                <w:rFonts w:ascii="Times New Roman" w:hAnsi="Times New Roman" w:cs="Times New Roman"/>
                <w:sz w:val="24"/>
                <w:szCs w:val="24"/>
              </w:rPr>
              <w:t>4</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AD57FB" w:rsidRPr="004A6B84" w:rsidRDefault="00565A61" w:rsidP="00CC784F">
            <w:pPr>
              <w:rPr>
                <w:rFonts w:ascii="Times New Roman" w:hAnsi="Times New Roman" w:cs="Times New Roman"/>
                <w:i/>
                <w:sz w:val="24"/>
                <w:szCs w:val="24"/>
              </w:rPr>
            </w:pPr>
            <w:r>
              <w:rPr>
                <w:rFonts w:ascii="Times New Roman" w:hAnsi="Times New Roman" w:cs="Times New Roman"/>
                <w:sz w:val="24"/>
                <w:szCs w:val="24"/>
              </w:rPr>
              <w:t>12</w:t>
            </w:r>
            <w:r w:rsidR="00AD57FB" w:rsidRPr="004A6B84">
              <w:rPr>
                <w:rFonts w:ascii="Times New Roman" w:hAnsi="Times New Roman" w:cs="Times New Roman"/>
                <w:sz w:val="24"/>
                <w:szCs w:val="24"/>
                <w:lang w:val="en-US"/>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AD57FB" w:rsidRPr="004A6B84" w:rsidRDefault="001333BA" w:rsidP="00CC784F">
            <w:pPr>
              <w:rPr>
                <w:rFonts w:ascii="Times New Roman" w:hAnsi="Times New Roman" w:cs="Times New Roman"/>
                <w:sz w:val="24"/>
                <w:szCs w:val="24"/>
              </w:rPr>
            </w:pPr>
            <w:r>
              <w:rPr>
                <w:rFonts w:ascii="Times New Roman" w:hAnsi="Times New Roman" w:cs="Times New Roman"/>
                <w:sz w:val="24"/>
                <w:szCs w:val="24"/>
              </w:rPr>
              <w:t>4</w:t>
            </w:r>
            <w:r w:rsidR="00AD57FB" w:rsidRPr="004A6B84">
              <w:rPr>
                <w:rFonts w:ascii="Times New Roman" w:hAnsi="Times New Roman" w:cs="Times New Roman"/>
                <w:sz w:val="24"/>
                <w:szCs w:val="24"/>
              </w:rPr>
              <w:t>0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AD57FB" w:rsidRPr="004A6B84" w:rsidRDefault="00565A61" w:rsidP="00CC784F">
            <w:pPr>
              <w:rPr>
                <w:rFonts w:ascii="Times New Roman" w:hAnsi="Times New Roman" w:cs="Times New Roman"/>
                <w:sz w:val="24"/>
                <w:szCs w:val="24"/>
              </w:rPr>
            </w:pPr>
            <w:r>
              <w:rPr>
                <w:rFonts w:ascii="Times New Roman" w:hAnsi="Times New Roman" w:cs="Times New Roman"/>
                <w:sz w:val="24"/>
                <w:szCs w:val="24"/>
              </w:rPr>
              <w:t>26</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AD57FB" w:rsidRPr="004A6B84" w:rsidRDefault="00565A61" w:rsidP="00CC784F">
            <w:pPr>
              <w:rPr>
                <w:rFonts w:ascii="Times New Roman" w:hAnsi="Times New Roman" w:cs="Times New Roman"/>
                <w:sz w:val="24"/>
                <w:szCs w:val="24"/>
              </w:rPr>
            </w:pPr>
            <w:r>
              <w:rPr>
                <w:rFonts w:ascii="Times New Roman" w:hAnsi="Times New Roman" w:cs="Times New Roman"/>
                <w:sz w:val="24"/>
                <w:szCs w:val="24"/>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AD57FB" w:rsidRPr="000C7098" w:rsidRDefault="00565A61" w:rsidP="00CC784F">
            <w:pPr>
              <w:rPr>
                <w:rFonts w:ascii="Times New Roman" w:hAnsi="Times New Roman" w:cs="Times New Roman"/>
                <w:sz w:val="24"/>
                <w:szCs w:val="24"/>
              </w:rPr>
            </w:pPr>
            <w:r>
              <w:rPr>
                <w:rFonts w:ascii="Times New Roman" w:hAnsi="Times New Roman" w:cs="Times New Roman"/>
                <w:sz w:val="24"/>
                <w:szCs w:val="24"/>
              </w:rPr>
              <w:t>14</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AD57FB" w:rsidRPr="000C7098" w:rsidRDefault="00565A61" w:rsidP="00CC784F">
            <w:pPr>
              <w:rPr>
                <w:rFonts w:ascii="Times New Roman" w:hAnsi="Times New Roman" w:cs="Times New Roman"/>
                <w:sz w:val="24"/>
                <w:szCs w:val="24"/>
              </w:rPr>
            </w:pPr>
            <w:r>
              <w:rPr>
                <w:rFonts w:ascii="Times New Roman" w:hAnsi="Times New Roman" w:cs="Times New Roman"/>
                <w:sz w:val="24"/>
                <w:szCs w:val="24"/>
              </w:rPr>
              <w:t>8</w:t>
            </w:r>
            <w:r w:rsidR="00AD57FB">
              <w:rPr>
                <w:rFonts w:ascii="Times New Roman" w:hAnsi="Times New Roman" w:cs="Times New Roman"/>
                <w:sz w:val="24"/>
                <w:szCs w:val="24"/>
                <w:lang w:val="en-US"/>
              </w:rPr>
              <w:t>0</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залік</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bl>
    <w:p w:rsid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260DE1" w:rsidRPr="00915B70"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992E30">
        <w:rPr>
          <w:rFonts w:ascii="Times New Roman" w:eastAsia="Times New Roman" w:hAnsi="Times New Roman" w:cs="Times New Roman"/>
          <w:b/>
          <w:sz w:val="28"/>
          <w:szCs w:val="28"/>
        </w:rPr>
        <w:t>Пререквізити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0C7098" w:rsidRPr="000C7098" w:rsidRDefault="000C7098" w:rsidP="00260DE1">
      <w:pPr>
        <w:spacing w:after="0" w:line="240" w:lineRule="auto"/>
        <w:ind w:left="360" w:firstLine="708"/>
        <w:jc w:val="both"/>
        <w:rPr>
          <w:rFonts w:ascii="Times New Roman" w:hAnsi="Times New Roman" w:cs="Times New Roman"/>
          <w:sz w:val="24"/>
          <w:szCs w:val="24"/>
        </w:rPr>
      </w:pPr>
      <w:r w:rsidRPr="000C7098">
        <w:rPr>
          <w:rFonts w:ascii="Times New Roman" w:hAnsi="Times New Roman" w:cs="Times New Roman"/>
          <w:sz w:val="24"/>
          <w:szCs w:val="24"/>
        </w:rPr>
        <w:t>Навчальна дисципліна «</w:t>
      </w:r>
      <w:r w:rsidR="00565A61" w:rsidRPr="00E462D4">
        <w:rPr>
          <w:rFonts w:ascii="Times New Roman" w:hAnsi="Times New Roman" w:cs="Times New Roman"/>
          <w:sz w:val="24"/>
          <w:szCs w:val="24"/>
        </w:rPr>
        <w:t>Джерелознавство: теорія, методологія, практика</w:t>
      </w:r>
      <w:r w:rsidRPr="000C7098">
        <w:rPr>
          <w:rFonts w:ascii="Times New Roman" w:hAnsi="Times New Roman" w:cs="Times New Roman"/>
          <w:sz w:val="24"/>
          <w:szCs w:val="24"/>
        </w:rPr>
        <w:t>» завершує теоретичну підготовку історика-</w:t>
      </w:r>
      <w:r w:rsidR="00565A61">
        <w:rPr>
          <w:rFonts w:ascii="Times New Roman" w:hAnsi="Times New Roman" w:cs="Times New Roman"/>
          <w:sz w:val="24"/>
          <w:szCs w:val="24"/>
        </w:rPr>
        <w:t>бакалавр</w:t>
      </w:r>
      <w:r w:rsidRPr="000C7098">
        <w:rPr>
          <w:rFonts w:ascii="Times New Roman" w:hAnsi="Times New Roman" w:cs="Times New Roman"/>
          <w:sz w:val="24"/>
          <w:szCs w:val="24"/>
        </w:rPr>
        <w:t>а</w:t>
      </w:r>
      <w:r w:rsidRPr="00AD57FB">
        <w:rPr>
          <w:rFonts w:ascii="Times New Roman" w:hAnsi="Times New Roman" w:cs="Times New Roman"/>
          <w:sz w:val="24"/>
          <w:szCs w:val="24"/>
        </w:rPr>
        <w:t xml:space="preserve">. </w:t>
      </w:r>
      <w:r w:rsidR="00AD57FB" w:rsidRPr="00AD57FB">
        <w:rPr>
          <w:rFonts w:ascii="Times New Roman" w:hAnsi="Times New Roman" w:cs="Times New Roman"/>
          <w:sz w:val="24"/>
          <w:szCs w:val="24"/>
        </w:rPr>
        <w:t>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рівні на І-ІІІ курсах, особливо під час вивчення «Історії України», «Основи наукових досліджень»</w:t>
      </w:r>
      <w:r w:rsidRPr="00AD57FB">
        <w:rPr>
          <w:rFonts w:ascii="Times New Roman" w:hAnsi="Times New Roman" w:cs="Times New Roman"/>
          <w:sz w:val="24"/>
          <w:szCs w:val="24"/>
        </w:rPr>
        <w:t>.</w:t>
      </w:r>
      <w:r w:rsidRPr="000C7098">
        <w:rPr>
          <w:rFonts w:ascii="Times New Roman" w:hAnsi="Times New Roman" w:cs="Times New Roman"/>
          <w:sz w:val="24"/>
          <w:szCs w:val="24"/>
        </w:rPr>
        <w:t xml:space="preserve">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Pr>
          <w:rFonts w:ascii="Times New Roman" w:hAnsi="Times New Roman" w:cs="Times New Roman"/>
          <w:sz w:val="24"/>
          <w:szCs w:val="24"/>
        </w:rPr>
        <w:t xml:space="preserve"> О</w:t>
      </w:r>
      <w:r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CD532B">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t>Вивче</w:t>
      </w:r>
      <w:r w:rsidR="001333BA">
        <w:t>ння навчального курсу «</w:t>
      </w:r>
      <w:r w:rsidR="00565A61" w:rsidRPr="00E462D4">
        <w:t>Джерелознавство: теорія, методологія, практика</w:t>
      </w:r>
      <w:r>
        <w:t xml:space="preserve">» </w:t>
      </w:r>
      <w:r w:rsidRPr="00321826">
        <w:t xml:space="preserve">здійснюється на </w:t>
      </w:r>
      <w:r>
        <w:t xml:space="preserve">лекційних і </w:t>
      </w:r>
      <w:r w:rsidR="00565A61" w:rsidRPr="00565A61">
        <w:rPr>
          <w:lang w:val="ru-RU"/>
        </w:rPr>
        <w:t>семінарських</w:t>
      </w:r>
      <w:r>
        <w:t xml:space="preserve">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Pr="00992119">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73FB7"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AD57FB" w:rsidRPr="008B2018" w:rsidRDefault="00AD57FB" w:rsidP="00AD57FB">
      <w:pPr>
        <w:autoSpaceDE w:val="0"/>
        <w:autoSpaceDN w:val="0"/>
        <w:adjustRightInd w:val="0"/>
        <w:spacing w:after="0" w:line="240" w:lineRule="auto"/>
        <w:rPr>
          <w:rFonts w:ascii="Times New Roman" w:hAnsi="Times New Roman" w:cs="Times New Roman"/>
          <w:i/>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AD57FB" w:rsidRPr="00F03A08" w:rsidTr="00CC784F">
        <w:trPr>
          <w:cantSplit/>
          <w:trHeight w:val="516"/>
        </w:trPr>
        <w:tc>
          <w:tcPr>
            <w:tcW w:w="1925" w:type="pct"/>
            <w:vMerge w:val="restart"/>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AD57FB" w:rsidRPr="00F03A08" w:rsidTr="00CC784F">
        <w:trPr>
          <w:cantSplit/>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val="restart"/>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AD57FB" w:rsidRPr="00F03A08" w:rsidTr="00CC784F">
        <w:trPr>
          <w:cantSplit/>
          <w:trHeight w:val="1505"/>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shd w:val="clear" w:color="auto" w:fill="auto"/>
          </w:tcPr>
          <w:p w:rsidR="00AD57FB" w:rsidRPr="008B2018" w:rsidRDefault="00AD57FB" w:rsidP="00CC784F">
            <w:pPr>
              <w:spacing w:after="0" w:line="240" w:lineRule="auto"/>
              <w:jc w:val="center"/>
              <w:rPr>
                <w:rFonts w:ascii="Times New Roman" w:hAnsi="Times New Roman" w:cs="Times New Roman"/>
                <w:b/>
              </w:rPr>
            </w:pPr>
          </w:p>
        </w:tc>
        <w:tc>
          <w:tcPr>
            <w:tcW w:w="496" w:type="pct"/>
            <w:shd w:val="clear" w:color="auto" w:fill="auto"/>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AD57FB" w:rsidRPr="008B2018" w:rsidRDefault="00485E64" w:rsidP="00CC784F">
            <w:pPr>
              <w:spacing w:after="0" w:line="240" w:lineRule="auto"/>
              <w:ind w:left="113" w:right="113"/>
              <w:jc w:val="center"/>
              <w:rPr>
                <w:rFonts w:ascii="Times New Roman" w:hAnsi="Times New Roman" w:cs="Times New Roman"/>
                <w:b/>
              </w:rPr>
            </w:pPr>
            <w:r>
              <w:rPr>
                <w:rFonts w:ascii="Times New Roman" w:hAnsi="Times New Roman" w:cs="Times New Roman"/>
                <w:b/>
              </w:rPr>
              <w:t>семінарські</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AD57FB" w:rsidRPr="00E475AF" w:rsidTr="00CC784F">
        <w:trPr>
          <w:cantSplit/>
          <w:trHeight w:val="421"/>
        </w:trPr>
        <w:tc>
          <w:tcPr>
            <w:tcW w:w="5000" w:type="pct"/>
            <w:gridSpan w:val="7"/>
          </w:tcPr>
          <w:p w:rsidR="00AD57FB" w:rsidRPr="00877D64" w:rsidRDefault="00AD57FB" w:rsidP="00CC784F">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00316893" w:rsidRPr="00877D64">
              <w:rPr>
                <w:rFonts w:ascii="Times New Roman" w:eastAsia="Calibri" w:hAnsi="Times New Roman" w:cs="Times New Roman"/>
                <w:sz w:val="24"/>
                <w:szCs w:val="24"/>
              </w:rPr>
              <w:t>Теоретичні питання джерелознавства</w:t>
            </w:r>
            <w:r w:rsidR="00316893">
              <w:rPr>
                <w:rFonts w:ascii="Times New Roman" w:eastAsia="Calibri" w:hAnsi="Times New Roman" w:cs="Times New Roman"/>
                <w:sz w:val="24"/>
                <w:szCs w:val="24"/>
              </w:rPr>
              <w:t>.</w:t>
            </w:r>
            <w:r w:rsidR="00316893">
              <w:rPr>
                <w:rFonts w:ascii="Times New Roman" w:hAnsi="Times New Roman" w:cs="Times New Roman"/>
                <w:sz w:val="24"/>
                <w:szCs w:val="24"/>
              </w:rPr>
              <w:t xml:space="preserve"> Джерела з історії України та всесвітньої історії</w:t>
            </w:r>
          </w:p>
        </w:tc>
      </w:tr>
      <w:tr w:rsidR="004D7957" w:rsidRPr="00E475AF" w:rsidTr="00CC784F">
        <w:tc>
          <w:tcPr>
            <w:tcW w:w="1925" w:type="pct"/>
          </w:tcPr>
          <w:p w:rsidR="004D7957" w:rsidRPr="00106EC8" w:rsidRDefault="004D7957" w:rsidP="001333B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1. </w:t>
            </w:r>
            <w:r w:rsidRPr="00106EC8">
              <w:rPr>
                <w:rFonts w:ascii="Times New Roman" w:eastAsia="Calibri" w:hAnsi="Times New Roman" w:cs="Times New Roman"/>
                <w:bCs/>
                <w:sz w:val="24"/>
                <w:szCs w:val="24"/>
              </w:rPr>
              <w:t xml:space="preserve">Вступ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106EC8" w:rsidRDefault="004D7957" w:rsidP="00CC784F">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2. </w:t>
            </w:r>
            <w:r w:rsidRPr="00106EC8">
              <w:rPr>
                <w:rFonts w:ascii="Times New Roman" w:eastAsia="Calibri" w:hAnsi="Times New Roman" w:cs="Times New Roman"/>
                <w:bCs/>
                <w:sz w:val="24"/>
                <w:szCs w:val="24"/>
              </w:rPr>
              <w:t>Методика пошуку, опрацювання і використання історичних джерел</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106EC8" w:rsidRDefault="004D7957"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3. </w:t>
            </w:r>
            <w:r>
              <w:rPr>
                <w:rFonts w:ascii="Times New Roman" w:eastAsia="Calibri" w:hAnsi="Times New Roman" w:cs="Times New Roman"/>
                <w:bCs/>
                <w:sz w:val="24"/>
                <w:szCs w:val="24"/>
              </w:rPr>
              <w:t>Джерела з історії давнього світу.</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4C5149"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106EC8" w:rsidRDefault="004D7957"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4. </w:t>
            </w:r>
            <w:r>
              <w:rPr>
                <w:rFonts w:ascii="Times New Roman" w:eastAsia="Calibri" w:hAnsi="Times New Roman" w:cs="Times New Roman"/>
                <w:bCs/>
                <w:sz w:val="24"/>
                <w:szCs w:val="24"/>
              </w:rPr>
              <w:t>Джерела з історії середньовіччя країн Європи.</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106EC8" w:rsidRDefault="004D7957"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5.</w:t>
            </w:r>
            <w:r w:rsidRPr="00106EC8">
              <w:rPr>
                <w:rFonts w:ascii="Times New Roman" w:hAnsi="Times New Roman" w:cs="Times New Roman"/>
                <w:bCs/>
                <w:sz w:val="24"/>
                <w:szCs w:val="24"/>
              </w:rPr>
              <w:t xml:space="preserve"> </w:t>
            </w:r>
            <w:r w:rsidRPr="00316893">
              <w:rPr>
                <w:rFonts w:ascii="Times New Roman" w:eastAsia="Calibri" w:hAnsi="Times New Roman" w:cs="Times New Roman"/>
                <w:bCs/>
                <w:sz w:val="24"/>
                <w:szCs w:val="24"/>
              </w:rPr>
              <w:t xml:space="preserve">Джерела з ранньомодерної та модерної історії країн </w:t>
            </w:r>
            <w:r>
              <w:rPr>
                <w:rFonts w:ascii="Times New Roman" w:eastAsia="Calibri" w:hAnsi="Times New Roman" w:cs="Times New Roman"/>
                <w:bCs/>
                <w:sz w:val="24"/>
                <w:szCs w:val="24"/>
              </w:rPr>
              <w:t>Є</w:t>
            </w:r>
            <w:r w:rsidRPr="00316893">
              <w:rPr>
                <w:rFonts w:ascii="Times New Roman" w:eastAsia="Calibri" w:hAnsi="Times New Roman" w:cs="Times New Roman"/>
                <w:bCs/>
                <w:sz w:val="24"/>
                <w:szCs w:val="24"/>
              </w:rPr>
              <w:t xml:space="preserve">вропи та </w:t>
            </w:r>
            <w:r>
              <w:rPr>
                <w:rFonts w:ascii="Times New Roman" w:eastAsia="Calibri" w:hAnsi="Times New Roman" w:cs="Times New Roman"/>
                <w:bCs/>
                <w:sz w:val="24"/>
                <w:szCs w:val="24"/>
              </w:rPr>
              <w:t>А</w:t>
            </w:r>
            <w:r w:rsidRPr="00316893">
              <w:rPr>
                <w:rFonts w:ascii="Times New Roman" w:eastAsia="Calibri" w:hAnsi="Times New Roman" w:cs="Times New Roman"/>
                <w:bCs/>
                <w:sz w:val="24"/>
                <w:szCs w:val="24"/>
              </w:rPr>
              <w:t>мерики</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4D7957" w:rsidRPr="004C5149"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956676"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106EC8" w:rsidRDefault="004D7957" w:rsidP="00CC784F">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6.</w:t>
            </w:r>
            <w:r w:rsidRPr="00106EC8">
              <w:rPr>
                <w:rFonts w:ascii="Times New Roman" w:hAnsi="Times New Roman" w:cs="Times New Roman"/>
                <w:bCs/>
                <w:sz w:val="24"/>
                <w:szCs w:val="24"/>
              </w:rPr>
              <w:t xml:space="preserve"> </w:t>
            </w:r>
            <w:r w:rsidRPr="00316893">
              <w:rPr>
                <w:rFonts w:ascii="Times New Roman" w:eastAsia="Calibri" w:hAnsi="Times New Roman" w:cs="Times New Roman"/>
                <w:bCs/>
                <w:sz w:val="24"/>
                <w:szCs w:val="24"/>
              </w:rPr>
              <w:t>Джерела з історії новітніх часів</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8F6B2B" w:rsidRDefault="004D7957" w:rsidP="008F6B2B">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 xml:space="preserve">Разом за змістовим модулем </w:t>
            </w:r>
            <w:r>
              <w:rPr>
                <w:rFonts w:ascii="Times New Roman" w:hAnsi="Times New Roman" w:cs="Times New Roman"/>
                <w:sz w:val="24"/>
                <w:szCs w:val="24"/>
                <w:lang w:val="en-US"/>
              </w:rPr>
              <w:t>1</w:t>
            </w:r>
          </w:p>
        </w:tc>
        <w:tc>
          <w:tcPr>
            <w:tcW w:w="494" w:type="pct"/>
            <w:shd w:val="clear" w:color="auto" w:fill="auto"/>
          </w:tcPr>
          <w:p w:rsidR="004D7957" w:rsidRPr="008B2018" w:rsidRDefault="004D7957"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96" w:type="pct"/>
            <w:shd w:val="clear" w:color="auto" w:fill="auto"/>
          </w:tcPr>
          <w:p w:rsidR="004D7957" w:rsidRPr="008F6B2B" w:rsidRDefault="004D7957"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4" w:type="pct"/>
          </w:tcPr>
          <w:p w:rsidR="004D7957" w:rsidRPr="008B2018" w:rsidRDefault="004D7957"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8B2018" w:rsidRDefault="004D7957"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6893" w:rsidRPr="00E475AF" w:rsidTr="00316893">
        <w:tc>
          <w:tcPr>
            <w:tcW w:w="5000" w:type="pct"/>
            <w:gridSpan w:val="7"/>
          </w:tcPr>
          <w:p w:rsidR="00316893" w:rsidRDefault="00316893"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Змістовий модуль 2</w:t>
            </w:r>
            <w:r w:rsidRPr="00877D64">
              <w:rPr>
                <w:rFonts w:ascii="Times New Roman" w:hAnsi="Times New Roman" w:cs="Times New Roman"/>
                <w:sz w:val="24"/>
                <w:szCs w:val="24"/>
              </w:rPr>
              <w:t>.</w:t>
            </w:r>
            <w:r w:rsidR="00E01C83">
              <w:rPr>
                <w:rFonts w:ascii="Times New Roman" w:hAnsi="Times New Roman" w:cs="Times New Roman"/>
                <w:sz w:val="24"/>
                <w:szCs w:val="24"/>
              </w:rPr>
              <w:t xml:space="preserve"> Методика опрацювання п</w:t>
            </w:r>
            <w:r w:rsidR="00E01C83" w:rsidRPr="00760758">
              <w:rPr>
                <w:rFonts w:ascii="Times New Roman" w:hAnsi="Times New Roman" w:cs="Times New Roman"/>
                <w:sz w:val="24"/>
                <w:szCs w:val="24"/>
              </w:rPr>
              <w:t>исемн</w:t>
            </w:r>
            <w:r w:rsidR="00E01C83">
              <w:rPr>
                <w:rFonts w:ascii="Times New Roman" w:hAnsi="Times New Roman" w:cs="Times New Roman"/>
                <w:sz w:val="24"/>
                <w:szCs w:val="24"/>
              </w:rPr>
              <w:t>их</w:t>
            </w:r>
            <w:r w:rsidR="00E01C83" w:rsidRPr="00760758">
              <w:rPr>
                <w:rFonts w:ascii="Times New Roman" w:hAnsi="Times New Roman" w:cs="Times New Roman"/>
                <w:sz w:val="24"/>
                <w:szCs w:val="24"/>
              </w:rPr>
              <w:t xml:space="preserve"> </w:t>
            </w:r>
            <w:r w:rsidR="00E01C83">
              <w:rPr>
                <w:rFonts w:ascii="Times New Roman" w:hAnsi="Times New Roman" w:cs="Times New Roman"/>
                <w:sz w:val="24"/>
                <w:szCs w:val="24"/>
              </w:rPr>
              <w:t>та н</w:t>
            </w:r>
            <w:r w:rsidR="00E01C83" w:rsidRPr="00760758">
              <w:rPr>
                <w:rFonts w:ascii="Times New Roman" w:hAnsi="Times New Roman" w:cs="Times New Roman"/>
                <w:sz w:val="24"/>
                <w:szCs w:val="24"/>
              </w:rPr>
              <w:t>еписемн</w:t>
            </w:r>
            <w:r w:rsidR="00E01C83">
              <w:rPr>
                <w:rFonts w:ascii="Times New Roman" w:hAnsi="Times New Roman" w:cs="Times New Roman"/>
                <w:sz w:val="24"/>
                <w:szCs w:val="24"/>
              </w:rPr>
              <w:t>их джерел</w:t>
            </w:r>
          </w:p>
        </w:tc>
      </w:tr>
      <w:tr w:rsidR="004D7957" w:rsidRPr="00E475AF" w:rsidTr="00CC784F">
        <w:tc>
          <w:tcPr>
            <w:tcW w:w="1925" w:type="pct"/>
          </w:tcPr>
          <w:p w:rsidR="004D7957" w:rsidRPr="00106EC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w:t>
            </w:r>
            <w:r w:rsidRPr="00106EC8">
              <w:rPr>
                <w:rFonts w:ascii="Times New Roman" w:hAnsi="Times New Roman" w:cs="Times New Roman"/>
                <w:bCs/>
                <w:sz w:val="24"/>
                <w:szCs w:val="24"/>
                <w:lang w:eastAsia="ru-RU"/>
              </w:rPr>
              <w:t>.</w:t>
            </w:r>
            <w:r w:rsidRPr="00106EC8">
              <w:rPr>
                <w:rFonts w:ascii="Times New Roman" w:hAnsi="Times New Roman" w:cs="Times New Roman"/>
                <w:bCs/>
                <w:sz w:val="24"/>
                <w:szCs w:val="24"/>
              </w:rPr>
              <w:t xml:space="preserve"> </w:t>
            </w:r>
            <w:r>
              <w:rPr>
                <w:rFonts w:ascii="Times New Roman" w:eastAsia="Calibri" w:hAnsi="Times New Roman" w:cs="Times New Roman"/>
                <w:bCs/>
                <w:sz w:val="24"/>
                <w:szCs w:val="24"/>
              </w:rPr>
              <w:t>А</w:t>
            </w:r>
            <w:r w:rsidRPr="00106EC8">
              <w:rPr>
                <w:rFonts w:ascii="Times New Roman" w:eastAsia="Calibri" w:hAnsi="Times New Roman" w:cs="Times New Roman"/>
                <w:bCs/>
                <w:sz w:val="24"/>
                <w:szCs w:val="24"/>
              </w:rPr>
              <w:t>ктов</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та діловодн</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історичн</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документ</w:t>
            </w:r>
            <w:r>
              <w:rPr>
                <w:rFonts w:ascii="Times New Roman" w:eastAsia="Calibri" w:hAnsi="Times New Roman" w:cs="Times New Roman"/>
                <w:bCs/>
                <w:sz w:val="24"/>
                <w:szCs w:val="24"/>
              </w:rPr>
              <w:t>и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методика їх опрацювання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Тема 2</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ітературн</w:t>
            </w:r>
            <w:r>
              <w:rPr>
                <w:rFonts w:ascii="Times New Roman" w:eastAsia="Calibri" w:hAnsi="Times New Roman" w:cs="Times New Roman"/>
                <w:sz w:val="24"/>
                <w:szCs w:val="24"/>
              </w:rPr>
              <w:t>і твори і п</w:t>
            </w:r>
            <w:r w:rsidRPr="00AB06F8">
              <w:rPr>
                <w:rFonts w:ascii="Times New Roman" w:eastAsia="Calibri" w:hAnsi="Times New Roman" w:cs="Times New Roman"/>
                <w:sz w:val="24"/>
                <w:szCs w:val="24"/>
              </w:rPr>
              <w:t>ам’ят</w:t>
            </w:r>
            <w:r>
              <w:rPr>
                <w:rFonts w:ascii="Times New Roman" w:eastAsia="Calibri" w:hAnsi="Times New Roman" w:cs="Times New Roman"/>
                <w:sz w:val="24"/>
                <w:szCs w:val="24"/>
              </w:rPr>
              <w:t>ки</w:t>
            </w:r>
            <w:r w:rsidRPr="00AB06F8">
              <w:rPr>
                <w:rFonts w:ascii="Times New Roman" w:eastAsia="Calibri" w:hAnsi="Times New Roman" w:cs="Times New Roman"/>
                <w:sz w:val="24"/>
                <w:szCs w:val="24"/>
              </w:rPr>
              <w:t xml:space="preserve"> публіцистики</w:t>
            </w:r>
            <w:r>
              <w:rPr>
                <w:rFonts w:ascii="Times New Roman" w:hAnsi="Times New Roman" w:cs="Times New Roman"/>
                <w:bCs/>
                <w:sz w:val="24"/>
                <w:szCs w:val="24"/>
                <w:lang w:eastAsia="ru-RU"/>
              </w:rPr>
              <w:t xml:space="preserve"> та їх студіювання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Тема</w:t>
            </w:r>
            <w:r>
              <w:rPr>
                <w:rFonts w:ascii="Times New Roman" w:hAnsi="Times New Roman" w:cs="Times New Roman"/>
                <w:bCs/>
                <w:sz w:val="24"/>
                <w:szCs w:val="24"/>
                <w:lang w:eastAsia="ru-RU"/>
              </w:rPr>
              <w:t xml:space="preserve"> 3</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О</w:t>
            </w:r>
            <w:r w:rsidRPr="00AB06F8">
              <w:rPr>
                <w:rFonts w:ascii="Times New Roman" w:eastAsia="Calibri" w:hAnsi="Times New Roman" w:cs="Times New Roman"/>
                <w:sz w:val="24"/>
                <w:szCs w:val="24"/>
              </w:rPr>
              <w:t>писов</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зміст, </w:t>
            </w:r>
            <w:r w:rsidRPr="00AB06F8">
              <w:rPr>
                <w:rFonts w:ascii="Times New Roman" w:eastAsia="Calibri" w:hAnsi="Times New Roman" w:cs="Times New Roman"/>
                <w:sz w:val="24"/>
                <w:szCs w:val="24"/>
              </w:rPr>
              <w:t xml:space="preserve"> </w:t>
            </w:r>
            <w:r>
              <w:rPr>
                <w:rFonts w:ascii="Times New Roman" w:hAnsi="Times New Roman" w:cs="Times New Roman"/>
                <w:bCs/>
                <w:sz w:val="24"/>
                <w:szCs w:val="24"/>
                <w:lang w:eastAsia="ru-RU"/>
              </w:rPr>
              <w:t xml:space="preserve">вивчення та практичне використання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4</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rPr>
              <w:t>С</w:t>
            </w:r>
            <w:r w:rsidRPr="00AB06F8">
              <w:rPr>
                <w:rFonts w:ascii="Times New Roman" w:eastAsia="Calibri" w:hAnsi="Times New Roman" w:cs="Times New Roman"/>
                <w:sz w:val="24"/>
                <w:szCs w:val="24"/>
              </w:rPr>
              <w:t>татистичн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5</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еріодичн</w:t>
            </w:r>
            <w:r>
              <w:rPr>
                <w:rFonts w:ascii="Times New Roman" w:eastAsia="Calibri" w:hAnsi="Times New Roman" w:cs="Times New Roman"/>
                <w:sz w:val="24"/>
                <w:szCs w:val="24"/>
              </w:rPr>
              <w:t>а</w:t>
            </w:r>
            <w:r w:rsidRPr="00AB06F8">
              <w:rPr>
                <w:rFonts w:ascii="Times New Roman" w:eastAsia="Calibri" w:hAnsi="Times New Roman" w:cs="Times New Roman"/>
                <w:sz w:val="24"/>
                <w:szCs w:val="24"/>
              </w:rPr>
              <w:t xml:space="preserve"> прес</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6</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М</w:t>
            </w:r>
            <w:r w:rsidRPr="00AB06F8">
              <w:rPr>
                <w:rFonts w:ascii="Times New Roman" w:eastAsia="Calibri" w:hAnsi="Times New Roman" w:cs="Times New Roman"/>
                <w:sz w:val="24"/>
                <w:szCs w:val="24"/>
              </w:rPr>
              <w:t>емуарн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та їх студіювання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7</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олітичн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зміст, </w:t>
            </w:r>
            <w:r w:rsidRPr="00AB06F8">
              <w:rPr>
                <w:rFonts w:ascii="Times New Roman" w:eastAsia="Calibri" w:hAnsi="Times New Roman" w:cs="Times New Roman"/>
                <w:sz w:val="24"/>
                <w:szCs w:val="24"/>
              </w:rPr>
              <w:t xml:space="preserve"> </w:t>
            </w:r>
            <w:r>
              <w:rPr>
                <w:rFonts w:ascii="Times New Roman" w:hAnsi="Times New Roman" w:cs="Times New Roman"/>
                <w:bCs/>
                <w:sz w:val="24"/>
                <w:szCs w:val="24"/>
                <w:lang w:eastAsia="ru-RU"/>
              </w:rPr>
              <w:t>вивчення та практичне використання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p>
        </w:tc>
        <w:tc>
          <w:tcPr>
            <w:tcW w:w="464" w:type="pct"/>
          </w:tcPr>
          <w:p w:rsidR="004D7957" w:rsidRPr="00956676"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8</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Р</w:t>
            </w:r>
            <w:r w:rsidRPr="00AB06F8">
              <w:rPr>
                <w:rFonts w:ascii="Times New Roman" w:eastAsia="Calibri" w:hAnsi="Times New Roman" w:cs="Times New Roman"/>
                <w:sz w:val="24"/>
                <w:szCs w:val="24"/>
              </w:rPr>
              <w:t>ечов</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9</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З</w:t>
            </w:r>
            <w:r w:rsidRPr="00AB06F8">
              <w:rPr>
                <w:rFonts w:ascii="Times New Roman" w:eastAsia="Calibri" w:hAnsi="Times New Roman" w:cs="Times New Roman"/>
                <w:sz w:val="24"/>
                <w:szCs w:val="24"/>
              </w:rPr>
              <w:t>ображальн</w:t>
            </w:r>
            <w:r>
              <w:rPr>
                <w:rFonts w:ascii="Times New Roman" w:eastAsia="Calibri" w:hAnsi="Times New Roman" w:cs="Times New Roman"/>
                <w:sz w:val="24"/>
                <w:szCs w:val="24"/>
              </w:rPr>
              <w:t xml:space="preserve">і </w:t>
            </w:r>
            <w:r w:rsidRPr="00AB06F8">
              <w:rPr>
                <w:rFonts w:ascii="Times New Roman" w:eastAsia="Calibri" w:hAnsi="Times New Roman" w:cs="Times New Roman"/>
                <w:sz w:val="24"/>
                <w:szCs w:val="24"/>
              </w:rPr>
              <w:t>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D7957" w:rsidRPr="00E475AF" w:rsidTr="00CC784F">
        <w:tc>
          <w:tcPr>
            <w:tcW w:w="1925" w:type="pct"/>
          </w:tcPr>
          <w:p w:rsidR="004D7957" w:rsidRPr="00AB06F8" w:rsidRDefault="004D7957"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10</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У</w:t>
            </w:r>
            <w:r w:rsidRPr="00AB06F8">
              <w:rPr>
                <w:rFonts w:ascii="Times New Roman" w:eastAsia="Calibri" w:hAnsi="Times New Roman" w:cs="Times New Roman"/>
                <w:sz w:val="24"/>
                <w:szCs w:val="24"/>
              </w:rPr>
              <w:t>сн</w:t>
            </w:r>
            <w:r>
              <w:rPr>
                <w:rFonts w:ascii="Times New Roman" w:eastAsia="Calibri" w:hAnsi="Times New Roman" w:cs="Times New Roman"/>
                <w:sz w:val="24"/>
                <w:szCs w:val="24"/>
              </w:rPr>
              <w:t xml:space="preserve">і та </w:t>
            </w:r>
            <w:r w:rsidRPr="00AB06F8">
              <w:rPr>
                <w:rFonts w:ascii="Times New Roman" w:eastAsia="Calibri" w:hAnsi="Times New Roman" w:cs="Times New Roman"/>
                <w:sz w:val="24"/>
                <w:szCs w:val="24"/>
              </w:rPr>
              <w:t xml:space="preserve">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інгвістичн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hAnsi="Times New Roman" w:cs="Times New Roman"/>
                <w:bCs/>
                <w:sz w:val="24"/>
                <w:szCs w:val="24"/>
                <w:lang w:eastAsia="ru-RU"/>
              </w:rPr>
              <w:t xml:space="preserve"> та їх </w:t>
            </w:r>
            <w:r>
              <w:rPr>
                <w:rFonts w:ascii="Times New Roman" w:hAnsi="Times New Roman" w:cs="Times New Roman"/>
                <w:bCs/>
                <w:sz w:val="24"/>
                <w:szCs w:val="24"/>
                <w:lang w:eastAsia="ru-RU"/>
              </w:rPr>
              <w:lastRenderedPageBreak/>
              <w:t>студіювання</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6" w:type="pct"/>
            <w:shd w:val="clear" w:color="auto" w:fill="auto"/>
          </w:tcPr>
          <w:p w:rsidR="004D7957" w:rsidRPr="00FC1F44" w:rsidRDefault="004D7957" w:rsidP="00E462D4">
            <w:pPr>
              <w:spacing w:after="0" w:line="240" w:lineRule="auto"/>
              <w:jc w:val="center"/>
              <w:rPr>
                <w:rFonts w:ascii="Times New Roman" w:hAnsi="Times New Roman" w:cs="Times New Roman"/>
                <w:sz w:val="24"/>
                <w:szCs w:val="24"/>
              </w:rPr>
            </w:pPr>
          </w:p>
        </w:tc>
        <w:tc>
          <w:tcPr>
            <w:tcW w:w="464" w:type="pct"/>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D7957" w:rsidRPr="00FC1F44" w:rsidRDefault="004D7957" w:rsidP="00B4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E475AF"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8B2018" w:rsidRDefault="004C5149" w:rsidP="00CC784F">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lastRenderedPageBreak/>
              <w:t>Разом за змістовим модулем 2</w:t>
            </w:r>
          </w:p>
        </w:tc>
        <w:tc>
          <w:tcPr>
            <w:tcW w:w="494" w:type="pct"/>
            <w:shd w:val="clear" w:color="auto" w:fill="auto"/>
          </w:tcPr>
          <w:p w:rsidR="004C5149" w:rsidRPr="008B2018" w:rsidRDefault="004D7957" w:rsidP="004C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96" w:type="pct"/>
            <w:shd w:val="clear" w:color="auto" w:fill="auto"/>
          </w:tcPr>
          <w:p w:rsidR="004C5149" w:rsidRPr="008F6B2B" w:rsidRDefault="00485E64"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4" w:type="pct"/>
          </w:tcPr>
          <w:p w:rsidR="004C5149" w:rsidRPr="008B2018" w:rsidRDefault="004D7957"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1" w:type="pct"/>
          </w:tcPr>
          <w:p w:rsidR="004C5149"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8B2018"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3" w:type="pct"/>
          </w:tcPr>
          <w:p w:rsidR="004C5149" w:rsidRPr="00FC1F44" w:rsidRDefault="004C5149"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E475AF" w:rsidRDefault="004C5149" w:rsidP="00CC784F">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4C5149"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4C5149">
              <w:rPr>
                <w:rFonts w:ascii="Times New Roman" w:hAnsi="Times New Roman" w:cs="Times New Roman"/>
                <w:sz w:val="24"/>
                <w:szCs w:val="24"/>
              </w:rPr>
              <w:t>0</w:t>
            </w:r>
          </w:p>
        </w:tc>
        <w:tc>
          <w:tcPr>
            <w:tcW w:w="496" w:type="pct"/>
            <w:shd w:val="clear" w:color="auto" w:fill="auto"/>
          </w:tcPr>
          <w:p w:rsidR="004C5149" w:rsidRPr="008F6B2B" w:rsidRDefault="00485E64"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4" w:type="pct"/>
          </w:tcPr>
          <w:p w:rsidR="004C5149" w:rsidRPr="00956676"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1" w:type="pct"/>
          </w:tcPr>
          <w:p w:rsidR="004C5149" w:rsidRPr="00FC1F44" w:rsidRDefault="004C5149"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4C5149">
              <w:rPr>
                <w:rFonts w:ascii="Times New Roman" w:hAnsi="Times New Roman" w:cs="Times New Roman"/>
                <w:sz w:val="24"/>
                <w:szCs w:val="24"/>
              </w:rPr>
              <w:t>0</w:t>
            </w:r>
          </w:p>
        </w:tc>
        <w:tc>
          <w:tcPr>
            <w:tcW w:w="463" w:type="pct"/>
          </w:tcPr>
          <w:p w:rsidR="004C5149" w:rsidRPr="00FC1F44" w:rsidRDefault="004C5149"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D57FB" w:rsidRDefault="00AD57FB" w:rsidP="00AD57FB">
      <w:pPr>
        <w:spacing w:after="0" w:line="240" w:lineRule="auto"/>
        <w:rPr>
          <w:rFonts w:ascii="Times New Roman,Bold" w:hAnsi="Times New Roman,Bold" w:cs="Times New Roman,Bold"/>
          <w:b/>
          <w:bCs/>
          <w:sz w:val="28"/>
          <w:szCs w:val="28"/>
        </w:rPr>
      </w:pP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r w:rsidRPr="00DB0094">
        <w:rPr>
          <w:rFonts w:ascii="Times New Roman" w:hAnsi="Times New Roman" w:cs="Times New Roman"/>
          <w:b/>
          <w:color w:val="auto"/>
          <w:spacing w:val="0"/>
          <w:sz w:val="24"/>
          <w:szCs w:val="24"/>
          <w:lang w:val="uk-UA"/>
        </w:rPr>
        <w:t>РЕКОМЕНДОВАНІ ДЖЕРЕЛА ТА ЛІТЕРАТУРА</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bCs/>
          <w:i/>
          <w:iCs/>
          <w:sz w:val="28"/>
          <w:szCs w:val="28"/>
        </w:rPr>
      </w:pPr>
      <w:r w:rsidRPr="00DD5963">
        <w:rPr>
          <w:rFonts w:ascii="Times New Roman" w:hAnsi="Times New Roman" w:cs="Times New Roman"/>
          <w:b/>
          <w:bCs/>
          <w:i/>
          <w:iCs/>
          <w:sz w:val="28"/>
          <w:szCs w:val="28"/>
        </w:rPr>
        <w:t>Основна</w:t>
      </w:r>
    </w:p>
    <w:p w:rsidR="008F655A" w:rsidRPr="004D7957" w:rsidRDefault="008F655A" w:rsidP="008F655A">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r w:rsidRPr="004D7957">
        <w:rPr>
          <w:rFonts w:ascii="Times New Roman" w:eastAsia="Calibri" w:hAnsi="Times New Roman" w:cs="Times New Roman"/>
          <w:color w:val="000000"/>
          <w:sz w:val="28"/>
          <w:szCs w:val="28"/>
        </w:rPr>
        <w:t xml:space="preserve">Бездрабко В. В. </w:t>
      </w:r>
      <w:r w:rsidRPr="004D7957">
        <w:rPr>
          <w:rFonts w:ascii="Times New Roman" w:hAnsi="Times New Roman" w:cs="Times New Roman"/>
          <w:sz w:val="28"/>
          <w:szCs w:val="28"/>
        </w:rPr>
        <w:t>Розвиток науки про документ у ХІХ ст.: візії теорії і практики.</w:t>
      </w:r>
      <w:r w:rsidRPr="004D7957">
        <w:rPr>
          <w:rFonts w:ascii="Times New Roman" w:eastAsia="Calibri" w:hAnsi="Times New Roman" w:cs="Times New Roman"/>
          <w:color w:val="000000"/>
          <w:sz w:val="28"/>
          <w:szCs w:val="28"/>
          <w:lang w:val="ru-RU"/>
        </w:rPr>
        <w:t xml:space="preserve"> </w:t>
      </w:r>
      <w:r w:rsidRPr="004D7957">
        <w:rPr>
          <w:rFonts w:ascii="Times New Roman" w:eastAsia="Calibri" w:hAnsi="Times New Roman" w:cs="Times New Roman"/>
          <w:color w:val="000000"/>
          <w:sz w:val="28"/>
          <w:szCs w:val="28"/>
          <w:lang w:val="en-US"/>
        </w:rPr>
        <w:t>URL:</w:t>
      </w:r>
      <w:r w:rsidRPr="004D7957">
        <w:rPr>
          <w:rFonts w:ascii="Times New Roman" w:hAnsi="Times New Roman" w:cs="Times New Roman"/>
          <w:sz w:val="28"/>
          <w:szCs w:val="28"/>
        </w:rPr>
        <w:t xml:space="preserve"> </w:t>
      </w:r>
      <w:r w:rsidRPr="004D7957">
        <w:rPr>
          <w:rFonts w:ascii="Times New Roman" w:eastAsia="Calibri" w:hAnsi="Times New Roman" w:cs="Times New Roman"/>
          <w:color w:val="000000"/>
          <w:sz w:val="28"/>
          <w:szCs w:val="28"/>
          <w:lang w:val="en-US"/>
        </w:rPr>
        <w:t>https://www.libr.dp.ua/text/uij_2011_1_9.pdf</w:t>
      </w:r>
    </w:p>
    <w:p w:rsidR="008F655A" w:rsidRPr="008F655A" w:rsidRDefault="008F655A"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4D7957">
        <w:rPr>
          <w:rFonts w:ascii="Times New Roman" w:eastAsia="Calibri" w:hAnsi="Times New Roman" w:cs="Times New Roman"/>
          <w:color w:val="000000"/>
          <w:sz w:val="28"/>
          <w:szCs w:val="28"/>
        </w:rPr>
        <w:t xml:space="preserve">Бездрабко В. В. Сучасні історичні студіювання документа. </w:t>
      </w:r>
      <w:r w:rsidRPr="004D7957">
        <w:rPr>
          <w:rFonts w:ascii="Times New Roman" w:eastAsia="Calibri" w:hAnsi="Times New Roman" w:cs="Times New Roman"/>
          <w:color w:val="000000"/>
          <w:sz w:val="28"/>
          <w:szCs w:val="28"/>
          <w:lang w:val="en-US"/>
        </w:rPr>
        <w:t xml:space="preserve">URL: </w:t>
      </w:r>
      <w:hyperlink r:id="rId12" w:history="1">
        <w:r w:rsidRPr="004D7957">
          <w:rPr>
            <w:rStyle w:val="a5"/>
            <w:rFonts w:ascii="Times New Roman" w:eastAsia="Calibri" w:hAnsi="Times New Roman" w:cs="Times New Roman"/>
            <w:sz w:val="28"/>
            <w:szCs w:val="28"/>
          </w:rPr>
          <w:t>http://dspace.nbuv.gov.ua/bitstream/handle/123456789/4925/10-Bezdrabko.pdf?sequence=1</w:t>
        </w:r>
      </w:hyperlink>
      <w:r>
        <w:rPr>
          <w:rFonts w:ascii="Calibri" w:eastAsia="Calibri" w:hAnsi="Calibri" w:cs="Times New Roman"/>
          <w:color w:val="000000"/>
        </w:rPr>
        <w:t xml:space="preserve"> </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430563">
        <w:rPr>
          <w:rFonts w:ascii="Times New Roman" w:hAnsi="Times New Roman"/>
          <w:sz w:val="28"/>
          <w:szCs w:val="28"/>
        </w:rPr>
        <w:t xml:space="preserve">Богдашина О.М. Джерелознавство історії України: Теорія, методика, історія: </w:t>
      </w:r>
      <w:r>
        <w:rPr>
          <w:rFonts w:ascii="Times New Roman" w:hAnsi="Times New Roman"/>
          <w:sz w:val="28"/>
          <w:szCs w:val="28"/>
        </w:rPr>
        <w:t>н</w:t>
      </w:r>
      <w:r w:rsidRPr="00430563">
        <w:rPr>
          <w:rFonts w:ascii="Times New Roman" w:hAnsi="Times New Roman"/>
          <w:sz w:val="28"/>
          <w:szCs w:val="28"/>
        </w:rPr>
        <w:t>авч</w:t>
      </w:r>
      <w:r>
        <w:rPr>
          <w:rFonts w:ascii="Times New Roman" w:hAnsi="Times New Roman"/>
          <w:sz w:val="28"/>
          <w:szCs w:val="28"/>
        </w:rPr>
        <w:t>.</w:t>
      </w:r>
      <w:r w:rsidRPr="00430563">
        <w:rPr>
          <w:rFonts w:ascii="Times New Roman" w:hAnsi="Times New Roman"/>
          <w:sz w:val="28"/>
          <w:szCs w:val="28"/>
        </w:rPr>
        <w:t>-метод</w:t>
      </w:r>
      <w:r>
        <w:rPr>
          <w:rFonts w:ascii="Times New Roman" w:hAnsi="Times New Roman"/>
          <w:sz w:val="28"/>
          <w:szCs w:val="28"/>
        </w:rPr>
        <w:t>. посіб</w:t>
      </w:r>
      <w:r w:rsidRPr="00430563">
        <w:rPr>
          <w:rFonts w:ascii="Times New Roman" w:hAnsi="Times New Roman"/>
          <w:sz w:val="28"/>
          <w:szCs w:val="28"/>
        </w:rPr>
        <w:t>. Вид. 2-е. Харків, 2005. 192 с.</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144EFA">
        <w:rPr>
          <w:rFonts w:ascii="Times New Roman" w:hAnsi="Times New Roman"/>
          <w:sz w:val="28"/>
          <w:szCs w:val="28"/>
        </w:rPr>
        <w:t>Воронов В.І. Джерелознавство історії України. Курс лекцій. Дніпропетровськ, 2003. 336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z w:val="28"/>
          <w:szCs w:val="28"/>
        </w:rPr>
        <w:t>Історичне джерелознавство: підруч. / Я. С. Калакура, І. Н. Войцехівська, С.Ф. Павленко та ін. Київ, 2002. 488 с</w:t>
      </w:r>
      <w:r w:rsidRPr="00DD5963">
        <w:rPr>
          <w:rFonts w:ascii="Times New Roman" w:eastAsia="Calibri" w:hAnsi="Times New Roman" w:cs="Times New Roman"/>
          <w:sz w:val="28"/>
          <w:szCs w:val="28"/>
        </w:rPr>
        <w:t>.</w:t>
      </w:r>
    </w:p>
    <w:p w:rsidR="00AD57FB" w:rsidRPr="004C5149"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4C5149">
        <w:rPr>
          <w:rFonts w:ascii="Times New Roman" w:hAnsi="Times New Roman" w:cs="Times New Roman"/>
          <w:sz w:val="28"/>
          <w:szCs w:val="28"/>
        </w:rPr>
        <w:t>Історичне джерелознавство: підруч. / Я. С. Калакура, І. Н. Войцехівська, С.Ф. Павленко та ін. Вид 2-ге. Київ, 2016. 502 с</w:t>
      </w:r>
      <w:r w:rsidRPr="004C5149">
        <w:rPr>
          <w:rFonts w:ascii="Times New Roman" w:eastAsia="Calibri" w:hAnsi="Times New Roman" w:cs="Times New Roman"/>
          <w:sz w:val="28"/>
          <w:szCs w:val="28"/>
        </w:rPr>
        <w:t>.</w:t>
      </w:r>
    </w:p>
    <w:p w:rsidR="00AD57FB" w:rsidRPr="00304334"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r w:rsidRPr="00304334">
        <w:rPr>
          <w:rFonts w:ascii="Times New Roman" w:eastAsia="Calibri" w:hAnsi="Times New Roman" w:cs="Times New Roman"/>
          <w:color w:val="000000"/>
          <w:sz w:val="28"/>
          <w:szCs w:val="28"/>
        </w:rPr>
        <w:t>Комарніцький О. Б. Джерелознавство історії України: навч.-метод. посіб. для студ. іст. ф-тів. Вид. 2-ге, доопр. і перероб. Кам’янець-Подільський: Кам’янець-Поділ. нац. ун-т ім. І.</w:t>
      </w:r>
      <w:r>
        <w:rPr>
          <w:rFonts w:ascii="Times New Roman" w:eastAsia="Calibri" w:hAnsi="Times New Roman" w:cs="Times New Roman"/>
          <w:color w:val="000000"/>
          <w:sz w:val="28"/>
          <w:szCs w:val="28"/>
        </w:rPr>
        <w:t xml:space="preserve"> </w:t>
      </w:r>
      <w:r w:rsidRPr="00304334">
        <w:rPr>
          <w:rFonts w:ascii="Times New Roman" w:eastAsia="Calibri" w:hAnsi="Times New Roman" w:cs="Times New Roman"/>
          <w:color w:val="000000"/>
          <w:sz w:val="28"/>
          <w:szCs w:val="28"/>
        </w:rPr>
        <w:t>Огієнка, 2014. 165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pacing w:val="-4"/>
          <w:sz w:val="28"/>
          <w:szCs w:val="28"/>
        </w:rPr>
        <w:t>Макарчук С. Джерелознавство історії України. Курс лекцій. Львів, 2008. 512 с.</w:t>
      </w:r>
    </w:p>
    <w:p w:rsidR="00AD57FB" w:rsidRPr="00EF0505" w:rsidRDefault="00AD57FB" w:rsidP="004D7957">
      <w:pPr>
        <w:pStyle w:val="a3"/>
        <w:numPr>
          <w:ilvl w:val="0"/>
          <w:numId w:val="19"/>
        </w:numPr>
        <w:autoSpaceDE w:val="0"/>
        <w:autoSpaceDN w:val="0"/>
        <w:adjustRightInd w:val="0"/>
        <w:spacing w:after="0" w:line="251" w:lineRule="atLeast"/>
        <w:jc w:val="both"/>
        <w:rPr>
          <w:rFonts w:ascii="Times New Roman" w:eastAsia="Calibri" w:hAnsi="Times New Roman" w:cs="Times New Roman"/>
          <w:color w:val="000000"/>
          <w:sz w:val="28"/>
          <w:szCs w:val="28"/>
        </w:rPr>
      </w:pPr>
      <w:r w:rsidRPr="00304334">
        <w:rPr>
          <w:rFonts w:ascii="Times New Roman" w:hAnsi="Times New Roman" w:cs="Times New Roman"/>
          <w:spacing w:val="-4"/>
          <w:sz w:val="28"/>
          <w:szCs w:val="28"/>
        </w:rPr>
        <w:t xml:space="preserve">Макарчук С. Писемні джерела з історії України. Курс лекцій. </w:t>
      </w:r>
      <w:r>
        <w:rPr>
          <w:rFonts w:ascii="Times New Roman" w:hAnsi="Times New Roman" w:cs="Times New Roman"/>
          <w:spacing w:val="-4"/>
          <w:sz w:val="28"/>
          <w:szCs w:val="28"/>
        </w:rPr>
        <w:t>Львів, 1999</w:t>
      </w:r>
      <w:r w:rsidR="00EF0505">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304334">
        <w:rPr>
          <w:rFonts w:ascii="Times New Roman" w:hAnsi="Times New Roman" w:cs="Times New Roman"/>
          <w:spacing w:val="-4"/>
          <w:sz w:val="28"/>
          <w:szCs w:val="28"/>
        </w:rPr>
        <w:t>351 с</w:t>
      </w:r>
      <w:r>
        <w:rPr>
          <w:rFonts w:ascii="Times New Roman" w:hAnsi="Times New Roman" w:cs="Times New Roman"/>
          <w:spacing w:val="-4"/>
          <w:sz w:val="28"/>
          <w:szCs w:val="28"/>
        </w:rPr>
        <w:t>.</w:t>
      </w:r>
    </w:p>
    <w:p w:rsidR="00EF0505" w:rsidRPr="00EF0505" w:rsidRDefault="00EF0505" w:rsidP="004D7957">
      <w:pPr>
        <w:pStyle w:val="af3"/>
        <w:numPr>
          <w:ilvl w:val="0"/>
          <w:numId w:val="19"/>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Сальникова А. А. Современное зарубежное источниковедение: теория 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метод. Казань: УНИПРЕСС, 1999. 59 с.</w:t>
      </w:r>
    </w:p>
    <w:p w:rsidR="00EF0505" w:rsidRPr="00304334" w:rsidRDefault="00EF0505" w:rsidP="00EF0505">
      <w:pPr>
        <w:pStyle w:val="a3"/>
        <w:autoSpaceDE w:val="0"/>
        <w:autoSpaceDN w:val="0"/>
        <w:adjustRightInd w:val="0"/>
        <w:spacing w:line="251" w:lineRule="atLeast"/>
        <w:ind w:left="786"/>
        <w:jc w:val="both"/>
        <w:rPr>
          <w:rFonts w:ascii="Times New Roman" w:eastAsia="Calibri" w:hAnsi="Times New Roman" w:cs="Times New Roman"/>
          <w:color w:val="000000"/>
          <w:sz w:val="28"/>
          <w:szCs w:val="28"/>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sz w:val="28"/>
          <w:szCs w:val="28"/>
          <w:lang w:eastAsia="ru-RU"/>
        </w:rPr>
      </w:pPr>
      <w:r w:rsidRPr="00DD5963">
        <w:rPr>
          <w:rFonts w:ascii="Times New Roman" w:hAnsi="Times New Roman" w:cs="Times New Roman"/>
          <w:b/>
          <w:sz w:val="28"/>
          <w:szCs w:val="28"/>
          <w:lang w:eastAsia="ru-RU"/>
        </w:rPr>
        <w:t>Додаткова</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Антонович В. Лекції з джерелознавства.</w:t>
      </w:r>
      <w:r>
        <w:rPr>
          <w:rFonts w:ascii="Times New Roman" w:hAnsi="Times New Roman"/>
          <w:spacing w:val="0"/>
          <w:sz w:val="28"/>
          <w:szCs w:val="28"/>
        </w:rPr>
        <w:t xml:space="preserve"> </w:t>
      </w:r>
      <w:r w:rsidRPr="007C5D97">
        <w:rPr>
          <w:rFonts w:ascii="Times New Roman" w:hAnsi="Times New Roman"/>
          <w:spacing w:val="0"/>
          <w:sz w:val="28"/>
          <w:szCs w:val="28"/>
        </w:rPr>
        <w:t>Острог, Нью-Йорк, 2003.</w:t>
      </w:r>
      <w:r>
        <w:rPr>
          <w:rFonts w:ascii="Times New Roman" w:hAnsi="Times New Roman"/>
          <w:spacing w:val="0"/>
          <w:sz w:val="28"/>
          <w:szCs w:val="28"/>
        </w:rPr>
        <w:t xml:space="preserve"> </w:t>
      </w:r>
      <w:r w:rsidRPr="007C5D97">
        <w:rPr>
          <w:rFonts w:ascii="Times New Roman" w:hAnsi="Times New Roman"/>
          <w:spacing w:val="0"/>
          <w:sz w:val="28"/>
          <w:szCs w:val="28"/>
        </w:rPr>
        <w:t>382с.</w:t>
      </w:r>
    </w:p>
    <w:p w:rsidR="00EF0505" w:rsidRPr="008F655A" w:rsidRDefault="00EF0505" w:rsidP="008F655A">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t>Багалій Д.</w:t>
      </w:r>
      <w:r>
        <w:rPr>
          <w:rFonts w:ascii="Times New Roman" w:hAnsi="Times New Roman"/>
          <w:spacing w:val="0"/>
          <w:sz w:val="28"/>
          <w:szCs w:val="28"/>
          <w:lang w:val="uk-UA"/>
        </w:rPr>
        <w:t xml:space="preserve"> </w:t>
      </w:r>
      <w:r w:rsidRPr="007C5D97">
        <w:rPr>
          <w:rFonts w:ascii="Times New Roman" w:hAnsi="Times New Roman"/>
          <w:spacing w:val="0"/>
          <w:sz w:val="28"/>
          <w:szCs w:val="28"/>
        </w:rPr>
        <w:t>І. Вибрані праці: У 6 т.</w:t>
      </w:r>
      <w:r>
        <w:rPr>
          <w:rFonts w:ascii="Times New Roman" w:hAnsi="Times New Roman"/>
          <w:spacing w:val="0"/>
          <w:sz w:val="28"/>
          <w:szCs w:val="28"/>
        </w:rPr>
        <w:t xml:space="preserve"> </w:t>
      </w:r>
      <w:r w:rsidRPr="007C5D97">
        <w:rPr>
          <w:rFonts w:ascii="Times New Roman" w:hAnsi="Times New Roman"/>
          <w:spacing w:val="0"/>
          <w:sz w:val="28"/>
          <w:szCs w:val="28"/>
        </w:rPr>
        <w:t>Харків, 1999.</w:t>
      </w:r>
      <w:r>
        <w:rPr>
          <w:rFonts w:ascii="Times New Roman" w:hAnsi="Times New Roman"/>
          <w:spacing w:val="0"/>
          <w:sz w:val="28"/>
          <w:szCs w:val="28"/>
        </w:rPr>
        <w:t xml:space="preserve"> </w:t>
      </w:r>
      <w:r w:rsidRPr="007C5D97">
        <w:rPr>
          <w:rFonts w:ascii="Times New Roman" w:hAnsi="Times New Roman"/>
          <w:spacing w:val="0"/>
          <w:sz w:val="28"/>
          <w:szCs w:val="28"/>
        </w:rPr>
        <w:t>Т.2: Джерелознавство та історіографія історії Укра</w:t>
      </w:r>
      <w:r w:rsidRPr="007C5D97">
        <w:rPr>
          <w:rFonts w:ascii="Times New Roman" w:hAnsi="Times New Roman"/>
          <w:spacing w:val="0"/>
          <w:sz w:val="28"/>
          <w:szCs w:val="28"/>
        </w:rPr>
        <w:softHyphen/>
        <w:t>їни</w:t>
      </w:r>
      <w:r>
        <w:rPr>
          <w:rFonts w:ascii="Times New Roman" w:hAnsi="Times New Roman"/>
          <w:spacing w:val="0"/>
          <w:sz w:val="28"/>
          <w:szCs w:val="28"/>
          <w:lang w:val="uk-UA"/>
        </w:rPr>
        <w:t xml:space="preserve"> </w:t>
      </w:r>
      <w:r w:rsidRPr="007C5D97">
        <w:rPr>
          <w:rFonts w:ascii="Times New Roman" w:hAnsi="Times New Roman"/>
          <w:spacing w:val="0"/>
          <w:sz w:val="28"/>
          <w:szCs w:val="28"/>
        </w:rPr>
        <w:t>/ В.В.Кравченко (упоряд.).</w:t>
      </w:r>
      <w:r>
        <w:rPr>
          <w:rFonts w:ascii="Times New Roman" w:hAnsi="Times New Roman"/>
          <w:spacing w:val="0"/>
          <w:sz w:val="28"/>
          <w:szCs w:val="28"/>
        </w:rPr>
        <w:t xml:space="preserve"> </w:t>
      </w:r>
      <w:r w:rsidRPr="007C5D97">
        <w:rPr>
          <w:rFonts w:ascii="Times New Roman" w:hAnsi="Times New Roman"/>
          <w:spacing w:val="0"/>
          <w:sz w:val="28"/>
          <w:szCs w:val="28"/>
        </w:rPr>
        <w:t>2001.</w:t>
      </w:r>
      <w:r>
        <w:rPr>
          <w:rFonts w:ascii="Times New Roman" w:hAnsi="Times New Roman"/>
          <w:spacing w:val="0"/>
          <w:sz w:val="28"/>
          <w:szCs w:val="28"/>
        </w:rPr>
        <w:t xml:space="preserve"> </w:t>
      </w:r>
      <w:r w:rsidRPr="007C5D97">
        <w:rPr>
          <w:rFonts w:ascii="Times New Roman" w:hAnsi="Times New Roman"/>
          <w:spacing w:val="0"/>
          <w:sz w:val="28"/>
          <w:szCs w:val="28"/>
        </w:rPr>
        <w:t>660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Барг М. А. Категории и методы исторической науки.</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1987.</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118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Бездрабко В. В. Початки кліометричних досліджень документів у зарубіжній</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та українській історичній науці // Історичні науки. Наукові праці. Київ: 2009.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 100. Вип. 87. С. 130-134.</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lastRenderedPageBreak/>
        <w:t xml:space="preserve"> Богдашина О. М. Джерелознавство історії України: теорія, методика, історія. Харків; Тарбут Лаам, 2005.</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54-111.</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Бородкин Л. И. Многомерный статистический анализ в исторических</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исследованиях.</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МГУ, 1986.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187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Бородкин Л. И. Моделирование исторических процессов: от реконструкции</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реальности к анализу альтернатив.</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СПб.: Алетейя, 2016.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304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sidRPr="00C33DFB">
        <w:rPr>
          <w:rFonts w:ascii="Times New Roman" w:hAnsi="Times New Roman"/>
          <w:spacing w:val="0"/>
          <w:sz w:val="28"/>
          <w:szCs w:val="28"/>
          <w:lang w:val="uk-UA"/>
        </w:rPr>
        <w:t>Галенко О.</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І. Документальні публікації з історії Укра</w:t>
      </w:r>
      <w:r w:rsidRPr="00C33DFB">
        <w:rPr>
          <w:rFonts w:ascii="Times New Roman" w:hAnsi="Times New Roman"/>
          <w:spacing w:val="0"/>
          <w:sz w:val="28"/>
          <w:szCs w:val="28"/>
          <w:lang w:val="uk-UA"/>
        </w:rPr>
        <w:softHyphen/>
        <w:t>їнської РСР: теорія та джерелознавчий аналіз.</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К</w:t>
      </w:r>
      <w:r>
        <w:rPr>
          <w:rFonts w:ascii="Times New Roman" w:hAnsi="Times New Roman"/>
          <w:spacing w:val="0"/>
          <w:sz w:val="28"/>
          <w:szCs w:val="28"/>
          <w:lang w:val="uk-UA"/>
        </w:rPr>
        <w:t>иїв</w:t>
      </w:r>
      <w:r w:rsidRPr="00C33DFB">
        <w:rPr>
          <w:rFonts w:ascii="Times New Roman" w:hAnsi="Times New Roman"/>
          <w:spacing w:val="0"/>
          <w:sz w:val="28"/>
          <w:szCs w:val="28"/>
          <w:lang w:val="uk-UA"/>
        </w:rPr>
        <w:t>, 1991.</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144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Ганжуров Ю. С. Кількісні методи в історичних дослідженнях: досвід і деякі</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питання методики // Український історичний журнал.</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1994.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 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30-40.</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Глазунов Ю. Т. Графы и системы. Овеществление идеального // Вест.</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Балтийского фед. ун-та им. И. Канта.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2011.</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Вып. 10.</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132-150.</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Грегори П. Поиск истины в исторических данных // Экономическая история:</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Ежегодник.</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РОССПЭН,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471-492.</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Грєбцова І. С. Контент-аналіз як метод вивчення періодичної преси // Розвиток</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історичного мислення як засіб формування особистості, її інтелекту 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творчих здібностей: Праці Всеукраїнської н</w:t>
      </w:r>
      <w:r>
        <w:rPr>
          <w:rFonts w:ascii="Times New Roman" w:hAnsi="Times New Roman" w:cs="Times New Roman"/>
          <w:spacing w:val="0"/>
          <w:sz w:val="28"/>
          <w:szCs w:val="28"/>
          <w:lang w:val="uk-UA"/>
        </w:rPr>
        <w:t xml:space="preserve">ауково-практичної конференції. </w:t>
      </w:r>
      <w:r w:rsidRPr="008F655A">
        <w:rPr>
          <w:rFonts w:ascii="Times New Roman" w:hAnsi="Times New Roman" w:cs="Times New Roman"/>
          <w:spacing w:val="0"/>
          <w:sz w:val="28"/>
          <w:szCs w:val="28"/>
          <w:lang w:val="uk-UA"/>
        </w:rPr>
        <w:t>Одеса,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116-123.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Дарчук В.</w:t>
      </w:r>
      <w:r>
        <w:rPr>
          <w:rFonts w:ascii="Times New Roman" w:hAnsi="Times New Roman"/>
          <w:spacing w:val="0"/>
          <w:sz w:val="28"/>
          <w:szCs w:val="28"/>
          <w:lang w:val="uk-UA"/>
        </w:rPr>
        <w:t xml:space="preserve">  </w:t>
      </w:r>
      <w:r w:rsidRPr="007C5D97">
        <w:rPr>
          <w:rFonts w:ascii="Times New Roman" w:hAnsi="Times New Roman"/>
          <w:spacing w:val="0"/>
          <w:sz w:val="28"/>
          <w:szCs w:val="28"/>
        </w:rPr>
        <w:t>С. Дорогами тисячоліть: Про що розповіда</w:t>
      </w:r>
      <w:r w:rsidRPr="007C5D97">
        <w:rPr>
          <w:rFonts w:ascii="Times New Roman" w:hAnsi="Times New Roman"/>
          <w:spacing w:val="0"/>
          <w:sz w:val="28"/>
          <w:szCs w:val="28"/>
        </w:rPr>
        <w:softHyphen/>
        <w:t>ли письмена.</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1978.</w:t>
      </w:r>
      <w:r>
        <w:rPr>
          <w:rFonts w:ascii="Times New Roman" w:hAnsi="Times New Roman"/>
          <w:spacing w:val="0"/>
          <w:sz w:val="28"/>
          <w:szCs w:val="28"/>
        </w:rPr>
        <w:t xml:space="preserve"> </w:t>
      </w:r>
      <w:r w:rsidRPr="007C5D97">
        <w:rPr>
          <w:rFonts w:ascii="Times New Roman" w:hAnsi="Times New Roman"/>
          <w:spacing w:val="0"/>
          <w:sz w:val="28"/>
          <w:szCs w:val="28"/>
        </w:rPr>
        <w:t>254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Джерелознавство історії України: Довідник</w:t>
      </w:r>
      <w:r>
        <w:rPr>
          <w:rFonts w:ascii="Times New Roman" w:hAnsi="Times New Roman"/>
          <w:spacing w:val="0"/>
          <w:sz w:val="28"/>
          <w:szCs w:val="28"/>
          <w:lang w:val="uk-UA"/>
        </w:rPr>
        <w:t xml:space="preserve"> </w:t>
      </w:r>
      <w:r w:rsidRPr="007C5D97">
        <w:rPr>
          <w:rFonts w:ascii="Times New Roman" w:hAnsi="Times New Roman"/>
          <w:spacing w:val="0"/>
          <w:sz w:val="28"/>
          <w:szCs w:val="28"/>
        </w:rPr>
        <w:t>/ Під ред. М.Я.Варшавчика.</w:t>
      </w:r>
      <w:r>
        <w:rPr>
          <w:rFonts w:ascii="Times New Roman" w:hAnsi="Times New Roman"/>
          <w:spacing w:val="0"/>
          <w:sz w:val="28"/>
          <w:szCs w:val="28"/>
        </w:rPr>
        <w:t xml:space="preserve"> К</w:t>
      </w:r>
      <w:r>
        <w:rPr>
          <w:rFonts w:ascii="Times New Roman" w:hAnsi="Times New Roman"/>
          <w:spacing w:val="0"/>
          <w:sz w:val="28"/>
          <w:szCs w:val="28"/>
          <w:lang w:val="uk-UA"/>
        </w:rPr>
        <w:t>иїв</w:t>
      </w:r>
      <w:r>
        <w:rPr>
          <w:rFonts w:ascii="Times New Roman" w:hAnsi="Times New Roman"/>
          <w:spacing w:val="0"/>
          <w:sz w:val="28"/>
          <w:szCs w:val="28"/>
        </w:rPr>
        <w:t xml:space="preserve">, 1998. </w:t>
      </w:r>
      <w:r w:rsidRPr="007C5D97">
        <w:rPr>
          <w:rFonts w:ascii="Times New Roman" w:hAnsi="Times New Roman"/>
          <w:spacing w:val="0"/>
          <w:sz w:val="28"/>
          <w:szCs w:val="28"/>
        </w:rPr>
        <w:t>212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Джерелознавство історії України: Конспект лекцій, методичні рекомендації, плани практичних занять</w:t>
      </w:r>
      <w:r>
        <w:rPr>
          <w:rFonts w:ascii="Times New Roman" w:hAnsi="Times New Roman"/>
          <w:spacing w:val="0"/>
          <w:sz w:val="28"/>
          <w:szCs w:val="28"/>
          <w:lang w:val="uk-UA"/>
        </w:rPr>
        <w:t xml:space="preserve"> </w:t>
      </w:r>
      <w:r w:rsidRPr="007C5D97">
        <w:rPr>
          <w:rFonts w:ascii="Times New Roman" w:hAnsi="Times New Roman"/>
          <w:spacing w:val="0"/>
          <w:sz w:val="28"/>
          <w:szCs w:val="28"/>
        </w:rPr>
        <w:t>/ Укл. Г.</w:t>
      </w:r>
      <w:r>
        <w:rPr>
          <w:rFonts w:ascii="Times New Roman" w:hAnsi="Times New Roman"/>
          <w:spacing w:val="0"/>
          <w:sz w:val="28"/>
          <w:szCs w:val="28"/>
          <w:lang w:val="uk-UA"/>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 xml:space="preserve"> </w:t>
      </w:r>
      <w:r w:rsidRPr="007C5D97">
        <w:rPr>
          <w:rFonts w:ascii="Times New Roman" w:hAnsi="Times New Roman"/>
          <w:spacing w:val="0"/>
          <w:sz w:val="28"/>
          <w:szCs w:val="28"/>
        </w:rPr>
        <w:t>Скорейко.</w:t>
      </w:r>
      <w:r>
        <w:rPr>
          <w:rFonts w:ascii="Times New Roman" w:hAnsi="Times New Roman"/>
          <w:spacing w:val="0"/>
          <w:sz w:val="28"/>
          <w:szCs w:val="28"/>
        </w:rPr>
        <w:t xml:space="preserve"> </w:t>
      </w:r>
      <w:r w:rsidRPr="007C5D97">
        <w:rPr>
          <w:rFonts w:ascii="Times New Roman" w:hAnsi="Times New Roman"/>
          <w:spacing w:val="0"/>
          <w:sz w:val="28"/>
          <w:szCs w:val="28"/>
        </w:rPr>
        <w:t>Чернівці, 2003.</w:t>
      </w:r>
      <w:r>
        <w:rPr>
          <w:rFonts w:ascii="Times New Roman" w:hAnsi="Times New Roman"/>
          <w:spacing w:val="0"/>
          <w:sz w:val="28"/>
          <w:szCs w:val="28"/>
        </w:rPr>
        <w:t xml:space="preserve"> </w:t>
      </w:r>
      <w:r w:rsidRPr="007C5D97">
        <w:rPr>
          <w:rFonts w:ascii="Times New Roman" w:hAnsi="Times New Roman"/>
          <w:spacing w:val="0"/>
          <w:sz w:val="28"/>
          <w:szCs w:val="28"/>
        </w:rPr>
        <w:t>140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Довгопол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М., 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Лях Р.</w:t>
      </w:r>
      <w:r>
        <w:rPr>
          <w:rFonts w:ascii="Times New Roman" w:hAnsi="Times New Roman"/>
          <w:spacing w:val="0"/>
          <w:sz w:val="28"/>
          <w:szCs w:val="28"/>
          <w:lang w:val="uk-UA"/>
        </w:rPr>
        <w:t xml:space="preserve"> </w:t>
      </w:r>
      <w:r w:rsidRPr="007C5D97">
        <w:rPr>
          <w:rFonts w:ascii="Times New Roman" w:hAnsi="Times New Roman"/>
          <w:spacing w:val="0"/>
          <w:sz w:val="28"/>
          <w:szCs w:val="28"/>
        </w:rPr>
        <w:t>Д. Джерело</w:t>
      </w:r>
      <w:r w:rsidRPr="007C5D97">
        <w:rPr>
          <w:rFonts w:ascii="Times New Roman" w:hAnsi="Times New Roman"/>
          <w:spacing w:val="0"/>
          <w:sz w:val="28"/>
          <w:szCs w:val="28"/>
        </w:rPr>
        <w:softHyphen/>
        <w:t>знавство історії Української РСР.</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239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4"/>
          <w:sz w:val="28"/>
          <w:szCs w:val="28"/>
        </w:rPr>
        <w:t>Источниковедение истории СССР</w:t>
      </w:r>
      <w:r>
        <w:rPr>
          <w:rFonts w:ascii="Times New Roman" w:hAnsi="Times New Roman"/>
          <w:spacing w:val="-4"/>
          <w:sz w:val="28"/>
          <w:szCs w:val="28"/>
          <w:lang w:val="uk-UA"/>
        </w:rPr>
        <w:t xml:space="preserve"> </w:t>
      </w:r>
      <w:r w:rsidRPr="007C5D97">
        <w:rPr>
          <w:rFonts w:ascii="Times New Roman" w:hAnsi="Times New Roman"/>
          <w:spacing w:val="-4"/>
          <w:sz w:val="28"/>
          <w:szCs w:val="28"/>
        </w:rPr>
        <w:t>/ Под ред. И.</w:t>
      </w:r>
      <w:r>
        <w:rPr>
          <w:rFonts w:ascii="Times New Roman" w:hAnsi="Times New Roman"/>
          <w:spacing w:val="-4"/>
          <w:sz w:val="28"/>
          <w:szCs w:val="28"/>
          <w:lang w:val="uk-UA"/>
        </w:rPr>
        <w:t xml:space="preserve"> </w:t>
      </w:r>
      <w:r w:rsidRPr="007C5D97">
        <w:rPr>
          <w:rFonts w:ascii="Times New Roman" w:hAnsi="Times New Roman"/>
          <w:spacing w:val="-4"/>
          <w:sz w:val="28"/>
          <w:szCs w:val="28"/>
        </w:rPr>
        <w:t>Д. Ковальченко.</w:t>
      </w:r>
      <w:r>
        <w:rPr>
          <w:rFonts w:ascii="Times New Roman" w:hAnsi="Times New Roman"/>
          <w:spacing w:val="-4"/>
          <w:sz w:val="28"/>
          <w:szCs w:val="28"/>
        </w:rPr>
        <w:t xml:space="preserve"> </w:t>
      </w:r>
      <w:r w:rsidRPr="007C5D97">
        <w:rPr>
          <w:rFonts w:ascii="Times New Roman" w:hAnsi="Times New Roman"/>
          <w:spacing w:val="-4"/>
          <w:sz w:val="28"/>
          <w:szCs w:val="28"/>
        </w:rPr>
        <w:t>М</w:t>
      </w:r>
      <w:r>
        <w:rPr>
          <w:rFonts w:ascii="Times New Roman" w:hAnsi="Times New Roman"/>
          <w:spacing w:val="-4"/>
          <w:sz w:val="28"/>
          <w:szCs w:val="28"/>
          <w:lang w:val="uk-UA"/>
        </w:rPr>
        <w:t>осква</w:t>
      </w:r>
      <w:r w:rsidRPr="007C5D97">
        <w:rPr>
          <w:rFonts w:ascii="Times New Roman" w:hAnsi="Times New Roman"/>
          <w:spacing w:val="-4"/>
          <w:sz w:val="28"/>
          <w:szCs w:val="28"/>
        </w:rPr>
        <w:t>, 1981.</w:t>
      </w:r>
      <w:r>
        <w:rPr>
          <w:rFonts w:ascii="Times New Roman" w:hAnsi="Times New Roman"/>
          <w:spacing w:val="-4"/>
          <w:sz w:val="28"/>
          <w:szCs w:val="28"/>
        </w:rPr>
        <w:t xml:space="preserve"> </w:t>
      </w:r>
      <w:r w:rsidRPr="007C5D97">
        <w:rPr>
          <w:rFonts w:ascii="Times New Roman" w:hAnsi="Times New Roman"/>
          <w:spacing w:val="-4"/>
          <w:sz w:val="28"/>
          <w:szCs w:val="28"/>
        </w:rPr>
        <w:t>496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Источниковедение истории СССР. Курс источнико</w:t>
      </w:r>
      <w:r w:rsidRPr="007C5D97">
        <w:rPr>
          <w:rFonts w:ascii="Times New Roman" w:hAnsi="Times New Roman"/>
          <w:spacing w:val="0"/>
          <w:sz w:val="28"/>
          <w:szCs w:val="28"/>
        </w:rPr>
        <w:softHyphen/>
        <w:t>ведения истории СССР (в 2-х томах).</w:t>
      </w:r>
      <w:r>
        <w:rPr>
          <w:rFonts w:ascii="Times New Roman" w:hAnsi="Times New Roman"/>
          <w:spacing w:val="0"/>
          <w:sz w:val="28"/>
          <w:szCs w:val="28"/>
        </w:rPr>
        <w:t xml:space="preserve"> </w:t>
      </w:r>
      <w:r w:rsidRPr="007C5D97">
        <w:rPr>
          <w:rFonts w:ascii="Times New Roman" w:hAnsi="Times New Roman"/>
          <w:spacing w:val="0"/>
          <w:sz w:val="28"/>
          <w:szCs w:val="28"/>
        </w:rPr>
        <w:t>Т.1.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Тихомиров. Источниковедение истории СССР с древней</w:t>
      </w:r>
      <w:r w:rsidRPr="007C5D97">
        <w:rPr>
          <w:rFonts w:ascii="Times New Roman" w:hAnsi="Times New Roman"/>
          <w:spacing w:val="0"/>
          <w:sz w:val="28"/>
          <w:szCs w:val="28"/>
        </w:rPr>
        <w:softHyphen/>
        <w:t>ших времен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осква</w:t>
      </w:r>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255 с.; Т.2. С.</w:t>
      </w:r>
      <w:r>
        <w:rPr>
          <w:rFonts w:ascii="Times New Roman" w:hAnsi="Times New Roman"/>
          <w:spacing w:val="0"/>
          <w:sz w:val="28"/>
          <w:szCs w:val="28"/>
          <w:lang w:val="uk-UA"/>
        </w:rPr>
        <w:t xml:space="preserve"> </w:t>
      </w:r>
      <w:r w:rsidRPr="007C5D97">
        <w:rPr>
          <w:rFonts w:ascii="Times New Roman" w:hAnsi="Times New Roman"/>
          <w:spacing w:val="0"/>
          <w:sz w:val="28"/>
          <w:szCs w:val="28"/>
        </w:rPr>
        <w:t>А. Никитин. Источниковедение истории СССР. XIX в.</w:t>
      </w:r>
      <w:r>
        <w:rPr>
          <w:rFonts w:ascii="Times New Roman" w:hAnsi="Times New Roman"/>
          <w:spacing w:val="0"/>
          <w:sz w:val="28"/>
          <w:szCs w:val="28"/>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осква</w:t>
      </w:r>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227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sidRPr="00C33DFB">
        <w:rPr>
          <w:rFonts w:ascii="Times New Roman" w:hAnsi="Times New Roman"/>
          <w:spacing w:val="0"/>
          <w:sz w:val="28"/>
          <w:szCs w:val="28"/>
          <w:lang w:val="uk-UA"/>
        </w:rPr>
        <w:t>Ісаєвич Я.</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 xml:space="preserve">Д. Джерела з історії української культури доби феодалізму. </w:t>
      </w:r>
      <w:r w:rsidRPr="007C5D97">
        <w:rPr>
          <w:rFonts w:ascii="Times New Roman" w:hAnsi="Times New Roman"/>
          <w:spacing w:val="0"/>
          <w:sz w:val="28"/>
          <w:szCs w:val="28"/>
        </w:rPr>
        <w:t>XVI</w:t>
      </w:r>
      <w:r>
        <w:rPr>
          <w:rFonts w:ascii="Times New Roman" w:hAnsi="Times New Roman"/>
          <w:spacing w:val="0"/>
          <w:sz w:val="28"/>
          <w:szCs w:val="28"/>
        </w:rPr>
        <w:t xml:space="preserve"> </w:t>
      </w:r>
      <w:r w:rsidRPr="007C5D97">
        <w:rPr>
          <w:rFonts w:ascii="Times New Roman" w:hAnsi="Times New Roman"/>
          <w:spacing w:val="0"/>
          <w:sz w:val="28"/>
          <w:szCs w:val="28"/>
        </w:rPr>
        <w:t>XVIII ст.</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1972.</w:t>
      </w:r>
      <w:r>
        <w:rPr>
          <w:rFonts w:ascii="Times New Roman" w:hAnsi="Times New Roman"/>
          <w:spacing w:val="0"/>
          <w:sz w:val="28"/>
          <w:szCs w:val="28"/>
        </w:rPr>
        <w:t xml:space="preserve"> </w:t>
      </w:r>
      <w:r w:rsidRPr="007C5D97">
        <w:rPr>
          <w:rFonts w:ascii="Times New Roman" w:hAnsi="Times New Roman"/>
          <w:spacing w:val="0"/>
          <w:sz w:val="28"/>
          <w:szCs w:val="28"/>
        </w:rPr>
        <w:t>142 с.</w:t>
      </w:r>
    </w:p>
    <w:p w:rsidR="00EF0505" w:rsidRPr="00015D7B"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Історія України: В документах і матеріалах</w:t>
      </w:r>
      <w:r>
        <w:rPr>
          <w:rFonts w:ascii="Times New Roman" w:hAnsi="Times New Roman"/>
          <w:spacing w:val="0"/>
          <w:sz w:val="28"/>
          <w:szCs w:val="28"/>
          <w:lang w:val="uk-UA"/>
        </w:rPr>
        <w:t xml:space="preserve"> </w:t>
      </w:r>
      <w:r w:rsidRPr="007C5D97">
        <w:rPr>
          <w:rFonts w:ascii="Times New Roman" w:hAnsi="Times New Roman"/>
          <w:spacing w:val="0"/>
          <w:sz w:val="28"/>
          <w:szCs w:val="28"/>
        </w:rPr>
        <w:t>/ Склав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Петровський.</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1946.</w:t>
      </w:r>
      <w:r>
        <w:rPr>
          <w:rFonts w:ascii="Times New Roman" w:hAnsi="Times New Roman"/>
          <w:spacing w:val="0"/>
          <w:sz w:val="28"/>
          <w:szCs w:val="28"/>
        </w:rPr>
        <w:t xml:space="preserve"> </w:t>
      </w:r>
      <w:r w:rsidRPr="007C5D97">
        <w:rPr>
          <w:rFonts w:ascii="Times New Roman" w:hAnsi="Times New Roman"/>
          <w:spacing w:val="0"/>
          <w:sz w:val="28"/>
          <w:szCs w:val="28"/>
        </w:rPr>
        <w:t>Т.1. Київська Русь і феодальні князівства XII</w:t>
      </w:r>
      <w:r>
        <w:rPr>
          <w:rFonts w:ascii="Times New Roman" w:hAnsi="Times New Roman"/>
          <w:spacing w:val="0"/>
          <w:sz w:val="28"/>
          <w:szCs w:val="28"/>
          <w:lang w:val="uk-UA"/>
        </w:rPr>
        <w:t xml:space="preserve"> – </w:t>
      </w:r>
      <w:r w:rsidRPr="007C5D97">
        <w:rPr>
          <w:rFonts w:ascii="Times New Roman" w:hAnsi="Times New Roman"/>
          <w:spacing w:val="0"/>
          <w:sz w:val="28"/>
          <w:szCs w:val="28"/>
        </w:rPr>
        <w:t>XIII ст.</w:t>
      </w:r>
      <w:r>
        <w:rPr>
          <w:rFonts w:ascii="Times New Roman" w:hAnsi="Times New Roman"/>
          <w:spacing w:val="0"/>
          <w:sz w:val="28"/>
          <w:szCs w:val="28"/>
        </w:rPr>
        <w:t xml:space="preserve"> 309</w:t>
      </w:r>
      <w:r>
        <w:rPr>
          <w:rFonts w:ascii="Times New Roman" w:hAnsi="Times New Roman"/>
          <w:spacing w:val="0"/>
          <w:sz w:val="28"/>
          <w:szCs w:val="28"/>
          <w:lang w:val="uk-UA"/>
        </w:rPr>
        <w:t> </w:t>
      </w:r>
      <w:r w:rsidRPr="007C5D97">
        <w:rPr>
          <w:rFonts w:ascii="Times New Roman" w:hAnsi="Times New Roman"/>
          <w:spacing w:val="0"/>
          <w:sz w:val="28"/>
          <w:szCs w:val="28"/>
        </w:rPr>
        <w:t>с.</w:t>
      </w:r>
    </w:p>
    <w:p w:rsidR="00EF0505" w:rsidRPr="00015D7B" w:rsidRDefault="00EF0505" w:rsidP="00AD57FB">
      <w:pPr>
        <w:pStyle w:val="af3"/>
        <w:numPr>
          <w:ilvl w:val="0"/>
          <w:numId w:val="22"/>
        </w:numPr>
        <w:spacing w:line="240" w:lineRule="auto"/>
        <w:rPr>
          <w:rFonts w:ascii="Times New Roman" w:hAnsi="Times New Roman" w:cs="Times New Roman"/>
          <w:spacing w:val="0"/>
          <w:sz w:val="28"/>
          <w:szCs w:val="28"/>
        </w:rPr>
      </w:pPr>
      <w:r w:rsidRPr="00015D7B">
        <w:rPr>
          <w:rFonts w:ascii="Times New Roman" w:hAnsi="Times New Roman" w:cs="Times New Roman"/>
          <w:sz w:val="28"/>
          <w:szCs w:val="28"/>
        </w:rPr>
        <w:t>Історія України: Хрестоматія / Упоряд. В.</w:t>
      </w:r>
      <w:r>
        <w:rPr>
          <w:rFonts w:ascii="Times New Roman" w:hAnsi="Times New Roman" w:cs="Times New Roman"/>
          <w:sz w:val="28"/>
          <w:szCs w:val="28"/>
          <w:lang w:val="uk-UA"/>
        </w:rPr>
        <w:t xml:space="preserve"> </w:t>
      </w:r>
      <w:r w:rsidRPr="00015D7B">
        <w:rPr>
          <w:rFonts w:ascii="Times New Roman" w:hAnsi="Times New Roman" w:cs="Times New Roman"/>
          <w:sz w:val="28"/>
          <w:szCs w:val="28"/>
        </w:rPr>
        <w:t xml:space="preserve">М. Литвин. </w:t>
      </w:r>
      <w:r>
        <w:rPr>
          <w:rFonts w:ascii="Times New Roman" w:hAnsi="Times New Roman" w:cs="Times New Roman"/>
          <w:sz w:val="28"/>
          <w:szCs w:val="28"/>
        </w:rPr>
        <w:t>К</w:t>
      </w:r>
      <w:r>
        <w:rPr>
          <w:rFonts w:ascii="Times New Roman" w:hAnsi="Times New Roman" w:cs="Times New Roman"/>
          <w:sz w:val="28"/>
          <w:szCs w:val="28"/>
          <w:lang w:val="uk-UA"/>
        </w:rPr>
        <w:t>иїв</w:t>
      </w:r>
      <w:r w:rsidRPr="00015D7B">
        <w:rPr>
          <w:rFonts w:ascii="Times New Roman" w:hAnsi="Times New Roman" w:cs="Times New Roman"/>
          <w:sz w:val="28"/>
          <w:szCs w:val="28"/>
        </w:rPr>
        <w:t xml:space="preserve">: Наукова думка, 2013. 1056 с. </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Калениченко П.</w:t>
      </w:r>
      <w:r>
        <w:rPr>
          <w:rFonts w:ascii="Times New Roman" w:hAnsi="Times New Roman"/>
          <w:spacing w:val="0"/>
          <w:sz w:val="28"/>
          <w:szCs w:val="28"/>
          <w:lang w:val="uk-UA"/>
        </w:rPr>
        <w:t xml:space="preserve"> </w:t>
      </w:r>
      <w:r w:rsidRPr="007C5D97">
        <w:rPr>
          <w:rFonts w:ascii="Times New Roman" w:hAnsi="Times New Roman"/>
          <w:spacing w:val="0"/>
          <w:sz w:val="28"/>
          <w:szCs w:val="28"/>
        </w:rPr>
        <w:t>М., Санцевич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Джерелознавство на Україні (1971-1975рр.) // Укр. іст. журн.</w:t>
      </w:r>
      <w:r>
        <w:rPr>
          <w:rFonts w:ascii="Times New Roman" w:hAnsi="Times New Roman"/>
          <w:spacing w:val="0"/>
          <w:sz w:val="28"/>
          <w:szCs w:val="28"/>
        </w:rPr>
        <w:t xml:space="preserve"> </w:t>
      </w:r>
      <w:r w:rsidRPr="007C5D97">
        <w:rPr>
          <w:rFonts w:ascii="Times New Roman" w:hAnsi="Times New Roman"/>
          <w:spacing w:val="0"/>
          <w:sz w:val="28"/>
          <w:szCs w:val="28"/>
        </w:rPr>
        <w:t>1976.</w:t>
      </w:r>
      <w:r>
        <w:rPr>
          <w:rFonts w:ascii="Times New Roman" w:hAnsi="Times New Roman"/>
          <w:spacing w:val="0"/>
          <w:sz w:val="28"/>
          <w:szCs w:val="28"/>
        </w:rPr>
        <w:t xml:space="preserve"> </w:t>
      </w:r>
      <w:r w:rsidRPr="007C5D97">
        <w:rPr>
          <w:rFonts w:ascii="Times New Roman" w:hAnsi="Times New Roman"/>
          <w:spacing w:val="0"/>
          <w:sz w:val="28"/>
          <w:szCs w:val="28"/>
        </w:rPr>
        <w:t>№ 3.</w:t>
      </w:r>
      <w:r>
        <w:rPr>
          <w:rFonts w:ascii="Times New Roman" w:hAnsi="Times New Roman"/>
          <w:spacing w:val="0"/>
          <w:sz w:val="28"/>
          <w:szCs w:val="28"/>
        </w:rPr>
        <w:t xml:space="preserve"> </w:t>
      </w:r>
      <w:r w:rsidRPr="007C5D97">
        <w:rPr>
          <w:rFonts w:ascii="Times New Roman" w:hAnsi="Times New Roman"/>
          <w:spacing w:val="0"/>
          <w:sz w:val="28"/>
          <w:szCs w:val="28"/>
        </w:rPr>
        <w:t>С. 41-53.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Клепатський П. Огляд джерел до історії України. Курс лекцій.</w:t>
      </w:r>
      <w:r>
        <w:rPr>
          <w:rFonts w:ascii="Times New Roman" w:hAnsi="Times New Roman"/>
          <w:spacing w:val="0"/>
          <w:sz w:val="28"/>
          <w:szCs w:val="28"/>
        </w:rPr>
        <w:t xml:space="preserve"> </w:t>
      </w:r>
      <w:r w:rsidRPr="007C5D97">
        <w:rPr>
          <w:rFonts w:ascii="Times New Roman" w:hAnsi="Times New Roman"/>
          <w:spacing w:val="0"/>
          <w:sz w:val="28"/>
          <w:szCs w:val="28"/>
        </w:rPr>
        <w:t>Кам’янець-Подільський, 1919.</w:t>
      </w:r>
      <w:r>
        <w:rPr>
          <w:rFonts w:ascii="Times New Roman" w:hAnsi="Times New Roman"/>
          <w:spacing w:val="0"/>
          <w:sz w:val="28"/>
          <w:szCs w:val="28"/>
        </w:rPr>
        <w:t xml:space="preserve"> </w:t>
      </w:r>
      <w:r w:rsidRPr="007C5D97">
        <w:rPr>
          <w:rFonts w:ascii="Times New Roman" w:hAnsi="Times New Roman"/>
          <w:spacing w:val="0"/>
          <w:sz w:val="28"/>
          <w:szCs w:val="28"/>
        </w:rPr>
        <w:t>Вип.1.</w:t>
      </w:r>
      <w:r>
        <w:rPr>
          <w:rFonts w:ascii="Times New Roman" w:hAnsi="Times New Roman"/>
          <w:spacing w:val="0"/>
          <w:sz w:val="28"/>
          <w:szCs w:val="28"/>
        </w:rPr>
        <w:t xml:space="preserve"> </w:t>
      </w:r>
      <w:r w:rsidRPr="007C5D97">
        <w:rPr>
          <w:rFonts w:ascii="Times New Roman" w:hAnsi="Times New Roman"/>
          <w:spacing w:val="0"/>
          <w:sz w:val="28"/>
          <w:szCs w:val="28"/>
        </w:rPr>
        <w:t>187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lastRenderedPageBreak/>
        <w:t>Ковальский Н.</w:t>
      </w:r>
      <w:r>
        <w:rPr>
          <w:rFonts w:ascii="Times New Roman" w:hAnsi="Times New Roman"/>
          <w:spacing w:val="0"/>
          <w:sz w:val="28"/>
          <w:szCs w:val="28"/>
          <w:lang w:val="uk-UA"/>
        </w:rPr>
        <w:t xml:space="preserve"> </w:t>
      </w:r>
      <w:r w:rsidRPr="007C5D97">
        <w:rPr>
          <w:rFonts w:ascii="Times New Roman" w:hAnsi="Times New Roman"/>
          <w:spacing w:val="0"/>
          <w:sz w:val="28"/>
          <w:szCs w:val="28"/>
        </w:rPr>
        <w:t>П. Источниковедение и археография истории Украины XVI</w:t>
      </w:r>
      <w:r>
        <w:rPr>
          <w:rFonts w:ascii="Times New Roman" w:hAnsi="Times New Roman"/>
          <w:spacing w:val="0"/>
          <w:sz w:val="28"/>
          <w:szCs w:val="28"/>
          <w:lang w:val="uk-UA"/>
        </w:rPr>
        <w:t xml:space="preserve"> – </w:t>
      </w:r>
      <w:r w:rsidRPr="007C5D97">
        <w:rPr>
          <w:rFonts w:ascii="Times New Roman" w:hAnsi="Times New Roman"/>
          <w:spacing w:val="0"/>
          <w:sz w:val="28"/>
          <w:szCs w:val="28"/>
        </w:rPr>
        <w:t xml:space="preserve">первой половины XVII века.: </w:t>
      </w:r>
      <w:r>
        <w:rPr>
          <w:rFonts w:ascii="Times New Roman" w:hAnsi="Times New Roman"/>
          <w:spacing w:val="0"/>
          <w:sz w:val="28"/>
          <w:szCs w:val="28"/>
          <w:lang w:val="uk-UA"/>
        </w:rPr>
        <w:t>у</w:t>
      </w:r>
      <w:r w:rsidRPr="007C5D97">
        <w:rPr>
          <w:rFonts w:ascii="Times New Roman" w:hAnsi="Times New Roman"/>
          <w:spacing w:val="0"/>
          <w:sz w:val="28"/>
          <w:szCs w:val="28"/>
        </w:rPr>
        <w:t>чеб</w:t>
      </w:r>
      <w:r>
        <w:rPr>
          <w:rFonts w:ascii="Times New Roman" w:hAnsi="Times New Roman"/>
          <w:spacing w:val="0"/>
          <w:sz w:val="28"/>
          <w:szCs w:val="28"/>
          <w:lang w:val="uk-UA"/>
        </w:rPr>
        <w:t>.</w:t>
      </w:r>
      <w:r>
        <w:rPr>
          <w:rFonts w:ascii="Times New Roman" w:hAnsi="Times New Roman"/>
          <w:spacing w:val="0"/>
          <w:sz w:val="28"/>
          <w:szCs w:val="28"/>
        </w:rPr>
        <w:t xml:space="preserve"> </w:t>
      </w:r>
      <w:r>
        <w:rPr>
          <w:rFonts w:ascii="Times New Roman" w:hAnsi="Times New Roman"/>
          <w:spacing w:val="0"/>
          <w:sz w:val="28"/>
          <w:szCs w:val="28"/>
          <w:lang w:val="uk-UA"/>
        </w:rPr>
        <w:t>п</w:t>
      </w:r>
      <w:r>
        <w:rPr>
          <w:rFonts w:ascii="Times New Roman" w:hAnsi="Times New Roman"/>
          <w:spacing w:val="0"/>
          <w:sz w:val="28"/>
          <w:szCs w:val="28"/>
        </w:rPr>
        <w:t>особ</w:t>
      </w:r>
      <w:r>
        <w:rPr>
          <w:rFonts w:ascii="Times New Roman" w:hAnsi="Times New Roman"/>
          <w:spacing w:val="0"/>
          <w:sz w:val="28"/>
          <w:szCs w:val="28"/>
          <w:lang w:val="uk-UA"/>
        </w:rPr>
        <w:t>.</w:t>
      </w:r>
      <w:r w:rsidRPr="007C5D97">
        <w:rPr>
          <w:rFonts w:ascii="Times New Roman" w:hAnsi="Times New Roman"/>
          <w:spacing w:val="0"/>
          <w:sz w:val="28"/>
          <w:szCs w:val="28"/>
        </w:rPr>
        <w:t xml:space="preserve"> по спецкурсу.</w:t>
      </w:r>
      <w:r>
        <w:rPr>
          <w:rFonts w:ascii="Times New Roman" w:hAnsi="Times New Roman"/>
          <w:spacing w:val="0"/>
          <w:sz w:val="28"/>
          <w:szCs w:val="28"/>
        </w:rPr>
        <w:t xml:space="preserve"> </w:t>
      </w:r>
      <w:r w:rsidRPr="007C5D97">
        <w:rPr>
          <w:rFonts w:ascii="Times New Roman" w:hAnsi="Times New Roman"/>
          <w:spacing w:val="0"/>
          <w:sz w:val="28"/>
          <w:szCs w:val="28"/>
        </w:rPr>
        <w:t>Днепропетровск, 1977.</w:t>
      </w:r>
      <w:r>
        <w:rPr>
          <w:rFonts w:ascii="Times New Roman" w:hAnsi="Times New Roman"/>
          <w:spacing w:val="0"/>
          <w:sz w:val="28"/>
          <w:szCs w:val="28"/>
        </w:rPr>
        <w:t xml:space="preserve"> Ч. 1. </w:t>
      </w:r>
      <w:r w:rsidRPr="007C5D97">
        <w:rPr>
          <w:rFonts w:ascii="Times New Roman" w:hAnsi="Times New Roman"/>
          <w:spacing w:val="0"/>
          <w:sz w:val="28"/>
          <w:szCs w:val="28"/>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Методы исторического исследования. Изд. 2.</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2003.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486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Теоретико-методологические проблемы исторических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исследований. Заметки и размышления о новых подходах // Новая 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новейшая история.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1995.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С. 3-33.</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Бородкин Л. И. Современные методы изучения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исторических источников с использованием ЭВМ.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МГУ, 1987.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85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Количественные методы в исторических исследованиях: сб. статей / под ред.</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 Д. Ковальченко.</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Высшая школа, 1984.</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Конончук І.</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Джерелознавство: </w:t>
      </w:r>
      <w:r>
        <w:rPr>
          <w:rFonts w:ascii="Times New Roman" w:hAnsi="Times New Roman"/>
          <w:spacing w:val="0"/>
          <w:sz w:val="28"/>
          <w:szCs w:val="28"/>
          <w:lang w:val="uk-UA"/>
        </w:rPr>
        <w:t>н</w:t>
      </w:r>
      <w:r w:rsidRPr="007C5D97">
        <w:rPr>
          <w:rFonts w:ascii="Times New Roman" w:hAnsi="Times New Roman"/>
          <w:spacing w:val="0"/>
          <w:sz w:val="28"/>
          <w:szCs w:val="28"/>
        </w:rPr>
        <w:t>авч</w:t>
      </w:r>
      <w:r>
        <w:rPr>
          <w:rFonts w:ascii="Times New Roman" w:hAnsi="Times New Roman"/>
          <w:spacing w:val="0"/>
          <w:sz w:val="28"/>
          <w:szCs w:val="28"/>
          <w:lang w:val="uk-UA"/>
        </w:rPr>
        <w:t>.</w:t>
      </w:r>
      <w:r w:rsidRPr="007C5D97">
        <w:rPr>
          <w:rFonts w:ascii="Times New Roman" w:hAnsi="Times New Roman"/>
          <w:spacing w:val="0"/>
          <w:sz w:val="28"/>
          <w:szCs w:val="28"/>
        </w:rPr>
        <w:t>-мето</w:t>
      </w:r>
      <w:r w:rsidRPr="007C5D97">
        <w:rPr>
          <w:rFonts w:ascii="Times New Roman" w:hAnsi="Times New Roman"/>
          <w:spacing w:val="0"/>
          <w:sz w:val="28"/>
          <w:szCs w:val="28"/>
        </w:rPr>
        <w:softHyphen/>
        <w:t>д</w:t>
      </w:r>
      <w:r>
        <w:rPr>
          <w:rFonts w:ascii="Times New Roman" w:hAnsi="Times New Roman"/>
          <w:spacing w:val="0"/>
          <w:sz w:val="28"/>
          <w:szCs w:val="28"/>
          <w:lang w:val="uk-UA"/>
        </w:rPr>
        <w:t>.</w:t>
      </w:r>
      <w:r>
        <w:rPr>
          <w:rFonts w:ascii="Times New Roman" w:hAnsi="Times New Roman"/>
          <w:spacing w:val="0"/>
          <w:sz w:val="28"/>
          <w:szCs w:val="28"/>
        </w:rPr>
        <w:t xml:space="preserve"> посіб</w:t>
      </w:r>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Ніжин, 2004.</w:t>
      </w:r>
      <w:r>
        <w:rPr>
          <w:rFonts w:ascii="Times New Roman" w:hAnsi="Times New Roman"/>
          <w:spacing w:val="0"/>
          <w:sz w:val="28"/>
          <w:szCs w:val="28"/>
        </w:rPr>
        <w:t xml:space="preserve"> </w:t>
      </w:r>
      <w:r w:rsidRPr="007C5D97">
        <w:rPr>
          <w:rFonts w:ascii="Times New Roman" w:hAnsi="Times New Roman"/>
          <w:spacing w:val="0"/>
          <w:sz w:val="28"/>
          <w:szCs w:val="28"/>
        </w:rPr>
        <w:t>88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Джерела історії Ук</w:t>
      </w:r>
      <w:r>
        <w:rPr>
          <w:rFonts w:ascii="Times New Roman" w:hAnsi="Times New Roman"/>
          <w:spacing w:val="0"/>
          <w:sz w:val="28"/>
          <w:szCs w:val="28"/>
          <w:lang w:val="uk-UA"/>
        </w:rPr>
        <w:t>р</w:t>
      </w:r>
      <w:r w:rsidRPr="007C5D97">
        <w:rPr>
          <w:rFonts w:ascii="Times New Roman" w:hAnsi="Times New Roman"/>
          <w:spacing w:val="0"/>
          <w:sz w:val="28"/>
          <w:szCs w:val="28"/>
        </w:rPr>
        <w:t>аїни XVIII ст.</w:t>
      </w:r>
      <w:r>
        <w:rPr>
          <w:rFonts w:ascii="Times New Roman" w:hAnsi="Times New Roman"/>
          <w:spacing w:val="0"/>
          <w:sz w:val="28"/>
          <w:szCs w:val="28"/>
        </w:rPr>
        <w:t xml:space="preserve"> </w:t>
      </w:r>
      <w:r w:rsidRPr="007C5D97">
        <w:rPr>
          <w:rFonts w:ascii="Times New Roman" w:hAnsi="Times New Roman"/>
          <w:spacing w:val="0"/>
          <w:sz w:val="28"/>
          <w:szCs w:val="28"/>
        </w:rPr>
        <w:t>Харків, 1970.</w:t>
      </w:r>
      <w:r>
        <w:rPr>
          <w:rFonts w:ascii="Times New Roman" w:hAnsi="Times New Roman"/>
          <w:spacing w:val="0"/>
          <w:sz w:val="28"/>
          <w:szCs w:val="28"/>
        </w:rPr>
        <w:t xml:space="preserve"> 204</w:t>
      </w:r>
      <w:r>
        <w:rPr>
          <w:rFonts w:ascii="Times New Roman" w:hAnsi="Times New Roman"/>
          <w:spacing w:val="0"/>
          <w:sz w:val="28"/>
          <w:szCs w:val="28"/>
          <w:lang w:val="uk-UA"/>
        </w:rPr>
        <w:t> </w:t>
      </w:r>
      <w:r w:rsidRPr="007C5D97">
        <w:rPr>
          <w:rFonts w:ascii="Times New Roman" w:hAnsi="Times New Roman"/>
          <w:spacing w:val="0"/>
          <w:sz w:val="28"/>
          <w:szCs w:val="28"/>
        </w:rPr>
        <w:t>с.</w:t>
      </w:r>
    </w:p>
    <w:p w:rsidR="00EF0505" w:rsidRDefault="00EF0505" w:rsidP="00AD57FB">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t>Лукашевич О.</w:t>
      </w:r>
      <w:r>
        <w:rPr>
          <w:rFonts w:ascii="Times New Roman" w:hAnsi="Times New Roman"/>
          <w:spacing w:val="0"/>
          <w:sz w:val="28"/>
          <w:szCs w:val="28"/>
          <w:lang w:val="uk-UA"/>
        </w:rPr>
        <w:t xml:space="preserve"> </w:t>
      </w:r>
      <w:r w:rsidRPr="007C5D97">
        <w:rPr>
          <w:rFonts w:ascii="Times New Roman" w:hAnsi="Times New Roman"/>
          <w:spacing w:val="0"/>
          <w:sz w:val="28"/>
          <w:szCs w:val="28"/>
        </w:rPr>
        <w:t>А., Манжул К.</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Хрестоматія з теоретичного джерелознавства: </w:t>
      </w:r>
      <w:r>
        <w:rPr>
          <w:rFonts w:ascii="Times New Roman" w:hAnsi="Times New Roman"/>
          <w:spacing w:val="0"/>
          <w:sz w:val="28"/>
          <w:szCs w:val="28"/>
          <w:lang w:val="uk-UA"/>
        </w:rPr>
        <w:t>н</w:t>
      </w:r>
      <w:r w:rsidRPr="007C5D97">
        <w:rPr>
          <w:rFonts w:ascii="Times New Roman" w:hAnsi="Times New Roman"/>
          <w:spacing w:val="0"/>
          <w:sz w:val="28"/>
          <w:szCs w:val="28"/>
        </w:rPr>
        <w:t>авч. посіб.</w:t>
      </w:r>
      <w:r>
        <w:rPr>
          <w:rFonts w:ascii="Times New Roman" w:hAnsi="Times New Roman"/>
          <w:spacing w:val="0"/>
          <w:sz w:val="28"/>
          <w:szCs w:val="28"/>
          <w:lang w:val="uk-UA"/>
        </w:rPr>
        <w:t xml:space="preserve"> </w:t>
      </w:r>
      <w:r w:rsidRPr="007C5D97">
        <w:rPr>
          <w:rFonts w:ascii="Times New Roman" w:hAnsi="Times New Roman"/>
          <w:spacing w:val="0"/>
          <w:sz w:val="28"/>
          <w:szCs w:val="28"/>
        </w:rPr>
        <w:t>/ Кірово</w:t>
      </w:r>
      <w:r w:rsidRPr="007C5D97">
        <w:rPr>
          <w:rFonts w:ascii="Times New Roman" w:hAnsi="Times New Roman"/>
          <w:spacing w:val="0"/>
          <w:sz w:val="28"/>
          <w:szCs w:val="28"/>
        </w:rPr>
        <w:softHyphen/>
      </w:r>
      <w:r w:rsidRPr="007C5D97">
        <w:rPr>
          <w:rFonts w:ascii="Times New Roman" w:hAnsi="Times New Roman"/>
          <w:spacing w:val="0"/>
          <w:sz w:val="28"/>
          <w:szCs w:val="28"/>
        </w:rPr>
        <w:softHyphen/>
        <w:t>градський держ. пед. ун-т ім. В. Винниченка.</w:t>
      </w:r>
      <w:r>
        <w:rPr>
          <w:rFonts w:ascii="Times New Roman" w:hAnsi="Times New Roman"/>
          <w:spacing w:val="0"/>
          <w:sz w:val="28"/>
          <w:szCs w:val="28"/>
        </w:rPr>
        <w:t xml:space="preserve"> </w:t>
      </w:r>
      <w:r w:rsidRPr="007C5D97">
        <w:rPr>
          <w:rFonts w:ascii="Times New Roman" w:hAnsi="Times New Roman"/>
          <w:spacing w:val="0"/>
          <w:sz w:val="28"/>
          <w:szCs w:val="28"/>
        </w:rPr>
        <w:t>Кіровоград, 1998.</w:t>
      </w:r>
      <w:r>
        <w:rPr>
          <w:rFonts w:ascii="Times New Roman" w:hAnsi="Times New Roman"/>
          <w:spacing w:val="0"/>
          <w:sz w:val="28"/>
          <w:szCs w:val="28"/>
        </w:rPr>
        <w:t xml:space="preserve"> </w:t>
      </w:r>
      <w:r w:rsidRPr="007C5D97">
        <w:rPr>
          <w:rFonts w:ascii="Times New Roman" w:hAnsi="Times New Roman"/>
          <w:spacing w:val="0"/>
          <w:sz w:val="28"/>
          <w:szCs w:val="28"/>
        </w:rPr>
        <w:t>780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Математические методы в историко-экономических и историко-культурных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исследованиях: сб. статей / под ред. И. Д. Ковальченко.</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 1977.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Методы количественного анализа текстов нарративных источников.</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Наука, 1983.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132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Миронов Б. Н. История в цифрах. Математика в исторических исследованиях.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1991.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167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Миронов Б. Н., Степанов З. В. Историк и математика (Математические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методы в историческом исследовании).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1975.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Пивоев В. М. Методология гуманитарного знания.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Москва-Берлин: ДиректМедиа, 2016.</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523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Pr>
          <w:rFonts w:ascii="Times New Roman" w:hAnsi="Times New Roman"/>
          <w:spacing w:val="0"/>
          <w:sz w:val="28"/>
          <w:szCs w:val="28"/>
          <w:lang w:val="uk-UA"/>
        </w:rPr>
        <w:t>Підгаєцький В. В. Основи теорії та методології джерелознавства з історії України ХХ століття. Дніпропетровськ, 2001. 392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Проблемы математической истории: математическое моделирование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исторических процессов / Ред. Г. Г. Малинецкий, А. В. Коротаев.</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ЛИБРОКОМ, 2009.</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418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Проблемы применения количественных методов анализа и классификации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источников по отечественной истории.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Днепропетровск: ДГУ, 1988.</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Рафалюк О. Е. Междисциплинарные методы изучения прошлого: применение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контент-анализа в исторических исследованиях.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Режим доступу: </w:t>
      </w:r>
      <w:hyperlink r:id="rId13" w:history="1">
        <w:r w:rsidRPr="00BB5AF5">
          <w:rPr>
            <w:rStyle w:val="a5"/>
            <w:rFonts w:ascii="Times New Roman" w:hAnsi="Times New Roman" w:cs="Times New Roman"/>
            <w:spacing w:val="0"/>
            <w:sz w:val="28"/>
            <w:szCs w:val="28"/>
            <w:lang w:val="uk-UA"/>
          </w:rPr>
          <w:t>http://www.science-education.ru/122-20367</w:t>
        </w:r>
      </w:hyperlink>
    </w:p>
    <w:p w:rsidR="00EF0505" w:rsidRPr="00EF0505" w:rsidRDefault="00EF0505" w:rsidP="00AD57FB">
      <w:pPr>
        <w:pStyle w:val="af3"/>
        <w:numPr>
          <w:ilvl w:val="0"/>
          <w:numId w:val="22"/>
        </w:numPr>
        <w:spacing w:line="240" w:lineRule="auto"/>
        <w:rPr>
          <w:rFonts w:ascii="Times New Roman" w:hAnsi="Times New Roman"/>
          <w:spacing w:val="0"/>
          <w:sz w:val="28"/>
          <w:szCs w:val="28"/>
          <w:lang w:val="uk-UA"/>
        </w:rPr>
      </w:pPr>
      <w:r w:rsidRPr="00EF0505">
        <w:rPr>
          <w:rFonts w:ascii="Times New Roman" w:hAnsi="Times New Roman"/>
          <w:spacing w:val="0"/>
          <w:sz w:val="28"/>
          <w:szCs w:val="28"/>
          <w:lang w:val="uk-UA"/>
        </w:rPr>
        <w:t>Санцевич А.</w:t>
      </w:r>
      <w:r>
        <w:rPr>
          <w:rFonts w:ascii="Times New Roman" w:hAnsi="Times New Roman"/>
          <w:spacing w:val="0"/>
          <w:sz w:val="28"/>
          <w:szCs w:val="28"/>
          <w:lang w:val="uk-UA"/>
        </w:rPr>
        <w:t xml:space="preserve"> </w:t>
      </w:r>
      <w:r w:rsidRPr="00EF0505">
        <w:rPr>
          <w:rFonts w:ascii="Times New Roman" w:hAnsi="Times New Roman"/>
          <w:spacing w:val="0"/>
          <w:sz w:val="28"/>
          <w:szCs w:val="28"/>
          <w:lang w:val="uk-UA"/>
        </w:rPr>
        <w:t>В. Джерелознавство з історії Українсь</w:t>
      </w:r>
      <w:r w:rsidRPr="00EF0505">
        <w:rPr>
          <w:rFonts w:ascii="Times New Roman" w:hAnsi="Times New Roman"/>
          <w:spacing w:val="0"/>
          <w:sz w:val="28"/>
          <w:szCs w:val="28"/>
          <w:lang w:val="uk-UA"/>
        </w:rPr>
        <w:softHyphen/>
        <w:t>кої РСР післявоєнного періоду (1945</w:t>
      </w:r>
      <w:r>
        <w:rPr>
          <w:rFonts w:ascii="Times New Roman" w:hAnsi="Times New Roman"/>
          <w:spacing w:val="0"/>
          <w:sz w:val="28"/>
          <w:szCs w:val="28"/>
          <w:lang w:val="uk-UA"/>
        </w:rPr>
        <w:t>-</w:t>
      </w:r>
      <w:r w:rsidRPr="00EF0505">
        <w:rPr>
          <w:rFonts w:ascii="Times New Roman" w:hAnsi="Times New Roman"/>
          <w:spacing w:val="0"/>
          <w:sz w:val="28"/>
          <w:szCs w:val="28"/>
          <w:lang w:val="uk-UA"/>
        </w:rPr>
        <w:t>1970). К</w:t>
      </w:r>
      <w:r>
        <w:rPr>
          <w:rFonts w:ascii="Times New Roman" w:hAnsi="Times New Roman"/>
          <w:spacing w:val="0"/>
          <w:sz w:val="28"/>
          <w:szCs w:val="28"/>
          <w:lang w:val="uk-UA"/>
        </w:rPr>
        <w:t>иїв</w:t>
      </w:r>
      <w:r w:rsidRPr="00EF0505">
        <w:rPr>
          <w:rFonts w:ascii="Times New Roman" w:hAnsi="Times New Roman"/>
          <w:spacing w:val="0"/>
          <w:sz w:val="28"/>
          <w:szCs w:val="28"/>
          <w:lang w:val="uk-UA"/>
        </w:rPr>
        <w:t>, 1972. 204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Санцевич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Джерелознавство з історії Укра</w:t>
      </w:r>
      <w:r w:rsidRPr="007C5D97">
        <w:rPr>
          <w:rFonts w:ascii="Times New Roman" w:hAnsi="Times New Roman"/>
          <w:spacing w:val="0"/>
          <w:sz w:val="28"/>
          <w:szCs w:val="28"/>
        </w:rPr>
        <w:softHyphen/>
        <w:t>їнської РСР. 1917</w:t>
      </w:r>
      <w:r>
        <w:rPr>
          <w:rFonts w:ascii="Times New Roman" w:hAnsi="Times New Roman"/>
          <w:spacing w:val="0"/>
          <w:sz w:val="28"/>
          <w:szCs w:val="28"/>
          <w:lang w:val="uk-UA"/>
        </w:rPr>
        <w:t>-</w:t>
      </w:r>
      <w:r w:rsidRPr="007C5D97">
        <w:rPr>
          <w:rFonts w:ascii="Times New Roman" w:hAnsi="Times New Roman"/>
          <w:spacing w:val="0"/>
          <w:sz w:val="28"/>
          <w:szCs w:val="28"/>
        </w:rPr>
        <w:t>1941.</w:t>
      </w:r>
      <w:r>
        <w:rPr>
          <w:rFonts w:ascii="Times New Roman" w:hAnsi="Times New Roman"/>
          <w:spacing w:val="0"/>
          <w:sz w:val="28"/>
          <w:szCs w:val="28"/>
        </w:rPr>
        <w:t xml:space="preserve"> К</w:t>
      </w:r>
      <w:r>
        <w:rPr>
          <w:rFonts w:ascii="Times New Roman" w:hAnsi="Times New Roman"/>
          <w:spacing w:val="0"/>
          <w:sz w:val="28"/>
          <w:szCs w:val="28"/>
          <w:lang w:val="uk-UA"/>
        </w:rPr>
        <w:t>иїв</w:t>
      </w:r>
      <w:r w:rsidRPr="007C5D97">
        <w:rPr>
          <w:rFonts w:ascii="Times New Roman" w:hAnsi="Times New Roman"/>
          <w:spacing w:val="0"/>
          <w:sz w:val="28"/>
          <w:szCs w:val="28"/>
        </w:rPr>
        <w:t>, 1981.</w:t>
      </w:r>
      <w:r>
        <w:rPr>
          <w:rFonts w:ascii="Times New Roman" w:hAnsi="Times New Roman"/>
          <w:spacing w:val="0"/>
          <w:sz w:val="28"/>
          <w:szCs w:val="28"/>
        </w:rPr>
        <w:t xml:space="preserve"> </w:t>
      </w:r>
      <w:r w:rsidRPr="007C5D97">
        <w:rPr>
          <w:rFonts w:ascii="Times New Roman" w:hAnsi="Times New Roman"/>
          <w:spacing w:val="0"/>
          <w:sz w:val="28"/>
          <w:szCs w:val="28"/>
        </w:rPr>
        <w:t>206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lastRenderedPageBreak/>
        <w:t>Сборник документов для практических занятий по источниковедению истории СССР.</w:t>
      </w:r>
      <w:r>
        <w:rPr>
          <w:rFonts w:ascii="Times New Roman" w:hAnsi="Times New Roman"/>
          <w:spacing w:val="0"/>
          <w:sz w:val="28"/>
          <w:szCs w:val="28"/>
        </w:rPr>
        <w:t xml:space="preserve"> </w:t>
      </w:r>
      <w:r w:rsidRPr="007C5D97">
        <w:rPr>
          <w:rFonts w:ascii="Times New Roman" w:hAnsi="Times New Roman"/>
          <w:spacing w:val="0"/>
          <w:sz w:val="28"/>
          <w:szCs w:val="28"/>
        </w:rPr>
        <w:t>Вып. 1 Эпоха феодализма</w:t>
      </w:r>
      <w:r>
        <w:rPr>
          <w:rFonts w:ascii="Times New Roman" w:hAnsi="Times New Roman"/>
          <w:spacing w:val="0"/>
          <w:sz w:val="28"/>
          <w:szCs w:val="28"/>
          <w:lang w:val="uk-UA"/>
        </w:rPr>
        <w:t xml:space="preserve"> </w:t>
      </w:r>
      <w:r w:rsidRPr="007C5D97">
        <w:rPr>
          <w:rFonts w:ascii="Times New Roman" w:hAnsi="Times New Roman"/>
          <w:spacing w:val="0"/>
          <w:sz w:val="28"/>
          <w:szCs w:val="28"/>
        </w:rPr>
        <w:t>/ Сост.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Муравьев, В.</w:t>
      </w:r>
      <w:r>
        <w:rPr>
          <w:rFonts w:ascii="Times New Roman" w:hAnsi="Times New Roman"/>
          <w:spacing w:val="0"/>
          <w:sz w:val="28"/>
          <w:szCs w:val="28"/>
          <w:lang w:val="uk-UA"/>
        </w:rPr>
        <w:t> </w:t>
      </w:r>
      <w:r>
        <w:rPr>
          <w:rFonts w:ascii="Times New Roman" w:hAnsi="Times New Roman"/>
          <w:spacing w:val="0"/>
          <w:sz w:val="28"/>
          <w:szCs w:val="28"/>
        </w:rPr>
        <w:t>А.</w:t>
      </w:r>
      <w:r>
        <w:rPr>
          <w:rFonts w:ascii="Times New Roman" w:hAnsi="Times New Roman"/>
          <w:spacing w:val="0"/>
          <w:sz w:val="28"/>
          <w:szCs w:val="28"/>
          <w:lang w:val="uk-UA"/>
        </w:rPr>
        <w:t> </w:t>
      </w:r>
      <w:r w:rsidRPr="007C5D97">
        <w:rPr>
          <w:rFonts w:ascii="Times New Roman" w:hAnsi="Times New Roman"/>
          <w:spacing w:val="0"/>
          <w:sz w:val="28"/>
          <w:szCs w:val="28"/>
        </w:rPr>
        <w:t>Плугин.</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1980.</w:t>
      </w:r>
      <w:r>
        <w:rPr>
          <w:rFonts w:ascii="Times New Roman" w:hAnsi="Times New Roman"/>
          <w:spacing w:val="0"/>
          <w:sz w:val="28"/>
          <w:szCs w:val="28"/>
        </w:rPr>
        <w:t xml:space="preserve"> </w:t>
      </w:r>
      <w:r w:rsidRPr="007C5D97">
        <w:rPr>
          <w:rFonts w:ascii="Times New Roman" w:hAnsi="Times New Roman"/>
          <w:spacing w:val="0"/>
          <w:sz w:val="28"/>
          <w:szCs w:val="28"/>
        </w:rPr>
        <w:t>272 с.; Вып. 2. Период капитализма/ Сост. С.</w:t>
      </w:r>
      <w:r>
        <w:rPr>
          <w:rFonts w:ascii="Times New Roman" w:hAnsi="Times New Roman"/>
          <w:spacing w:val="0"/>
          <w:sz w:val="28"/>
          <w:szCs w:val="28"/>
          <w:lang w:val="uk-UA"/>
        </w:rPr>
        <w:t xml:space="preserve"> </w:t>
      </w:r>
      <w:r w:rsidRPr="007C5D97">
        <w:rPr>
          <w:rFonts w:ascii="Times New Roman" w:hAnsi="Times New Roman"/>
          <w:spacing w:val="0"/>
          <w:sz w:val="28"/>
          <w:szCs w:val="28"/>
        </w:rPr>
        <w:t>В. Воронкова.</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280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Советское источниковедение Киевской Руси</w:t>
      </w:r>
      <w:r>
        <w:rPr>
          <w:rFonts w:ascii="Times New Roman" w:hAnsi="Times New Roman"/>
          <w:spacing w:val="0"/>
          <w:sz w:val="28"/>
          <w:szCs w:val="28"/>
          <w:lang w:val="uk-UA"/>
        </w:rPr>
        <w:t xml:space="preserve"> </w:t>
      </w:r>
      <w:r>
        <w:rPr>
          <w:rFonts w:ascii="Times New Roman" w:hAnsi="Times New Roman"/>
          <w:spacing w:val="0"/>
          <w:sz w:val="28"/>
          <w:szCs w:val="28"/>
        </w:rPr>
        <w:t>/ Ред</w:t>
      </w:r>
      <w:r w:rsidRPr="007C5D97">
        <w:rPr>
          <w:rFonts w:ascii="Times New Roman" w:hAnsi="Times New Roman"/>
          <w:spacing w:val="0"/>
          <w:sz w:val="28"/>
          <w:szCs w:val="28"/>
        </w:rPr>
        <w:t>кол.: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В. Мавродин (отв. ред.) и др.</w:t>
      </w:r>
      <w:r>
        <w:rPr>
          <w:rFonts w:ascii="Times New Roman" w:hAnsi="Times New Roman"/>
          <w:spacing w:val="0"/>
          <w:sz w:val="28"/>
          <w:szCs w:val="28"/>
        </w:rPr>
        <w:t xml:space="preserve"> </w:t>
      </w:r>
      <w:r w:rsidRPr="007C5D97">
        <w:rPr>
          <w:rFonts w:ascii="Times New Roman" w:hAnsi="Times New Roman"/>
          <w:spacing w:val="0"/>
          <w:sz w:val="28"/>
          <w:szCs w:val="28"/>
        </w:rPr>
        <w:t>Ленинград, 1979.</w:t>
      </w:r>
      <w:r>
        <w:rPr>
          <w:rFonts w:ascii="Times New Roman" w:hAnsi="Times New Roman"/>
          <w:spacing w:val="0"/>
          <w:sz w:val="28"/>
          <w:szCs w:val="28"/>
        </w:rPr>
        <w:t xml:space="preserve"> </w:t>
      </w:r>
      <w:r w:rsidRPr="007C5D97">
        <w:rPr>
          <w:rFonts w:ascii="Times New Roman" w:hAnsi="Times New Roman"/>
          <w:spacing w:val="0"/>
          <w:sz w:val="28"/>
          <w:szCs w:val="28"/>
        </w:rPr>
        <w:t>264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Тихомиров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Источниковедение истории СССР.</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1962.</w:t>
      </w:r>
      <w:r>
        <w:rPr>
          <w:rFonts w:ascii="Times New Roman" w:hAnsi="Times New Roman"/>
          <w:spacing w:val="0"/>
          <w:sz w:val="28"/>
          <w:szCs w:val="28"/>
        </w:rPr>
        <w:t xml:space="preserve"> </w:t>
      </w:r>
      <w:r w:rsidRPr="007C5D97">
        <w:rPr>
          <w:rFonts w:ascii="Times New Roman" w:hAnsi="Times New Roman"/>
          <w:spacing w:val="0"/>
          <w:sz w:val="28"/>
          <w:szCs w:val="28"/>
        </w:rPr>
        <w:t>Вып. 1. С древнейшего времени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494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Хрестоматія з історії України для студентів вузів</w:t>
      </w:r>
      <w:r>
        <w:rPr>
          <w:rFonts w:ascii="Times New Roman" w:hAnsi="Times New Roman"/>
          <w:spacing w:val="0"/>
          <w:sz w:val="28"/>
          <w:szCs w:val="28"/>
          <w:lang w:val="uk-UA"/>
        </w:rPr>
        <w:t xml:space="preserve"> </w:t>
      </w:r>
      <w:r w:rsidRPr="007C5D97">
        <w:rPr>
          <w:rFonts w:ascii="Times New Roman" w:hAnsi="Times New Roman"/>
          <w:spacing w:val="0"/>
          <w:sz w:val="28"/>
          <w:szCs w:val="28"/>
        </w:rPr>
        <w:t>/ Укл.Б.</w:t>
      </w:r>
      <w:r>
        <w:rPr>
          <w:rFonts w:ascii="Times New Roman" w:hAnsi="Times New Roman"/>
          <w:spacing w:val="0"/>
          <w:sz w:val="28"/>
          <w:szCs w:val="28"/>
          <w:lang w:val="uk-UA"/>
        </w:rPr>
        <w:t xml:space="preserve"> </w:t>
      </w:r>
      <w:r w:rsidRPr="007C5D97">
        <w:rPr>
          <w:rFonts w:ascii="Times New Roman" w:hAnsi="Times New Roman"/>
          <w:spacing w:val="0"/>
          <w:sz w:val="28"/>
          <w:szCs w:val="28"/>
        </w:rPr>
        <w:t>І. Білик, Л.</w:t>
      </w:r>
      <w:r>
        <w:rPr>
          <w:rFonts w:ascii="Times New Roman" w:hAnsi="Times New Roman"/>
          <w:spacing w:val="0"/>
          <w:sz w:val="28"/>
          <w:szCs w:val="28"/>
          <w:lang w:val="uk-UA"/>
        </w:rPr>
        <w:t> </w:t>
      </w:r>
      <w:r>
        <w:rPr>
          <w:rFonts w:ascii="Times New Roman" w:hAnsi="Times New Roman"/>
          <w:spacing w:val="0"/>
          <w:sz w:val="28"/>
          <w:szCs w:val="28"/>
        </w:rPr>
        <w:t>В.</w:t>
      </w:r>
      <w:r>
        <w:rPr>
          <w:rFonts w:ascii="Times New Roman" w:hAnsi="Times New Roman"/>
          <w:spacing w:val="0"/>
          <w:sz w:val="28"/>
          <w:szCs w:val="28"/>
          <w:lang w:val="uk-UA"/>
        </w:rPr>
        <w:t> </w:t>
      </w:r>
      <w:r>
        <w:rPr>
          <w:rFonts w:ascii="Times New Roman" w:hAnsi="Times New Roman"/>
          <w:spacing w:val="0"/>
          <w:sz w:val="28"/>
          <w:szCs w:val="28"/>
        </w:rPr>
        <w:t>Дячук, Я.С. Калакура та ін. К</w:t>
      </w:r>
      <w:r>
        <w:rPr>
          <w:rFonts w:ascii="Times New Roman" w:hAnsi="Times New Roman"/>
          <w:spacing w:val="0"/>
          <w:sz w:val="28"/>
          <w:szCs w:val="28"/>
          <w:lang w:val="uk-UA"/>
        </w:rPr>
        <w:t>иїв</w:t>
      </w:r>
      <w:r>
        <w:rPr>
          <w:rFonts w:ascii="Times New Roman" w:hAnsi="Times New Roman"/>
          <w:spacing w:val="0"/>
          <w:sz w:val="28"/>
          <w:szCs w:val="28"/>
        </w:rPr>
        <w:t xml:space="preserve">, 1993. </w:t>
      </w:r>
      <w:r w:rsidRPr="007C5D97">
        <w:rPr>
          <w:rFonts w:ascii="Times New Roman" w:hAnsi="Times New Roman"/>
          <w:spacing w:val="0"/>
          <w:sz w:val="28"/>
          <w:szCs w:val="28"/>
        </w:rPr>
        <w:t>376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7C5D97">
        <w:rPr>
          <w:rFonts w:ascii="Times New Roman" w:hAnsi="Times New Roman" w:cs="Times New Roman"/>
          <w:spacing w:val="0"/>
          <w:sz w:val="28"/>
          <w:szCs w:val="28"/>
        </w:rPr>
        <w:t>Черноморский М.</w:t>
      </w:r>
      <w:r>
        <w:rPr>
          <w:rFonts w:ascii="Times New Roman" w:hAnsi="Times New Roman" w:cs="Times New Roman"/>
          <w:spacing w:val="0"/>
          <w:sz w:val="28"/>
          <w:szCs w:val="28"/>
          <w:lang w:val="uk-UA"/>
        </w:rPr>
        <w:t xml:space="preserve"> </w:t>
      </w:r>
      <w:r w:rsidRPr="007C5D97">
        <w:rPr>
          <w:rFonts w:ascii="Times New Roman" w:hAnsi="Times New Roman" w:cs="Times New Roman"/>
          <w:spacing w:val="0"/>
          <w:sz w:val="28"/>
          <w:szCs w:val="28"/>
        </w:rPr>
        <w:t>Н. Источниковедение истории СССР.</w:t>
      </w:r>
      <w:r>
        <w:rPr>
          <w:rFonts w:ascii="Times New Roman" w:hAnsi="Times New Roman" w:cs="Times New Roman"/>
          <w:spacing w:val="0"/>
          <w:sz w:val="28"/>
          <w:szCs w:val="28"/>
        </w:rPr>
        <w:t xml:space="preserve"> М</w:t>
      </w:r>
      <w:r>
        <w:rPr>
          <w:rFonts w:ascii="Times New Roman" w:hAnsi="Times New Roman" w:cs="Times New Roman"/>
          <w:spacing w:val="0"/>
          <w:sz w:val="28"/>
          <w:szCs w:val="28"/>
          <w:lang w:val="uk-UA"/>
        </w:rPr>
        <w:t>осква</w:t>
      </w:r>
      <w:r w:rsidRPr="007C5D97">
        <w:rPr>
          <w:rFonts w:ascii="Times New Roman" w:hAnsi="Times New Roman" w:cs="Times New Roman"/>
          <w:spacing w:val="0"/>
          <w:sz w:val="28"/>
          <w:szCs w:val="28"/>
        </w:rPr>
        <w:t>, 1966.</w:t>
      </w:r>
      <w:r>
        <w:rPr>
          <w:rFonts w:ascii="Times New Roman" w:hAnsi="Times New Roman" w:cs="Times New Roman"/>
          <w:spacing w:val="0"/>
          <w:sz w:val="28"/>
          <w:szCs w:val="28"/>
        </w:rPr>
        <w:t xml:space="preserve"> </w:t>
      </w:r>
      <w:r w:rsidRPr="007C5D97">
        <w:rPr>
          <w:rFonts w:ascii="Times New Roman" w:hAnsi="Times New Roman" w:cs="Times New Roman"/>
          <w:spacing w:val="0"/>
          <w:sz w:val="28"/>
          <w:szCs w:val="28"/>
        </w:rPr>
        <w:t>342 с.</w:t>
      </w:r>
    </w:p>
    <w:p w:rsidR="00AD57FB" w:rsidRDefault="00AD57FB" w:rsidP="00AD57FB">
      <w:pPr>
        <w:autoSpaceDE w:val="0"/>
        <w:autoSpaceDN w:val="0"/>
        <w:adjustRightInd w:val="0"/>
        <w:spacing w:after="0" w:line="240" w:lineRule="auto"/>
        <w:jc w:val="center"/>
        <w:rPr>
          <w:rFonts w:ascii="Times New Roman" w:hAnsi="Times New Roman" w:cs="Times New Roman"/>
          <w:b/>
          <w:sz w:val="24"/>
          <w:szCs w:val="24"/>
          <w:lang w:eastAsia="ru-RU"/>
        </w:rPr>
      </w:pPr>
    </w:p>
    <w:p w:rsidR="00AD57FB" w:rsidRDefault="00AD57FB" w:rsidP="00AD57FB">
      <w:pPr>
        <w:autoSpaceDE w:val="0"/>
        <w:autoSpaceDN w:val="0"/>
        <w:adjustRightInd w:val="0"/>
        <w:spacing w:after="0" w:line="240" w:lineRule="auto"/>
        <w:jc w:val="center"/>
        <w:rPr>
          <w:rFonts w:ascii="Times New Roman" w:hAnsi="Times New Roman" w:cs="Times New Roman"/>
          <w:bCs/>
          <w:iCs/>
          <w:sz w:val="28"/>
          <w:szCs w:val="28"/>
        </w:rPr>
      </w:pPr>
      <w:r w:rsidRPr="00C8721D">
        <w:rPr>
          <w:rFonts w:ascii="Times New Roman" w:hAnsi="Times New Roman" w:cs="Times New Roman"/>
          <w:bCs/>
          <w:iCs/>
          <w:sz w:val="28"/>
          <w:szCs w:val="28"/>
        </w:rPr>
        <w:t>Рекомендовані джерела інформації</w:t>
      </w:r>
    </w:p>
    <w:p w:rsidR="00AD57FB" w:rsidRPr="00762505" w:rsidRDefault="00AD57FB" w:rsidP="00AD57FB">
      <w:pPr>
        <w:autoSpaceDE w:val="0"/>
        <w:autoSpaceDN w:val="0"/>
        <w:adjustRightInd w:val="0"/>
        <w:spacing w:after="0" w:line="240" w:lineRule="auto"/>
        <w:rPr>
          <w:rFonts w:ascii="Times New Roman" w:hAnsi="Times New Roman" w:cs="Times New Roman"/>
          <w:b/>
          <w:bCs/>
          <w:i/>
          <w:iCs/>
          <w:sz w:val="24"/>
          <w:szCs w:val="24"/>
        </w:rPr>
      </w:pP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Навчально-методичний комплекс дисципліни  «Джерелознавство історії України».</w:t>
      </w: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Корисні ресурси Інтернету:</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а) Берковський В.</w:t>
      </w:r>
      <w:r>
        <w:rPr>
          <w:rFonts w:ascii="Times New Roman" w:hAnsi="Times New Roman" w:cs="Times New Roman"/>
          <w:sz w:val="28"/>
          <w:szCs w:val="28"/>
        </w:rPr>
        <w:t xml:space="preserve"> </w:t>
      </w:r>
      <w:r w:rsidRPr="00144EFA">
        <w:rPr>
          <w:rFonts w:ascii="Times New Roman" w:hAnsi="Times New Roman" w:cs="Times New Roman"/>
          <w:sz w:val="28"/>
          <w:szCs w:val="28"/>
        </w:rPr>
        <w:t>Г. Джерелознавство історії України [Електронний ресурс].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mylenedrevo</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б) Джерелознавство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uk</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wikipedia</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org</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в) Макарчук С.</w:t>
      </w:r>
      <w:r w:rsidRPr="00C72195">
        <w:rPr>
          <w:rFonts w:ascii="Times New Roman" w:hAnsi="Times New Roman" w:cs="Times New Roman"/>
          <w:sz w:val="28"/>
          <w:szCs w:val="28"/>
        </w:rPr>
        <w:t xml:space="preserve"> </w:t>
      </w:r>
      <w:r w:rsidRPr="00144EFA">
        <w:rPr>
          <w:rFonts w:ascii="Times New Roman" w:hAnsi="Times New Roman" w:cs="Times New Roman"/>
          <w:sz w:val="28"/>
          <w:szCs w:val="28"/>
        </w:rPr>
        <w:t xml:space="preserve">А.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twirpx</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istfak</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dnv</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at</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AD57FB" w:rsidRPr="00C72195"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г) Воронов В.І.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hyperlink r:id="rId14" w:history="1">
        <w:r w:rsidRPr="00242B94">
          <w:rPr>
            <w:rStyle w:val="a5"/>
            <w:rFonts w:ascii="Times New Roman" w:hAnsi="Times New Roman" w:cs="Times New Roman"/>
            <w:sz w:val="28"/>
            <w:szCs w:val="28"/>
            <w:lang w:val="en-US"/>
          </w:rPr>
          <w:t>http</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istorikznu</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at</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ua</w:t>
        </w:r>
      </w:hyperlink>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д) Історичне джерелознавство</w:t>
      </w:r>
      <w:r>
        <w:rPr>
          <w:rFonts w:ascii="Times New Roman" w:hAnsi="Times New Roman" w:cs="Times New Roman"/>
          <w:sz w:val="28"/>
          <w:szCs w:val="28"/>
        </w:rPr>
        <w:t xml:space="preserve"> / </w:t>
      </w:r>
      <w:r w:rsidRPr="00144EFA">
        <w:rPr>
          <w:rFonts w:ascii="Times New Roman" w:hAnsi="Times New Roman" w:cs="Times New Roman"/>
          <w:sz w:val="28"/>
          <w:szCs w:val="28"/>
        </w:rPr>
        <w:t>Я.</w:t>
      </w:r>
      <w:r>
        <w:rPr>
          <w:rFonts w:ascii="Times New Roman" w:hAnsi="Times New Roman" w:cs="Times New Roman"/>
          <w:sz w:val="28"/>
          <w:szCs w:val="28"/>
        </w:rPr>
        <w:t xml:space="preserve"> </w:t>
      </w:r>
      <w:r w:rsidRPr="00144EFA">
        <w:rPr>
          <w:rFonts w:ascii="Times New Roman" w:hAnsi="Times New Roman" w:cs="Times New Roman"/>
          <w:sz w:val="28"/>
          <w:szCs w:val="28"/>
        </w:rPr>
        <w:t>С. Калакура, І.</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Н. Войцехівська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referat</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inf</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igb</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CA6969" w:rsidRPr="00247DFC" w:rsidRDefault="00247DFC" w:rsidP="00260DE1">
      <w:pPr>
        <w:pBdr>
          <w:top w:val="nil"/>
          <w:left w:val="nil"/>
          <w:bottom w:val="nil"/>
          <w:right w:val="nil"/>
          <w:between w:val="nil"/>
        </w:pBdr>
        <w:spacing w:after="160" w:line="240" w:lineRule="auto"/>
        <w:rPr>
          <w:rFonts w:ascii="Times New Roman" w:hAnsi="Times New Roman" w:cs="Times New Roman"/>
        </w:rPr>
      </w:pPr>
      <w:r w:rsidRPr="00247DFC">
        <w:rPr>
          <w:rFonts w:ascii="Times New Roman" w:hAnsi="Times New Roman" w:cs="Times New Roman"/>
          <w:sz w:val="24"/>
          <w:szCs w:val="24"/>
          <w:lang w:eastAsia="ru-RU"/>
        </w:rPr>
        <w:t>.</w:t>
      </w: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AD57FB" w:rsidRPr="00C8721D" w:rsidRDefault="00AD57FB" w:rsidP="00AD57FB">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AD57FB" w:rsidRPr="00C8721D" w:rsidTr="00CC784F">
        <w:trPr>
          <w:cantSplit/>
          <w:trHeight w:val="326"/>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AD57FB" w:rsidRPr="00C8721D" w:rsidTr="00CC784F">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AD57FB" w:rsidRPr="00C8721D" w:rsidRDefault="00AD57FB" w:rsidP="00CC784F">
            <w:pPr>
              <w:widowControl w:val="0"/>
              <w:ind w:left="53"/>
              <w:jc w:val="center"/>
              <w:rPr>
                <w:rFonts w:ascii="Times New Roman" w:hAnsi="Times New Roman" w:cs="Times New Roman"/>
                <w:sz w:val="24"/>
                <w:szCs w:val="24"/>
              </w:rPr>
            </w:pPr>
          </w:p>
        </w:tc>
        <w:tc>
          <w:tcPr>
            <w:tcW w:w="1234" w:type="dxa"/>
            <w:vMerge w:val="restart"/>
            <w:shd w:val="clear" w:color="auto" w:fill="auto"/>
          </w:tcPr>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lastRenderedPageBreak/>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w:t>
            </w:r>
            <w:r w:rsidRPr="00C8721D">
              <w:rPr>
                <w:rFonts w:ascii="Times New Roman" w:hAnsi="Times New Roman" w:cs="Times New Roman"/>
                <w:sz w:val="24"/>
                <w:szCs w:val="24"/>
              </w:rPr>
              <w:lastRenderedPageBreak/>
              <w:t xml:space="preserve">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lastRenderedPageBreak/>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2 (50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bl>
    <w:p w:rsidR="00247DFC" w:rsidRPr="00DB0094" w:rsidRDefault="00247DFC" w:rsidP="00260DE1">
      <w:pPr>
        <w:spacing w:line="240" w:lineRule="auto"/>
        <w:ind w:firstLine="720"/>
        <w:jc w:val="both"/>
        <w:rPr>
          <w:rFonts w:ascii="Times New Roman" w:eastAsia="Times New Roman" w:hAnsi="Times New Roman" w:cs="Times New Roman"/>
          <w:i/>
          <w:sz w:val="24"/>
          <w:szCs w:val="24"/>
        </w:rPr>
      </w:pPr>
    </w:p>
    <w:p w:rsidR="00247DFC" w:rsidRPr="00DB0094" w:rsidRDefault="00247DFC" w:rsidP="00260DE1">
      <w:pPr>
        <w:spacing w:line="240" w:lineRule="auto"/>
        <w:ind w:firstLine="709"/>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p w:rsidR="00247DFC" w:rsidRPr="00DB0094" w:rsidRDefault="00247DFC" w:rsidP="00260DE1">
      <w:pPr>
        <w:spacing w:line="240" w:lineRule="auto"/>
        <w:ind w:firstLine="709"/>
        <w:jc w:val="center"/>
        <w:rPr>
          <w:rFonts w:ascii="Times New Roman" w:eastAsia="Times New Roman" w:hAnsi="Times New Roman" w:cs="Times New Roman"/>
          <w:b/>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247DFC" w:rsidRPr="00DB0094" w:rsidTr="00760758">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highlight w:val="yellow"/>
              </w:rPr>
            </w:pPr>
            <w:r w:rsidRPr="00DB0094">
              <w:rPr>
                <w:rFonts w:ascii="Times New Roman" w:eastAsia="Times New Roman" w:hAnsi="Times New Roman" w:cs="Times New Roman"/>
                <w:b/>
                <w:sz w:val="24"/>
                <w:szCs w:val="24"/>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національною шкалою</w:t>
            </w:r>
          </w:p>
        </w:tc>
      </w:tr>
      <w:tr w:rsidR="00247DFC" w:rsidRPr="00DB0094" w:rsidTr="00760758">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33"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залікова</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зараховано</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FX (незадовільно з можливістю повторного </w:t>
            </w:r>
            <w:r w:rsidRPr="00DB0094">
              <w:rPr>
                <w:rFonts w:ascii="Times New Roman" w:eastAsia="Times New Roman" w:hAnsi="Times New Roman" w:cs="Times New Roman"/>
                <w:sz w:val="24"/>
                <w:szCs w:val="24"/>
              </w:rPr>
              <w:lastRenderedPageBreak/>
              <w:t>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 зараховано</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bl>
    <w:p w:rsidR="00247DFC" w:rsidRPr="00DB0094" w:rsidRDefault="00247DFC" w:rsidP="00260DE1">
      <w:pPr>
        <w:spacing w:line="240" w:lineRule="auto"/>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ab/>
      </w:r>
    </w:p>
    <w:p w:rsidR="00247DFC" w:rsidRPr="00DB0094" w:rsidRDefault="00247DFC" w:rsidP="00260DE1">
      <w:pPr>
        <w:spacing w:line="240" w:lineRule="auto"/>
        <w:ind w:firstLine="720"/>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Критерії та норми оцінювання знань, умінь і навичок студентів з навчальної дисципліни „</w:t>
      </w:r>
      <w:r w:rsidR="00B13083" w:rsidRPr="00B13083">
        <w:t xml:space="preserve"> </w:t>
      </w:r>
      <w:r w:rsidR="00B13083" w:rsidRPr="00B13083">
        <w:rPr>
          <w:rFonts w:ascii="Times New Roman" w:eastAsia="Times New Roman" w:hAnsi="Times New Roman" w:cs="Times New Roman"/>
          <w:b/>
          <w:i/>
          <w:sz w:val="24"/>
          <w:szCs w:val="24"/>
        </w:rPr>
        <w:t xml:space="preserve">Джерелознавство: теорія, методологія, практика </w:t>
      </w:r>
      <w:r w:rsidRPr="00DB0094">
        <w:rPr>
          <w:rFonts w:ascii="Times New Roman" w:eastAsia="Times New Roman" w:hAnsi="Times New Roman" w:cs="Times New Roman"/>
          <w:b/>
          <w:i/>
          <w:sz w:val="24"/>
          <w:szCs w:val="24"/>
        </w:rPr>
        <w:t>”</w:t>
      </w:r>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характеристики відповіді</w:t>
      </w:r>
      <w:r w:rsidRPr="00DB0094">
        <w:rPr>
          <w:rFonts w:ascii="Times New Roman" w:eastAsia="Times New Roman" w:hAnsi="Times New Roman" w:cs="Times New Roman"/>
          <w:sz w:val="24"/>
          <w:szCs w:val="24"/>
        </w:rPr>
        <w:t>: цілісність, повнота, логічність, обґрунтованість, правильність;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якість знань</w:t>
      </w:r>
      <w:r w:rsidRPr="00DB0094">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ступінь сформованості уміння поєднувати теорію і практику</w:t>
      </w:r>
      <w:r w:rsidRPr="00DB0094">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247DFC" w:rsidRPr="00DB0094" w:rsidRDefault="00247DFC" w:rsidP="00260DE1">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рівень володіння розумовими операціями</w:t>
      </w:r>
      <w:r w:rsidRPr="00DB0094">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досвід творчої діяльності</w:t>
      </w:r>
      <w:r w:rsidRPr="00DB0094">
        <w:rPr>
          <w:rFonts w:ascii="Times New Roman" w:eastAsia="Times New Roman" w:hAnsi="Times New Roman" w:cs="Times New Roman"/>
          <w:sz w:val="24"/>
          <w:szCs w:val="24"/>
        </w:rPr>
        <w:t>: уміння виявляти проблеми, розв’язувати їх, формувати гіпотези;</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самостійна робота</w:t>
      </w:r>
      <w:r w:rsidRPr="00DB0094">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247DFC" w:rsidRPr="00DB0094" w:rsidRDefault="00247DFC" w:rsidP="00260DE1">
      <w:pPr>
        <w:spacing w:line="240" w:lineRule="auto"/>
        <w:ind w:firstLine="70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276"/>
        <w:gridCol w:w="10348"/>
      </w:tblGrid>
      <w:tr w:rsidR="00247DFC" w:rsidRPr="00DB0094" w:rsidTr="00260DE1">
        <w:tc>
          <w:tcPr>
            <w:tcW w:w="226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Рівні навчальних досягнень</w:t>
            </w:r>
          </w:p>
        </w:tc>
        <w:tc>
          <w:tcPr>
            <w:tcW w:w="1276"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Оцінка в балах (за 12-бальною шкалою)</w:t>
            </w:r>
          </w:p>
        </w:tc>
        <w:tc>
          <w:tcPr>
            <w:tcW w:w="1034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Критерії оцінювання</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 xml:space="preserve">Початковий </w:t>
            </w:r>
            <w:r w:rsidRPr="00DB0094">
              <w:rPr>
                <w:rFonts w:ascii="Times New Roman" w:eastAsia="Times New Roman" w:hAnsi="Times New Roman" w:cs="Times New Roman"/>
                <w:b/>
                <w:bCs/>
                <w:sz w:val="24"/>
                <w:szCs w:val="24"/>
              </w:rPr>
              <w:lastRenderedPageBreak/>
              <w:t>(понятійний)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володіє навчальним матеріалом на рівні засвоєння окремих термінів, фактів без зв’язку </w:t>
            </w:r>
            <w:r w:rsidRPr="00DB0094">
              <w:rPr>
                <w:rFonts w:ascii="Times New Roman" w:eastAsia="Times New Roman" w:hAnsi="Times New Roman" w:cs="Times New Roman"/>
                <w:sz w:val="24"/>
                <w:szCs w:val="24"/>
              </w:rPr>
              <w:lastRenderedPageBreak/>
              <w:t>між ними: відповідає на запитання, які потребують  відповіді „так” чи „ні”.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Середній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(репродуктивний)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4</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ind w:right="-108"/>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Достатній (алгоритмічно- дієвий)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обгунтувати його положення.</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9</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Високий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lastRenderedPageBreak/>
              <w:t>(творчо-професійний)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10</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w:t>
            </w:r>
            <w:r w:rsidRPr="00DB0094">
              <w:rPr>
                <w:rFonts w:ascii="Times New Roman" w:eastAsia="Times New Roman" w:hAnsi="Times New Roman" w:cs="Times New Roman"/>
                <w:sz w:val="24"/>
                <w:szCs w:val="24"/>
              </w:rPr>
              <w:lastRenderedPageBreak/>
              <w:t>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          </w:t>
      </w:r>
    </w:p>
    <w:p w:rsidR="00247DFC" w:rsidRPr="00DB0094" w:rsidRDefault="00247DFC" w:rsidP="00260DE1">
      <w:pPr>
        <w:spacing w:after="0" w:line="240" w:lineRule="auto"/>
        <w:ind w:firstLine="708"/>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sz w:val="24"/>
          <w:szCs w:val="24"/>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82265"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15"/>
      <w:headerReference w:type="first" r:id="rId16"/>
      <w:footerReference w:type="first" r:id="rId17"/>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59" w:rsidRDefault="00721259" w:rsidP="00EB2356">
      <w:pPr>
        <w:spacing w:after="0" w:line="240" w:lineRule="auto"/>
      </w:pPr>
      <w:r>
        <w:separator/>
      </w:r>
    </w:p>
  </w:endnote>
  <w:endnote w:type="continuationSeparator" w:id="0">
    <w:p w:rsidR="00721259" w:rsidRDefault="00721259"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E462D4" w:rsidRDefault="00B731DD">
        <w:pPr>
          <w:pStyle w:val="a9"/>
          <w:jc w:val="center"/>
        </w:pPr>
      </w:p>
    </w:sdtContent>
  </w:sdt>
  <w:p w:rsidR="00E462D4" w:rsidRDefault="00E462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59" w:rsidRDefault="00721259" w:rsidP="00EB2356">
      <w:pPr>
        <w:spacing w:after="0" w:line="240" w:lineRule="auto"/>
      </w:pPr>
      <w:r>
        <w:separator/>
      </w:r>
    </w:p>
  </w:footnote>
  <w:footnote w:type="continuationSeparator" w:id="0">
    <w:p w:rsidR="00721259" w:rsidRDefault="00721259"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D4" w:rsidRDefault="00E462D4">
    <w:pPr>
      <w:pStyle w:val="a7"/>
      <w:jc w:val="right"/>
    </w:pPr>
  </w:p>
  <w:p w:rsidR="00E462D4" w:rsidRDefault="00E462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D4" w:rsidRDefault="00E462D4">
    <w:pPr>
      <w:pStyle w:val="a7"/>
      <w:jc w:val="center"/>
    </w:pPr>
  </w:p>
  <w:p w:rsidR="00E462D4" w:rsidRDefault="00E462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5744B33B"/>
    <w:multiLevelType w:val="singleLevel"/>
    <w:tmpl w:val="65B2C018"/>
    <w:lvl w:ilvl="0">
      <w:start w:val="1"/>
      <w:numFmt w:val="decimal"/>
      <w:lvlText w:val="ФК %1."/>
      <w:lvlJc w:val="left"/>
      <w:pPr>
        <w:tabs>
          <w:tab w:val="num" w:pos="425"/>
        </w:tabs>
        <w:ind w:left="425" w:hanging="425"/>
      </w:pPr>
      <w:rPr>
        <w:rFonts w:cs="Times New Roman" w:hint="default"/>
        <w:b/>
        <w:color w:val="auto"/>
        <w:sz w:val="28"/>
        <w:szCs w:val="28"/>
      </w:rPr>
    </w:lvl>
  </w:abstractNum>
  <w:abstractNum w:abstractNumId="15">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5"/>
  </w:num>
  <w:num w:numId="5">
    <w:abstractNumId w:val="13"/>
  </w:num>
  <w:num w:numId="6">
    <w:abstractNumId w:val="7"/>
  </w:num>
  <w:num w:numId="7">
    <w:abstractNumId w:val="8"/>
  </w:num>
  <w:num w:numId="8">
    <w:abstractNumId w:val="17"/>
  </w:num>
  <w:num w:numId="9">
    <w:abstractNumId w:val="21"/>
  </w:num>
  <w:num w:numId="10">
    <w:abstractNumId w:val="19"/>
  </w:num>
  <w:num w:numId="11">
    <w:abstractNumId w:val="11"/>
  </w:num>
  <w:num w:numId="12">
    <w:abstractNumId w:val="14"/>
  </w:num>
  <w:num w:numId="13">
    <w:abstractNumId w:val="18"/>
  </w:num>
  <w:num w:numId="14">
    <w:abstractNumId w:val="1"/>
  </w:num>
  <w:num w:numId="15">
    <w:abstractNumId w:val="20"/>
  </w:num>
  <w:num w:numId="16">
    <w:abstractNumId w:val="22"/>
  </w:num>
  <w:num w:numId="17">
    <w:abstractNumId w:val="4"/>
  </w:num>
  <w:num w:numId="18">
    <w:abstractNumId w:val="0"/>
  </w:num>
  <w:num w:numId="19">
    <w:abstractNumId w:val="2"/>
  </w:num>
  <w:num w:numId="20">
    <w:abstractNumId w:val="9"/>
  </w:num>
  <w:num w:numId="21">
    <w:abstractNumId w:val="12"/>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3E8"/>
    <w:rsid w:val="00070BCE"/>
    <w:rsid w:val="00073FB7"/>
    <w:rsid w:val="00077271"/>
    <w:rsid w:val="0008035E"/>
    <w:rsid w:val="000A435F"/>
    <w:rsid w:val="000A7657"/>
    <w:rsid w:val="000C7098"/>
    <w:rsid w:val="000C71CB"/>
    <w:rsid w:val="000F4E80"/>
    <w:rsid w:val="000F5B68"/>
    <w:rsid w:val="000F6318"/>
    <w:rsid w:val="000F6CC0"/>
    <w:rsid w:val="00103CF7"/>
    <w:rsid w:val="00132D09"/>
    <w:rsid w:val="001333BA"/>
    <w:rsid w:val="00135C40"/>
    <w:rsid w:val="00194A03"/>
    <w:rsid w:val="001A22ED"/>
    <w:rsid w:val="001B3EAF"/>
    <w:rsid w:val="001D5A26"/>
    <w:rsid w:val="001F2EAB"/>
    <w:rsid w:val="001F6B7D"/>
    <w:rsid w:val="0022402C"/>
    <w:rsid w:val="002466D3"/>
    <w:rsid w:val="00247DFC"/>
    <w:rsid w:val="00260DE1"/>
    <w:rsid w:val="002710C2"/>
    <w:rsid w:val="00284E78"/>
    <w:rsid w:val="002874DE"/>
    <w:rsid w:val="002967C1"/>
    <w:rsid w:val="002A6101"/>
    <w:rsid w:val="002B72CB"/>
    <w:rsid w:val="002E551F"/>
    <w:rsid w:val="00316893"/>
    <w:rsid w:val="00327311"/>
    <w:rsid w:val="0035301D"/>
    <w:rsid w:val="00353099"/>
    <w:rsid w:val="00355C58"/>
    <w:rsid w:val="00392BB8"/>
    <w:rsid w:val="003A7064"/>
    <w:rsid w:val="003B1240"/>
    <w:rsid w:val="003D22D3"/>
    <w:rsid w:val="003D2A1B"/>
    <w:rsid w:val="003E2E8D"/>
    <w:rsid w:val="003F3407"/>
    <w:rsid w:val="00416020"/>
    <w:rsid w:val="00433C6D"/>
    <w:rsid w:val="004636B2"/>
    <w:rsid w:val="00485E64"/>
    <w:rsid w:val="004A5A19"/>
    <w:rsid w:val="004B2DA7"/>
    <w:rsid w:val="004C4A77"/>
    <w:rsid w:val="004C5149"/>
    <w:rsid w:val="004D5CC7"/>
    <w:rsid w:val="004D7957"/>
    <w:rsid w:val="004F25FA"/>
    <w:rsid w:val="00527B0B"/>
    <w:rsid w:val="005447BC"/>
    <w:rsid w:val="00565A61"/>
    <w:rsid w:val="0057586C"/>
    <w:rsid w:val="005A424D"/>
    <w:rsid w:val="005D37EA"/>
    <w:rsid w:val="005F2278"/>
    <w:rsid w:val="006107CD"/>
    <w:rsid w:val="00632E20"/>
    <w:rsid w:val="0064262C"/>
    <w:rsid w:val="00655D29"/>
    <w:rsid w:val="006739DB"/>
    <w:rsid w:val="00691A55"/>
    <w:rsid w:val="006B7B2D"/>
    <w:rsid w:val="006D722C"/>
    <w:rsid w:val="00714779"/>
    <w:rsid w:val="00721259"/>
    <w:rsid w:val="007403F6"/>
    <w:rsid w:val="00760758"/>
    <w:rsid w:val="007623DD"/>
    <w:rsid w:val="00771347"/>
    <w:rsid w:val="007C014C"/>
    <w:rsid w:val="00800183"/>
    <w:rsid w:val="00810E26"/>
    <w:rsid w:val="008361C9"/>
    <w:rsid w:val="00836E19"/>
    <w:rsid w:val="00843C51"/>
    <w:rsid w:val="00853C11"/>
    <w:rsid w:val="00880C0E"/>
    <w:rsid w:val="008A062F"/>
    <w:rsid w:val="008A35D3"/>
    <w:rsid w:val="008F04D4"/>
    <w:rsid w:val="008F4594"/>
    <w:rsid w:val="008F4B3F"/>
    <w:rsid w:val="008F655A"/>
    <w:rsid w:val="008F6B2B"/>
    <w:rsid w:val="00911E99"/>
    <w:rsid w:val="00915B70"/>
    <w:rsid w:val="00941657"/>
    <w:rsid w:val="00947DCC"/>
    <w:rsid w:val="00961B57"/>
    <w:rsid w:val="00966850"/>
    <w:rsid w:val="00972A63"/>
    <w:rsid w:val="00986999"/>
    <w:rsid w:val="00990540"/>
    <w:rsid w:val="00992E30"/>
    <w:rsid w:val="009A17B8"/>
    <w:rsid w:val="009B1675"/>
    <w:rsid w:val="009C0344"/>
    <w:rsid w:val="009C66B4"/>
    <w:rsid w:val="009D5770"/>
    <w:rsid w:val="009E375B"/>
    <w:rsid w:val="00A13DA4"/>
    <w:rsid w:val="00A26FA2"/>
    <w:rsid w:val="00AD57FB"/>
    <w:rsid w:val="00AF347F"/>
    <w:rsid w:val="00B13083"/>
    <w:rsid w:val="00B731DD"/>
    <w:rsid w:val="00BE09A6"/>
    <w:rsid w:val="00BE7B8A"/>
    <w:rsid w:val="00C059EE"/>
    <w:rsid w:val="00C24AE9"/>
    <w:rsid w:val="00C315ED"/>
    <w:rsid w:val="00C47C53"/>
    <w:rsid w:val="00C669B5"/>
    <w:rsid w:val="00C74486"/>
    <w:rsid w:val="00C75A78"/>
    <w:rsid w:val="00C967D4"/>
    <w:rsid w:val="00CA6969"/>
    <w:rsid w:val="00CC784F"/>
    <w:rsid w:val="00CD532B"/>
    <w:rsid w:val="00CE08C0"/>
    <w:rsid w:val="00CF6103"/>
    <w:rsid w:val="00CF766E"/>
    <w:rsid w:val="00D41D51"/>
    <w:rsid w:val="00D46263"/>
    <w:rsid w:val="00D76D06"/>
    <w:rsid w:val="00D96BC2"/>
    <w:rsid w:val="00DA2FA9"/>
    <w:rsid w:val="00DC0EE8"/>
    <w:rsid w:val="00DC30B3"/>
    <w:rsid w:val="00DC3AF4"/>
    <w:rsid w:val="00DD29EB"/>
    <w:rsid w:val="00DF03B7"/>
    <w:rsid w:val="00E01C83"/>
    <w:rsid w:val="00E0540D"/>
    <w:rsid w:val="00E059BD"/>
    <w:rsid w:val="00E0677A"/>
    <w:rsid w:val="00E20BFB"/>
    <w:rsid w:val="00E44BEC"/>
    <w:rsid w:val="00E462D4"/>
    <w:rsid w:val="00E60607"/>
    <w:rsid w:val="00E70A8A"/>
    <w:rsid w:val="00E7240A"/>
    <w:rsid w:val="00E73B4D"/>
    <w:rsid w:val="00EB2356"/>
    <w:rsid w:val="00EE2549"/>
    <w:rsid w:val="00EE25B1"/>
    <w:rsid w:val="00EF0505"/>
    <w:rsid w:val="00F03C77"/>
    <w:rsid w:val="00F0461C"/>
    <w:rsid w:val="00F353E1"/>
    <w:rsid w:val="00F6559E"/>
    <w:rsid w:val="00F721D9"/>
    <w:rsid w:val="00F76A13"/>
    <w:rsid w:val="00F81B83"/>
    <w:rsid w:val="00F82265"/>
    <w:rsid w:val="00F93CDB"/>
    <w:rsid w:val="00FC62FD"/>
    <w:rsid w:val="00FE2FDC"/>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 w:type="character" w:customStyle="1" w:styleId="115pt">
    <w:name w:val="Основной текст + 11;5 pt;Не полужирный"/>
    <w:rsid w:val="002A6101"/>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www.science-education.ru/122-20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nbuv.gov.ua/bitstream/handle/123456789/4925/10-Bezdrabko.pdf?sequenc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istorikznu.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B914-69DE-4045-8539-646D8C8F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15</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66</cp:revision>
  <cp:lastPrinted>2019-10-11T06:58:00Z</cp:lastPrinted>
  <dcterms:created xsi:type="dcterms:W3CDTF">2019-10-09T08:13:00Z</dcterms:created>
  <dcterms:modified xsi:type="dcterms:W3CDTF">2021-08-31T07:44:00Z</dcterms:modified>
</cp:coreProperties>
</file>