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8E8" w:rsidRPr="00541027" w:rsidRDefault="00541027" w:rsidP="00541027">
      <w:pPr>
        <w:jc w:val="center"/>
        <w:rPr>
          <w:sz w:val="24"/>
          <w:szCs w:val="24"/>
          <w:lang w:val="uk-UA"/>
        </w:rPr>
      </w:pPr>
      <w:r w:rsidRPr="00541027">
        <w:rPr>
          <w:sz w:val="24"/>
          <w:szCs w:val="24"/>
          <w:lang w:val="uk-UA"/>
        </w:rPr>
        <w:t>Кам’янець</w:t>
      </w:r>
      <w:r w:rsidR="008A17EF" w:rsidRPr="00541027">
        <w:rPr>
          <w:sz w:val="24"/>
          <w:szCs w:val="24"/>
          <w:lang w:val="uk-UA"/>
        </w:rPr>
        <w:t>-Подільський національний університет імені Івана Огієнка</w:t>
      </w:r>
    </w:p>
    <w:p w:rsidR="008A17EF" w:rsidRPr="00541027" w:rsidRDefault="008A17EF" w:rsidP="00541027">
      <w:pPr>
        <w:jc w:val="center"/>
        <w:rPr>
          <w:sz w:val="24"/>
          <w:szCs w:val="24"/>
          <w:lang w:val="uk-UA"/>
        </w:rPr>
      </w:pPr>
      <w:r w:rsidRPr="00541027">
        <w:rPr>
          <w:sz w:val="24"/>
          <w:szCs w:val="24"/>
          <w:lang w:val="uk-UA"/>
        </w:rPr>
        <w:t>Історичний факультет</w:t>
      </w:r>
    </w:p>
    <w:p w:rsidR="008A17EF" w:rsidRPr="00541027" w:rsidRDefault="008A17EF" w:rsidP="00541027">
      <w:pPr>
        <w:jc w:val="center"/>
        <w:rPr>
          <w:sz w:val="24"/>
          <w:szCs w:val="24"/>
          <w:lang w:val="uk-UA"/>
        </w:rPr>
      </w:pPr>
      <w:r w:rsidRPr="00541027">
        <w:rPr>
          <w:sz w:val="24"/>
          <w:szCs w:val="24"/>
          <w:lang w:val="uk-UA"/>
        </w:rPr>
        <w:t>Кафедра історії України</w:t>
      </w:r>
    </w:p>
    <w:p w:rsidR="008A17EF" w:rsidRPr="00541027" w:rsidRDefault="008A17EF">
      <w:pPr>
        <w:rPr>
          <w:sz w:val="24"/>
          <w:szCs w:val="24"/>
          <w:lang w:val="uk-UA"/>
        </w:rPr>
      </w:pPr>
    </w:p>
    <w:p w:rsidR="008A17EF" w:rsidRPr="005A213A" w:rsidRDefault="008A17EF" w:rsidP="00541027">
      <w:pPr>
        <w:pStyle w:val="a7"/>
        <w:numPr>
          <w:ilvl w:val="0"/>
          <w:numId w:val="4"/>
        </w:numPr>
        <w:jc w:val="center"/>
        <w:rPr>
          <w:b/>
          <w:sz w:val="24"/>
          <w:szCs w:val="24"/>
          <w:lang w:val="uk-UA"/>
        </w:rPr>
      </w:pPr>
      <w:r w:rsidRPr="005A213A">
        <w:rPr>
          <w:b/>
          <w:sz w:val="24"/>
          <w:szCs w:val="24"/>
          <w:lang w:val="uk-UA"/>
        </w:rPr>
        <w:t>Загальна інформація про курс</w:t>
      </w:r>
    </w:p>
    <w:p w:rsidR="008A17EF" w:rsidRPr="00541027" w:rsidRDefault="008A17EF" w:rsidP="008A17EF">
      <w:pPr>
        <w:rPr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A17EF" w:rsidRPr="00541027" w:rsidTr="00541027">
        <w:tc>
          <w:tcPr>
            <w:tcW w:w="3681" w:type="dxa"/>
          </w:tcPr>
          <w:p w:rsidR="008A17EF" w:rsidRPr="00541027" w:rsidRDefault="008A17EF" w:rsidP="00775132">
            <w:pPr>
              <w:rPr>
                <w:sz w:val="24"/>
                <w:szCs w:val="24"/>
                <w:lang w:val="uk-UA"/>
              </w:rPr>
            </w:pPr>
            <w:r w:rsidRPr="00541027">
              <w:rPr>
                <w:sz w:val="24"/>
                <w:szCs w:val="24"/>
                <w:lang w:val="uk-UA"/>
              </w:rPr>
              <w:t>Назва курсу, мова викладання</w:t>
            </w:r>
          </w:p>
        </w:tc>
        <w:tc>
          <w:tcPr>
            <w:tcW w:w="5664" w:type="dxa"/>
          </w:tcPr>
          <w:p w:rsidR="009C609F" w:rsidRPr="00D35545" w:rsidRDefault="00D35545" w:rsidP="007751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Українське державотворення у ХХ ст.: ідеї та практики</w:t>
            </w:r>
          </w:p>
        </w:tc>
      </w:tr>
      <w:tr w:rsidR="008A17EF" w:rsidRPr="00541027" w:rsidTr="00541027">
        <w:tc>
          <w:tcPr>
            <w:tcW w:w="3681" w:type="dxa"/>
          </w:tcPr>
          <w:p w:rsidR="008A17EF" w:rsidRPr="00541027" w:rsidRDefault="008A17EF" w:rsidP="00775132">
            <w:pPr>
              <w:rPr>
                <w:sz w:val="24"/>
                <w:szCs w:val="24"/>
                <w:lang w:val="uk-UA"/>
              </w:rPr>
            </w:pPr>
            <w:r w:rsidRPr="00541027">
              <w:rPr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5664" w:type="dxa"/>
          </w:tcPr>
          <w:p w:rsidR="009C609F" w:rsidRPr="00541027" w:rsidRDefault="00D35545" w:rsidP="0077513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Кліщинський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Павло Володимирович</w:t>
            </w:r>
          </w:p>
        </w:tc>
      </w:tr>
      <w:tr w:rsidR="008A17EF" w:rsidRPr="00D35545" w:rsidTr="00541027">
        <w:tc>
          <w:tcPr>
            <w:tcW w:w="3681" w:type="dxa"/>
          </w:tcPr>
          <w:p w:rsidR="008A17EF" w:rsidRPr="00541027" w:rsidRDefault="008A17EF" w:rsidP="00775132">
            <w:pPr>
              <w:rPr>
                <w:sz w:val="24"/>
                <w:szCs w:val="24"/>
                <w:lang w:val="uk-UA"/>
              </w:rPr>
            </w:pPr>
            <w:r w:rsidRPr="00541027">
              <w:rPr>
                <w:sz w:val="24"/>
                <w:szCs w:val="24"/>
                <w:lang w:val="uk-UA"/>
              </w:rPr>
              <w:t>Про файл викладачів</w:t>
            </w:r>
          </w:p>
        </w:tc>
        <w:tc>
          <w:tcPr>
            <w:tcW w:w="5664" w:type="dxa"/>
          </w:tcPr>
          <w:p w:rsidR="009C609F" w:rsidRPr="00541027" w:rsidRDefault="009C609F" w:rsidP="00775132">
            <w:pPr>
              <w:rPr>
                <w:sz w:val="24"/>
                <w:szCs w:val="24"/>
                <w:lang w:val="uk-UA"/>
              </w:rPr>
            </w:pPr>
          </w:p>
        </w:tc>
      </w:tr>
      <w:tr w:rsidR="008A17EF" w:rsidRPr="00D35545" w:rsidTr="00541027">
        <w:tc>
          <w:tcPr>
            <w:tcW w:w="3681" w:type="dxa"/>
          </w:tcPr>
          <w:p w:rsidR="000E6804" w:rsidRPr="00541027" w:rsidRDefault="008A17EF" w:rsidP="00775132">
            <w:pPr>
              <w:rPr>
                <w:sz w:val="24"/>
                <w:szCs w:val="24"/>
                <w:lang w:val="en-US"/>
              </w:rPr>
            </w:pPr>
            <w:r w:rsidRPr="00541027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64" w:type="dxa"/>
          </w:tcPr>
          <w:p w:rsidR="000E6804" w:rsidRPr="000E6804" w:rsidRDefault="000E6804" w:rsidP="00775132">
            <w:pPr>
              <w:widowControl/>
              <w:shd w:val="clear" w:color="auto" w:fill="FFFFFF"/>
              <w:spacing w:line="300" w:lineRule="atLeast"/>
              <w:outlineLvl w:val="2"/>
              <w:rPr>
                <w:rFonts w:eastAsia="Times New Roman"/>
                <w:bCs/>
                <w:color w:val="555555"/>
                <w:spacing w:val="5"/>
                <w:sz w:val="24"/>
                <w:szCs w:val="24"/>
                <w:lang w:val="en-US"/>
              </w:rPr>
            </w:pPr>
          </w:p>
        </w:tc>
      </w:tr>
      <w:tr w:rsidR="008A17EF" w:rsidRPr="00D35545" w:rsidTr="00541027">
        <w:tc>
          <w:tcPr>
            <w:tcW w:w="3681" w:type="dxa"/>
          </w:tcPr>
          <w:p w:rsidR="008A17EF" w:rsidRPr="00541027" w:rsidRDefault="008A17EF" w:rsidP="00775132">
            <w:pPr>
              <w:rPr>
                <w:sz w:val="24"/>
                <w:szCs w:val="24"/>
                <w:lang w:val="en-US"/>
              </w:rPr>
            </w:pPr>
            <w:r w:rsidRPr="00541027">
              <w:rPr>
                <w:sz w:val="24"/>
                <w:szCs w:val="24"/>
                <w:lang w:val="uk-UA"/>
              </w:rPr>
              <w:t xml:space="preserve">Сторінка курсу в </w:t>
            </w:r>
            <w:r w:rsidRPr="00541027">
              <w:rPr>
                <w:sz w:val="24"/>
                <w:szCs w:val="24"/>
                <w:lang w:val="en-US"/>
              </w:rPr>
              <w:t>MOODLE</w:t>
            </w:r>
          </w:p>
        </w:tc>
        <w:tc>
          <w:tcPr>
            <w:tcW w:w="5664" w:type="dxa"/>
          </w:tcPr>
          <w:p w:rsidR="009C609F" w:rsidRPr="00541027" w:rsidRDefault="009C609F" w:rsidP="00775132">
            <w:pPr>
              <w:rPr>
                <w:sz w:val="24"/>
                <w:szCs w:val="24"/>
                <w:lang w:val="uk-UA"/>
              </w:rPr>
            </w:pPr>
          </w:p>
        </w:tc>
      </w:tr>
      <w:tr w:rsidR="008A17EF" w:rsidRPr="00541027" w:rsidTr="00541027">
        <w:tc>
          <w:tcPr>
            <w:tcW w:w="3681" w:type="dxa"/>
          </w:tcPr>
          <w:p w:rsidR="008A17EF" w:rsidRPr="00541027" w:rsidRDefault="008A17EF" w:rsidP="008A17EF">
            <w:pPr>
              <w:rPr>
                <w:sz w:val="24"/>
                <w:szCs w:val="24"/>
                <w:lang w:val="uk-UA"/>
              </w:rPr>
            </w:pPr>
            <w:r w:rsidRPr="00541027">
              <w:rPr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5664" w:type="dxa"/>
          </w:tcPr>
          <w:p w:rsidR="008A17EF" w:rsidRPr="00541027" w:rsidRDefault="008A17EF" w:rsidP="008A17EF">
            <w:pPr>
              <w:rPr>
                <w:sz w:val="24"/>
                <w:szCs w:val="24"/>
                <w:lang w:val="uk-UA"/>
              </w:rPr>
            </w:pPr>
            <w:r w:rsidRPr="00541027">
              <w:rPr>
                <w:sz w:val="24"/>
                <w:szCs w:val="24"/>
                <w:lang w:val="uk-UA"/>
              </w:rPr>
              <w:t>Консультації проводяться згідно графіку</w:t>
            </w:r>
            <w:r w:rsidR="00901304">
              <w:rPr>
                <w:sz w:val="24"/>
                <w:szCs w:val="24"/>
                <w:lang w:val="uk-UA"/>
              </w:rPr>
              <w:t>, розміщеному на стенді кафедри історії України</w:t>
            </w:r>
          </w:p>
        </w:tc>
      </w:tr>
    </w:tbl>
    <w:p w:rsidR="008A17EF" w:rsidRPr="00541027" w:rsidRDefault="008A17EF" w:rsidP="008A17EF">
      <w:pPr>
        <w:rPr>
          <w:sz w:val="24"/>
          <w:szCs w:val="24"/>
          <w:lang w:val="uk-UA"/>
        </w:rPr>
      </w:pPr>
    </w:p>
    <w:p w:rsidR="005A213A" w:rsidRPr="005A213A" w:rsidRDefault="005A213A" w:rsidP="00646315">
      <w:pPr>
        <w:pStyle w:val="a7"/>
        <w:numPr>
          <w:ilvl w:val="0"/>
          <w:numId w:val="4"/>
        </w:numPr>
        <w:jc w:val="center"/>
        <w:rPr>
          <w:b/>
          <w:sz w:val="24"/>
          <w:szCs w:val="24"/>
          <w:lang w:val="uk-UA"/>
        </w:rPr>
      </w:pPr>
      <w:r w:rsidRPr="005A213A">
        <w:rPr>
          <w:b/>
          <w:sz w:val="24"/>
          <w:szCs w:val="24"/>
          <w:lang w:val="uk-UA"/>
        </w:rPr>
        <w:t>Анотація до курсу</w:t>
      </w:r>
    </w:p>
    <w:p w:rsidR="008878FE" w:rsidRDefault="00901304" w:rsidP="00646315">
      <w:pPr>
        <w:pStyle w:val="a7"/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Вивчення вибіркової навчальної дисципліни </w:t>
      </w:r>
      <w:r w:rsidR="008878FE">
        <w:rPr>
          <w:sz w:val="24"/>
          <w:szCs w:val="24"/>
          <w:lang w:val="uk-UA"/>
        </w:rPr>
        <w:t>«</w:t>
      </w:r>
      <w:r w:rsidR="0026604C">
        <w:rPr>
          <w:sz w:val="24"/>
          <w:szCs w:val="24"/>
          <w:lang w:val="uk-UA"/>
        </w:rPr>
        <w:t>Українське державотворення у ХХ ст.: ідеї та практики</w:t>
      </w:r>
      <w:r w:rsidR="008878FE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 xml:space="preserve">передбачено освітньо-професійною програмою підготовки фахівців </w:t>
      </w:r>
      <w:r w:rsidR="0026604C">
        <w:rPr>
          <w:sz w:val="24"/>
          <w:szCs w:val="24"/>
          <w:lang w:val="uk-UA"/>
        </w:rPr>
        <w:t>другого</w:t>
      </w:r>
      <w:r>
        <w:rPr>
          <w:sz w:val="24"/>
          <w:szCs w:val="24"/>
          <w:lang w:val="uk-UA"/>
        </w:rPr>
        <w:t xml:space="preserve"> (</w:t>
      </w:r>
      <w:r w:rsidR="0026604C">
        <w:rPr>
          <w:sz w:val="24"/>
          <w:szCs w:val="24"/>
          <w:lang w:val="uk-UA"/>
        </w:rPr>
        <w:t>магістерського</w:t>
      </w:r>
      <w:r>
        <w:rPr>
          <w:sz w:val="24"/>
          <w:szCs w:val="24"/>
          <w:lang w:val="uk-UA"/>
        </w:rPr>
        <w:t xml:space="preserve">) рівня вищої освіти </w:t>
      </w:r>
      <w:r w:rsidRPr="005A2C72">
        <w:rPr>
          <w:sz w:val="24"/>
          <w:szCs w:val="24"/>
          <w:lang w:val="uk-UA"/>
        </w:rPr>
        <w:t>спеціальності 014 Середня освіта (історія) за ОПП Середня освіта (історія та правознавство) і ОПП Середня освіта (історія)</w:t>
      </w:r>
      <w:r w:rsidR="00712D8A" w:rsidRPr="005A2C72">
        <w:rPr>
          <w:sz w:val="24"/>
          <w:szCs w:val="24"/>
          <w:lang w:val="uk-UA"/>
        </w:rPr>
        <w:t xml:space="preserve"> на 2-му курсі</w:t>
      </w:r>
      <w:r w:rsidR="00646315" w:rsidRPr="005A2C72">
        <w:rPr>
          <w:sz w:val="24"/>
          <w:szCs w:val="24"/>
          <w:lang w:val="uk-UA"/>
        </w:rPr>
        <w:t>.</w:t>
      </w:r>
    </w:p>
    <w:p w:rsidR="00CF3937" w:rsidRPr="003A22F6" w:rsidRDefault="00CF3937" w:rsidP="00CF3937">
      <w:pPr>
        <w:pStyle w:val="a7"/>
        <w:ind w:left="0" w:firstLine="720"/>
        <w:jc w:val="both"/>
        <w:rPr>
          <w:sz w:val="23"/>
          <w:szCs w:val="23"/>
          <w:lang w:val="uk-UA"/>
        </w:rPr>
      </w:pPr>
      <w:r w:rsidRPr="003A22F6">
        <w:rPr>
          <w:sz w:val="24"/>
          <w:szCs w:val="24"/>
          <w:lang w:val="uk-UA"/>
        </w:rPr>
        <w:t>На вивчення курсу відводиться 1</w:t>
      </w:r>
      <w:r w:rsidR="008521D9" w:rsidRPr="003A22F6">
        <w:rPr>
          <w:sz w:val="24"/>
          <w:szCs w:val="24"/>
          <w:lang w:val="uk-UA"/>
        </w:rPr>
        <w:t>2</w:t>
      </w:r>
      <w:r w:rsidRPr="003A22F6">
        <w:rPr>
          <w:sz w:val="24"/>
          <w:szCs w:val="24"/>
          <w:lang w:val="uk-UA"/>
        </w:rPr>
        <w:t xml:space="preserve">0 годин </w:t>
      </w:r>
      <w:r w:rsidRPr="003A22F6">
        <w:t>(</w:t>
      </w:r>
      <w:r w:rsidR="008521D9" w:rsidRPr="003A22F6">
        <w:rPr>
          <w:lang w:val="uk-UA"/>
        </w:rPr>
        <w:t>4</w:t>
      </w:r>
      <w:r w:rsidRPr="003A22F6">
        <w:t xml:space="preserve"> кредитів </w:t>
      </w:r>
      <w:r w:rsidRPr="003A22F6">
        <w:rPr>
          <w:sz w:val="23"/>
          <w:szCs w:val="23"/>
        </w:rPr>
        <w:t>ECTS)</w:t>
      </w:r>
      <w:r w:rsidRPr="003A22F6">
        <w:rPr>
          <w:sz w:val="23"/>
          <w:szCs w:val="23"/>
          <w:lang w:val="uk-UA"/>
        </w:rPr>
        <w:t xml:space="preserve">. Програма навчальної дисципліни складається з таких змістових модулів: 1) </w:t>
      </w:r>
      <w:r w:rsidR="003A22F6" w:rsidRPr="003A22F6">
        <w:rPr>
          <w:lang w:val="uk-UA"/>
        </w:rPr>
        <w:t>Українська державність першої половини ХХ ст. витоки, форми, тенденції</w:t>
      </w:r>
      <w:r w:rsidRPr="003A22F6">
        <w:rPr>
          <w:sz w:val="23"/>
          <w:szCs w:val="23"/>
          <w:lang w:val="uk-UA"/>
        </w:rPr>
        <w:t xml:space="preserve">; 2) </w:t>
      </w:r>
      <w:r w:rsidR="003A22F6" w:rsidRPr="003A22F6">
        <w:rPr>
          <w:sz w:val="23"/>
          <w:szCs w:val="23"/>
          <w:lang w:val="uk-UA"/>
        </w:rPr>
        <w:t xml:space="preserve">Становлення та розвиток української державності в 2 пол. ХХ – </w:t>
      </w:r>
      <w:proofErr w:type="spellStart"/>
      <w:r w:rsidR="003A22F6" w:rsidRPr="003A22F6">
        <w:rPr>
          <w:sz w:val="23"/>
          <w:szCs w:val="23"/>
          <w:lang w:val="uk-UA"/>
        </w:rPr>
        <w:t>поч</w:t>
      </w:r>
      <w:proofErr w:type="spellEnd"/>
      <w:r w:rsidR="003A22F6" w:rsidRPr="003A22F6">
        <w:rPr>
          <w:sz w:val="23"/>
          <w:szCs w:val="23"/>
          <w:lang w:val="uk-UA"/>
        </w:rPr>
        <w:t>. ХХІ ст.</w:t>
      </w:r>
    </w:p>
    <w:p w:rsidR="00646315" w:rsidRDefault="00646315" w:rsidP="008878FE">
      <w:pPr>
        <w:pStyle w:val="a7"/>
        <w:ind w:left="0" w:firstLine="720"/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646315" w:rsidRPr="00646315" w:rsidRDefault="00646315" w:rsidP="00646315">
      <w:pPr>
        <w:pStyle w:val="a7"/>
        <w:numPr>
          <w:ilvl w:val="0"/>
          <w:numId w:val="4"/>
        </w:numPr>
        <w:jc w:val="center"/>
        <w:rPr>
          <w:b/>
          <w:sz w:val="24"/>
          <w:szCs w:val="24"/>
          <w:lang w:val="uk-UA"/>
        </w:rPr>
      </w:pPr>
      <w:r w:rsidRPr="00646315">
        <w:rPr>
          <w:b/>
          <w:sz w:val="24"/>
          <w:szCs w:val="24"/>
          <w:lang w:val="uk-UA"/>
        </w:rPr>
        <w:t>Мета та цілі курсу</w:t>
      </w:r>
    </w:p>
    <w:p w:rsidR="001A5F8B" w:rsidRDefault="005A213A" w:rsidP="001A5F8B">
      <w:pPr>
        <w:ind w:firstLine="709"/>
        <w:jc w:val="both"/>
        <w:rPr>
          <w:sz w:val="24"/>
          <w:szCs w:val="24"/>
          <w:lang w:val="uk-UA"/>
        </w:rPr>
      </w:pPr>
      <w:r w:rsidRPr="001A5F8B">
        <w:rPr>
          <w:sz w:val="24"/>
          <w:szCs w:val="24"/>
          <w:lang w:val="uk-UA"/>
        </w:rPr>
        <w:t>Мета навчальної дисципліни  «</w:t>
      </w:r>
      <w:r w:rsidR="001A5F8B" w:rsidRPr="001A5F8B">
        <w:rPr>
          <w:sz w:val="24"/>
          <w:szCs w:val="24"/>
          <w:lang w:val="uk-UA"/>
        </w:rPr>
        <w:t>Українське державотворення у ХХ ст.: ідеї та практики</w:t>
      </w:r>
      <w:r w:rsidRPr="001A5F8B">
        <w:rPr>
          <w:sz w:val="24"/>
          <w:szCs w:val="24"/>
          <w:lang w:val="uk-UA"/>
        </w:rPr>
        <w:t xml:space="preserve">» полягає у </w:t>
      </w:r>
      <w:r w:rsidR="001A5F8B" w:rsidRPr="001A5F8B">
        <w:rPr>
          <w:sz w:val="24"/>
          <w:szCs w:val="24"/>
          <w:lang w:val="uk-UA"/>
        </w:rPr>
        <w:t>розвит</w:t>
      </w:r>
      <w:r w:rsidR="001A5F8B">
        <w:rPr>
          <w:sz w:val="24"/>
          <w:szCs w:val="24"/>
          <w:lang w:val="uk-UA"/>
        </w:rPr>
        <w:t>ку</w:t>
      </w:r>
      <w:r w:rsidR="001A5F8B" w:rsidRPr="001A5F8B">
        <w:rPr>
          <w:sz w:val="24"/>
          <w:szCs w:val="24"/>
          <w:lang w:val="uk-UA"/>
        </w:rPr>
        <w:t xml:space="preserve"> національної самосвідомості майбутніх фахівців;</w:t>
      </w:r>
      <w:r w:rsidR="001A5F8B">
        <w:rPr>
          <w:sz w:val="24"/>
          <w:szCs w:val="24"/>
          <w:lang w:val="uk-UA"/>
        </w:rPr>
        <w:t xml:space="preserve"> </w:t>
      </w:r>
      <w:r w:rsidR="001A5F8B" w:rsidRPr="001A5F8B">
        <w:rPr>
          <w:sz w:val="24"/>
          <w:szCs w:val="24"/>
          <w:lang w:val="uk-UA"/>
        </w:rPr>
        <w:t>вихованн</w:t>
      </w:r>
      <w:r w:rsidR="001A5F8B">
        <w:rPr>
          <w:sz w:val="24"/>
          <w:szCs w:val="24"/>
          <w:lang w:val="uk-UA"/>
        </w:rPr>
        <w:t>і</w:t>
      </w:r>
      <w:r w:rsidR="001A5F8B" w:rsidRPr="001A5F8B">
        <w:rPr>
          <w:sz w:val="24"/>
          <w:szCs w:val="24"/>
          <w:lang w:val="uk-UA"/>
        </w:rPr>
        <w:t xml:space="preserve"> патріотичних і морально-етичних переконань фахівця,</w:t>
      </w:r>
      <w:r w:rsidR="001A5F8B">
        <w:rPr>
          <w:sz w:val="24"/>
          <w:szCs w:val="24"/>
          <w:lang w:val="uk-UA"/>
        </w:rPr>
        <w:t xml:space="preserve"> </w:t>
      </w:r>
      <w:r w:rsidR="001A5F8B" w:rsidRPr="001A5F8B">
        <w:rPr>
          <w:sz w:val="24"/>
          <w:szCs w:val="24"/>
          <w:lang w:val="uk-UA"/>
        </w:rPr>
        <w:t>причетності до тисячолітньої історії українського народу;</w:t>
      </w:r>
      <w:r w:rsidR="001A5F8B">
        <w:rPr>
          <w:sz w:val="24"/>
          <w:szCs w:val="24"/>
          <w:lang w:val="uk-UA"/>
        </w:rPr>
        <w:t xml:space="preserve"> </w:t>
      </w:r>
      <w:r w:rsidR="001A5F8B" w:rsidRPr="001A5F8B">
        <w:rPr>
          <w:sz w:val="24"/>
          <w:szCs w:val="24"/>
          <w:lang w:val="uk-UA"/>
        </w:rPr>
        <w:t>набутт</w:t>
      </w:r>
      <w:r w:rsidR="001A5F8B">
        <w:rPr>
          <w:sz w:val="24"/>
          <w:szCs w:val="24"/>
          <w:lang w:val="uk-UA"/>
        </w:rPr>
        <w:t>і</w:t>
      </w:r>
      <w:r w:rsidR="001A5F8B" w:rsidRPr="001A5F8B">
        <w:rPr>
          <w:sz w:val="24"/>
          <w:szCs w:val="24"/>
          <w:lang w:val="uk-UA"/>
        </w:rPr>
        <w:t xml:space="preserve"> фахівцями навичок роботи з історичними джерелами та</w:t>
      </w:r>
      <w:r w:rsidR="001A5F8B">
        <w:rPr>
          <w:sz w:val="24"/>
          <w:szCs w:val="24"/>
          <w:lang w:val="uk-UA"/>
        </w:rPr>
        <w:t xml:space="preserve"> </w:t>
      </w:r>
      <w:r w:rsidR="001A5F8B" w:rsidRPr="001A5F8B">
        <w:rPr>
          <w:sz w:val="24"/>
          <w:szCs w:val="24"/>
          <w:lang w:val="uk-UA"/>
        </w:rPr>
        <w:t>літературою, наукового аналізу, спрямованих на забезпечення самостійного</w:t>
      </w:r>
      <w:r w:rsidR="001A5F8B">
        <w:rPr>
          <w:sz w:val="24"/>
          <w:szCs w:val="24"/>
          <w:lang w:val="uk-UA"/>
        </w:rPr>
        <w:t xml:space="preserve"> </w:t>
      </w:r>
      <w:r w:rsidR="001A5F8B" w:rsidRPr="001A5F8B">
        <w:rPr>
          <w:sz w:val="24"/>
          <w:szCs w:val="24"/>
          <w:lang w:val="uk-UA"/>
        </w:rPr>
        <w:t>осмислення закономірностей історичного розвитку;</w:t>
      </w:r>
      <w:r w:rsidR="001A5F8B">
        <w:rPr>
          <w:sz w:val="24"/>
          <w:szCs w:val="24"/>
          <w:lang w:val="uk-UA"/>
        </w:rPr>
        <w:t xml:space="preserve"> </w:t>
      </w:r>
      <w:r w:rsidR="001A5F8B" w:rsidRPr="001A5F8B">
        <w:rPr>
          <w:sz w:val="24"/>
          <w:szCs w:val="24"/>
          <w:lang w:val="uk-UA"/>
        </w:rPr>
        <w:t>виробленн</w:t>
      </w:r>
      <w:r w:rsidR="001A5F8B">
        <w:rPr>
          <w:sz w:val="24"/>
          <w:szCs w:val="24"/>
          <w:lang w:val="uk-UA"/>
        </w:rPr>
        <w:t>і</w:t>
      </w:r>
      <w:r w:rsidR="001A5F8B" w:rsidRPr="001A5F8B">
        <w:rPr>
          <w:sz w:val="24"/>
          <w:szCs w:val="24"/>
          <w:lang w:val="uk-UA"/>
        </w:rPr>
        <w:t xml:space="preserve"> умінь застосовувати набуті знання з історії у повсякденній</w:t>
      </w:r>
      <w:r w:rsidR="001A5F8B">
        <w:rPr>
          <w:sz w:val="24"/>
          <w:szCs w:val="24"/>
          <w:lang w:val="uk-UA"/>
        </w:rPr>
        <w:t xml:space="preserve"> </w:t>
      </w:r>
      <w:r w:rsidR="001A5F8B" w:rsidRPr="001A5F8B">
        <w:rPr>
          <w:sz w:val="24"/>
          <w:szCs w:val="24"/>
          <w:lang w:val="uk-UA"/>
        </w:rPr>
        <w:t>діяльності, для орієнтації в суспільно-політичному житті, оцінки суспільних явищ і</w:t>
      </w:r>
      <w:r w:rsidR="001A5F8B">
        <w:rPr>
          <w:sz w:val="24"/>
          <w:szCs w:val="24"/>
          <w:lang w:val="uk-UA"/>
        </w:rPr>
        <w:t xml:space="preserve"> </w:t>
      </w:r>
      <w:r w:rsidR="001A5F8B" w:rsidRPr="001A5F8B">
        <w:rPr>
          <w:sz w:val="24"/>
          <w:szCs w:val="24"/>
          <w:lang w:val="uk-UA"/>
        </w:rPr>
        <w:t>подій.</w:t>
      </w:r>
    </w:p>
    <w:p w:rsidR="00082894" w:rsidRPr="00940E86" w:rsidRDefault="00082894" w:rsidP="00082894">
      <w:pPr>
        <w:widowControl/>
        <w:shd w:val="clear" w:color="auto" w:fill="FFFFFF"/>
        <w:suppressAutoHyphens/>
        <w:ind w:firstLine="851"/>
        <w:jc w:val="both"/>
        <w:rPr>
          <w:sz w:val="24"/>
          <w:szCs w:val="24"/>
          <w:lang w:val="uk-UA" w:eastAsia="ar-SA"/>
        </w:rPr>
      </w:pPr>
      <w:r w:rsidRPr="00940E86">
        <w:rPr>
          <w:color w:val="000000"/>
          <w:sz w:val="24"/>
          <w:szCs w:val="24"/>
          <w:lang w:val="uk-UA" w:eastAsia="ar-SA"/>
        </w:rPr>
        <w:t>В основу змісту програми покладено принципи: від простого до складного; від теоретичних знань до впровадження їх у практичній діяльності; єдність навчальної (</w:t>
      </w:r>
      <w:proofErr w:type="spellStart"/>
      <w:r w:rsidRPr="00940E86">
        <w:rPr>
          <w:color w:val="000000"/>
          <w:sz w:val="24"/>
          <w:szCs w:val="24"/>
          <w:lang w:val="uk-UA" w:eastAsia="ar-SA"/>
        </w:rPr>
        <w:t>пізнавально</w:t>
      </w:r>
      <w:proofErr w:type="spellEnd"/>
      <w:r w:rsidRPr="00940E86">
        <w:rPr>
          <w:color w:val="000000"/>
          <w:sz w:val="24"/>
          <w:szCs w:val="24"/>
          <w:lang w:val="uk-UA" w:eastAsia="ar-SA"/>
        </w:rPr>
        <w:t>-репродуктивної) та творчої діяльності; систематичний розвиток здібностей сприймання навколишнього історично-краєзнавчого середовища; зв’язок національних та загальнолюдських цінностей; індивідуалізація навчання.</w:t>
      </w:r>
    </w:p>
    <w:p w:rsidR="00082894" w:rsidRPr="00940E86" w:rsidRDefault="00082894" w:rsidP="00082894">
      <w:pPr>
        <w:widowControl/>
        <w:shd w:val="clear" w:color="auto" w:fill="FFFFFF"/>
        <w:suppressAutoHyphens/>
        <w:ind w:firstLine="851"/>
        <w:jc w:val="both"/>
        <w:rPr>
          <w:sz w:val="24"/>
          <w:szCs w:val="24"/>
          <w:lang w:val="uk-UA" w:eastAsia="ar-SA"/>
        </w:rPr>
      </w:pPr>
      <w:r w:rsidRPr="00940E86">
        <w:rPr>
          <w:color w:val="000000"/>
          <w:sz w:val="24"/>
          <w:szCs w:val="24"/>
          <w:lang w:val="uk-UA" w:eastAsia="ar-SA"/>
        </w:rPr>
        <w:t>Основою реалізації програми є оптимальне сполучення різних типів репродуктивної (відтворюючої) і продуктивної (творчої) діяльності, яке повинно здійснюватися при безпосередньому сприйманні дійсності та історичного минулого.</w:t>
      </w:r>
    </w:p>
    <w:p w:rsidR="00082894" w:rsidRDefault="005A0D92" w:rsidP="00082894">
      <w:pPr>
        <w:widowControl/>
        <w:shd w:val="clear" w:color="auto" w:fill="FFFFFF"/>
        <w:suppressAutoHyphens/>
        <w:ind w:firstLine="851"/>
        <w:jc w:val="both"/>
        <w:rPr>
          <w:color w:val="000000"/>
          <w:sz w:val="24"/>
          <w:szCs w:val="24"/>
          <w:lang w:val="uk-UA" w:eastAsia="ar-SA"/>
        </w:rPr>
      </w:pPr>
      <w:r w:rsidRPr="005A0D92">
        <w:rPr>
          <w:color w:val="000000"/>
          <w:sz w:val="24"/>
          <w:szCs w:val="24"/>
          <w:lang w:val="uk-UA" w:eastAsia="ar-SA"/>
        </w:rPr>
        <w:t>Предметом вивчення є український державотворчий процес від найдавніших часів, тобто появи перших державних об’єднань на території сучасної України, до сьогодення включно.</w:t>
      </w:r>
      <w:r>
        <w:rPr>
          <w:color w:val="000000"/>
          <w:sz w:val="24"/>
          <w:szCs w:val="24"/>
          <w:lang w:val="uk-UA" w:eastAsia="ar-SA"/>
        </w:rPr>
        <w:t xml:space="preserve"> </w:t>
      </w:r>
      <w:r w:rsidR="00082894" w:rsidRPr="00940E86">
        <w:rPr>
          <w:color w:val="000000"/>
          <w:sz w:val="24"/>
          <w:szCs w:val="24"/>
          <w:lang w:val="uk-UA" w:eastAsia="ar-SA"/>
        </w:rPr>
        <w:t xml:space="preserve">Предмет </w:t>
      </w:r>
      <w:r w:rsidR="00082894">
        <w:rPr>
          <w:color w:val="000000"/>
          <w:sz w:val="24"/>
          <w:szCs w:val="24"/>
          <w:lang w:val="uk-UA" w:eastAsia="ar-SA"/>
        </w:rPr>
        <w:t>«</w:t>
      </w:r>
      <w:r w:rsidR="001A5F8B" w:rsidRPr="001A5F8B">
        <w:rPr>
          <w:color w:val="000000"/>
          <w:sz w:val="24"/>
          <w:szCs w:val="24"/>
          <w:lang w:val="uk-UA" w:eastAsia="ar-SA"/>
        </w:rPr>
        <w:t>Українське державотворення у ХХ ст.: ідеї та практики</w:t>
      </w:r>
      <w:r w:rsidR="00082894">
        <w:rPr>
          <w:color w:val="000000"/>
          <w:sz w:val="24"/>
          <w:szCs w:val="24"/>
          <w:lang w:val="uk-UA" w:eastAsia="ar-SA"/>
        </w:rPr>
        <w:t>»</w:t>
      </w:r>
      <w:r w:rsidR="00082894" w:rsidRPr="00940E86">
        <w:rPr>
          <w:color w:val="000000"/>
          <w:sz w:val="24"/>
          <w:szCs w:val="24"/>
          <w:lang w:val="uk-UA" w:eastAsia="ar-SA"/>
        </w:rPr>
        <w:t xml:space="preserve"> безпосередньо пов’язаний з основними дисциплінами історичного циклу: </w:t>
      </w:r>
      <w:r w:rsidR="00082894">
        <w:rPr>
          <w:color w:val="000000"/>
          <w:sz w:val="24"/>
          <w:szCs w:val="24"/>
          <w:lang w:val="uk-UA" w:eastAsia="ar-SA"/>
        </w:rPr>
        <w:t>«</w:t>
      </w:r>
      <w:r w:rsidR="00082894" w:rsidRPr="00940E86">
        <w:rPr>
          <w:color w:val="000000"/>
          <w:sz w:val="24"/>
          <w:szCs w:val="24"/>
          <w:lang w:val="uk-UA" w:eastAsia="ar-SA"/>
        </w:rPr>
        <w:t>Історія України</w:t>
      </w:r>
      <w:r w:rsidR="00082894">
        <w:rPr>
          <w:color w:val="000000"/>
          <w:sz w:val="24"/>
          <w:szCs w:val="24"/>
          <w:lang w:val="uk-UA" w:eastAsia="ar-SA"/>
        </w:rPr>
        <w:t>»</w:t>
      </w:r>
      <w:r w:rsidR="00082894" w:rsidRPr="00940E86">
        <w:rPr>
          <w:color w:val="000000"/>
          <w:sz w:val="24"/>
          <w:szCs w:val="24"/>
          <w:lang w:val="uk-UA" w:eastAsia="ar-SA"/>
        </w:rPr>
        <w:t xml:space="preserve">, </w:t>
      </w:r>
      <w:r w:rsidR="00082894">
        <w:rPr>
          <w:color w:val="000000"/>
          <w:sz w:val="24"/>
          <w:szCs w:val="24"/>
          <w:lang w:val="uk-UA" w:eastAsia="ar-SA"/>
        </w:rPr>
        <w:t>«Всесвітня історія», «</w:t>
      </w:r>
      <w:r w:rsidR="00082894" w:rsidRPr="00940E86">
        <w:rPr>
          <w:color w:val="000000"/>
          <w:sz w:val="24"/>
          <w:szCs w:val="24"/>
          <w:lang w:val="uk-UA" w:eastAsia="ar-SA"/>
        </w:rPr>
        <w:t>Краєзнавство</w:t>
      </w:r>
      <w:r w:rsidR="00082894">
        <w:rPr>
          <w:color w:val="000000"/>
          <w:sz w:val="24"/>
          <w:szCs w:val="24"/>
          <w:lang w:val="uk-UA" w:eastAsia="ar-SA"/>
        </w:rPr>
        <w:t>»</w:t>
      </w:r>
      <w:r w:rsidR="00082894" w:rsidRPr="00940E86">
        <w:rPr>
          <w:color w:val="000000"/>
          <w:sz w:val="24"/>
          <w:szCs w:val="24"/>
          <w:lang w:val="uk-UA" w:eastAsia="ar-SA"/>
        </w:rPr>
        <w:t xml:space="preserve">, </w:t>
      </w:r>
      <w:r w:rsidR="00082894">
        <w:rPr>
          <w:color w:val="000000"/>
          <w:sz w:val="24"/>
          <w:szCs w:val="24"/>
          <w:lang w:val="uk-UA" w:eastAsia="ar-SA"/>
        </w:rPr>
        <w:t>«</w:t>
      </w:r>
      <w:r w:rsidR="00082894" w:rsidRPr="00940E86">
        <w:rPr>
          <w:color w:val="000000"/>
          <w:sz w:val="24"/>
          <w:szCs w:val="24"/>
          <w:lang w:val="uk-UA" w:eastAsia="ar-SA"/>
        </w:rPr>
        <w:t>Спеціальні історичні дисципліни</w:t>
      </w:r>
      <w:r w:rsidR="00082894">
        <w:rPr>
          <w:color w:val="000000"/>
          <w:sz w:val="24"/>
          <w:szCs w:val="24"/>
          <w:lang w:val="uk-UA" w:eastAsia="ar-SA"/>
        </w:rPr>
        <w:t>», «Джерелознавство», «Документознавство».</w:t>
      </w:r>
      <w:r w:rsidR="00082894" w:rsidRPr="00940E86">
        <w:rPr>
          <w:color w:val="000000"/>
          <w:sz w:val="24"/>
          <w:szCs w:val="24"/>
          <w:lang w:val="uk-UA" w:eastAsia="ar-SA"/>
        </w:rPr>
        <w:t xml:space="preserve"> </w:t>
      </w:r>
    </w:p>
    <w:p w:rsidR="005A0D92" w:rsidRPr="00940E86" w:rsidRDefault="005A0D92" w:rsidP="00082894">
      <w:pPr>
        <w:widowControl/>
        <w:shd w:val="clear" w:color="auto" w:fill="FFFFFF"/>
        <w:suppressAutoHyphens/>
        <w:ind w:firstLine="851"/>
        <w:jc w:val="both"/>
        <w:rPr>
          <w:color w:val="000000"/>
          <w:sz w:val="24"/>
          <w:szCs w:val="24"/>
          <w:lang w:val="uk-UA" w:eastAsia="ar-SA"/>
        </w:rPr>
      </w:pPr>
      <w:r w:rsidRPr="005A0D92">
        <w:rPr>
          <w:color w:val="000000"/>
          <w:sz w:val="24"/>
          <w:szCs w:val="24"/>
          <w:lang w:val="uk-UA" w:eastAsia="ar-SA"/>
        </w:rPr>
        <w:t xml:space="preserve">Основними завданнями, що мають бути вирішені в процесі викладання курсу, є: комплексне вивчення державотворчих процесів на українських землях; аналіз впливу зовнішніх чинників на процес формування української державності; розкриття витоків боротьби українського народу за власну державу: прослідкувати причини, мотиви, </w:t>
      </w:r>
      <w:r w:rsidRPr="005A0D92">
        <w:rPr>
          <w:color w:val="000000"/>
          <w:sz w:val="24"/>
          <w:szCs w:val="24"/>
          <w:lang w:val="uk-UA" w:eastAsia="ar-SA"/>
        </w:rPr>
        <w:lastRenderedPageBreak/>
        <w:t>завдання, рушійні сили, основні етапи боротьби українського народу за власну державу та її наслідки; виявлення чинників, які стояли на заваді утвердження української державності; розкриття особливостей формування української державності, специфіки геополітичного становища українських земель; аналіз перспектив розвитку України як держави на сучасний момент.</w:t>
      </w:r>
    </w:p>
    <w:p w:rsidR="005A213A" w:rsidRPr="00A3484C" w:rsidRDefault="00A3484C" w:rsidP="00A3484C">
      <w:pPr>
        <w:pStyle w:val="a7"/>
        <w:numPr>
          <w:ilvl w:val="0"/>
          <w:numId w:val="4"/>
        </w:numPr>
        <w:tabs>
          <w:tab w:val="left" w:pos="851"/>
          <w:tab w:val="left" w:pos="7088"/>
        </w:tabs>
        <w:suppressAutoHyphens/>
        <w:jc w:val="center"/>
        <w:rPr>
          <w:rFonts w:cs="Tms Rmn"/>
          <w:b/>
          <w:sz w:val="24"/>
          <w:szCs w:val="24"/>
          <w:lang w:val="uk-UA" w:eastAsia="ar-SA"/>
        </w:rPr>
      </w:pPr>
      <w:r w:rsidRPr="00A3484C">
        <w:rPr>
          <w:rFonts w:cs="Tms Rmn"/>
          <w:b/>
          <w:sz w:val="24"/>
          <w:szCs w:val="24"/>
          <w:lang w:val="uk-UA" w:eastAsia="ar-SA"/>
        </w:rPr>
        <w:t>Формат курсу</w:t>
      </w:r>
    </w:p>
    <w:p w:rsidR="00A3484C" w:rsidRPr="00A3484C" w:rsidRDefault="00A3484C" w:rsidP="00A3484C">
      <w:pPr>
        <w:pStyle w:val="a7"/>
        <w:tabs>
          <w:tab w:val="left" w:pos="851"/>
          <w:tab w:val="left" w:pos="7088"/>
        </w:tabs>
        <w:suppressAutoHyphens/>
        <w:jc w:val="both"/>
        <w:rPr>
          <w:rFonts w:cs="Tms Rmn"/>
          <w:sz w:val="24"/>
          <w:szCs w:val="24"/>
          <w:lang w:val="uk-UA" w:eastAsia="ar-SA"/>
        </w:rPr>
      </w:pPr>
    </w:p>
    <w:p w:rsidR="005A213A" w:rsidRDefault="00A3484C" w:rsidP="008A17EF">
      <w:pPr>
        <w:tabs>
          <w:tab w:val="left" w:pos="851"/>
          <w:tab w:val="left" w:pos="7088"/>
        </w:tabs>
        <w:suppressAutoHyphens/>
        <w:ind w:firstLine="851"/>
        <w:jc w:val="both"/>
        <w:rPr>
          <w:rFonts w:cs="Tms Rmn"/>
          <w:sz w:val="24"/>
          <w:szCs w:val="24"/>
          <w:lang w:val="uk-UA" w:eastAsia="ar-SA"/>
        </w:rPr>
      </w:pPr>
      <w:r>
        <w:rPr>
          <w:rFonts w:cs="Tms Rmn"/>
          <w:sz w:val="24"/>
          <w:szCs w:val="24"/>
          <w:lang w:val="uk-UA" w:eastAsia="ar-SA"/>
        </w:rPr>
        <w:t>Стандартний курс (очний)</w:t>
      </w:r>
    </w:p>
    <w:p w:rsidR="00A3484C" w:rsidRPr="00A3484C" w:rsidRDefault="00A3484C" w:rsidP="00A3484C">
      <w:pPr>
        <w:pStyle w:val="a7"/>
        <w:numPr>
          <w:ilvl w:val="0"/>
          <w:numId w:val="4"/>
        </w:numPr>
        <w:tabs>
          <w:tab w:val="left" w:pos="851"/>
          <w:tab w:val="left" w:pos="7088"/>
        </w:tabs>
        <w:suppressAutoHyphens/>
        <w:jc w:val="center"/>
        <w:rPr>
          <w:rFonts w:cs="Tms Rmn"/>
          <w:b/>
          <w:sz w:val="24"/>
          <w:szCs w:val="24"/>
          <w:lang w:val="uk-UA" w:eastAsia="ar-SA"/>
        </w:rPr>
      </w:pPr>
      <w:r w:rsidRPr="00A3484C">
        <w:rPr>
          <w:rFonts w:cs="Tms Rmn"/>
          <w:b/>
          <w:sz w:val="24"/>
          <w:szCs w:val="24"/>
          <w:lang w:val="uk-UA" w:eastAsia="ar-SA"/>
        </w:rPr>
        <w:t>Результати курсу</w:t>
      </w:r>
    </w:p>
    <w:p w:rsidR="008A17EF" w:rsidRPr="00940E86" w:rsidRDefault="008A17EF" w:rsidP="008A17EF">
      <w:pPr>
        <w:widowControl/>
        <w:suppressAutoHyphens/>
        <w:ind w:firstLine="709"/>
        <w:jc w:val="both"/>
        <w:rPr>
          <w:sz w:val="24"/>
          <w:szCs w:val="24"/>
          <w:lang w:val="uk-UA" w:eastAsia="ar-SA"/>
        </w:rPr>
      </w:pPr>
      <w:r w:rsidRPr="00940E86">
        <w:rPr>
          <w:sz w:val="24"/>
          <w:szCs w:val="24"/>
          <w:lang w:val="uk-UA" w:eastAsia="ar-SA"/>
        </w:rPr>
        <w:t>Перелік компетентностей, здобуття яких гарантуватиме вивчення даної дисципліни. Сфера реалізації здобутих компетентностей під час працевлаштування.</w:t>
      </w:r>
    </w:p>
    <w:p w:rsidR="00F071F3" w:rsidRPr="00F071F3" w:rsidRDefault="00F071F3" w:rsidP="00F071F3">
      <w:pPr>
        <w:ind w:firstLine="709"/>
        <w:jc w:val="both"/>
        <w:rPr>
          <w:b/>
          <w:sz w:val="24"/>
          <w:szCs w:val="24"/>
          <w:lang w:val="uk-UA"/>
        </w:rPr>
      </w:pPr>
      <w:r w:rsidRPr="00F071F3">
        <w:rPr>
          <w:bCs/>
          <w:sz w:val="24"/>
          <w:szCs w:val="24"/>
          <w:lang w:val="uk-UA"/>
        </w:rPr>
        <w:t>У результаті вивчення навчальної дисципліни студент повинен оволодіти</w:t>
      </w:r>
      <w:r>
        <w:rPr>
          <w:bCs/>
          <w:sz w:val="24"/>
          <w:szCs w:val="24"/>
          <w:lang w:val="uk-UA"/>
        </w:rPr>
        <w:t xml:space="preserve"> </w:t>
      </w:r>
      <w:proofErr w:type="spellStart"/>
      <w:r w:rsidRPr="00F071F3">
        <w:rPr>
          <w:b/>
          <w:sz w:val="24"/>
          <w:szCs w:val="24"/>
          <w:lang w:val="uk-UA"/>
        </w:rPr>
        <w:t>компетентностями</w:t>
      </w:r>
      <w:proofErr w:type="spellEnd"/>
      <w:r w:rsidRPr="00F071F3">
        <w:rPr>
          <w:b/>
          <w:sz w:val="24"/>
          <w:szCs w:val="24"/>
          <w:lang w:val="uk-UA"/>
        </w:rPr>
        <w:t>:</w:t>
      </w:r>
    </w:p>
    <w:p w:rsidR="00F071F3" w:rsidRPr="00F071F3" w:rsidRDefault="00F071F3" w:rsidP="00F071F3">
      <w:pPr>
        <w:ind w:firstLine="709"/>
        <w:jc w:val="both"/>
        <w:rPr>
          <w:bCs/>
          <w:sz w:val="24"/>
          <w:szCs w:val="24"/>
          <w:lang w:val="uk-UA"/>
        </w:rPr>
      </w:pPr>
      <w:r w:rsidRPr="00F071F3">
        <w:rPr>
          <w:b/>
          <w:sz w:val="24"/>
          <w:szCs w:val="24"/>
          <w:lang w:val="uk-UA"/>
        </w:rPr>
        <w:t>загальними:</w:t>
      </w:r>
      <w:r>
        <w:rPr>
          <w:b/>
          <w:sz w:val="24"/>
          <w:szCs w:val="24"/>
          <w:lang w:val="uk-UA"/>
        </w:rPr>
        <w:t xml:space="preserve"> з</w:t>
      </w:r>
      <w:r w:rsidRPr="00F071F3">
        <w:rPr>
          <w:bCs/>
          <w:sz w:val="24"/>
          <w:szCs w:val="24"/>
          <w:lang w:val="uk-UA"/>
        </w:rPr>
        <w:t>датність реалізувати свої права і обов’язки як члена суспільства,</w:t>
      </w:r>
      <w:r>
        <w:rPr>
          <w:bCs/>
          <w:sz w:val="24"/>
          <w:szCs w:val="24"/>
          <w:lang w:val="uk-UA"/>
        </w:rPr>
        <w:t xml:space="preserve"> </w:t>
      </w:r>
      <w:r w:rsidRPr="00F071F3">
        <w:rPr>
          <w:bCs/>
          <w:sz w:val="24"/>
          <w:szCs w:val="24"/>
          <w:lang w:val="uk-UA"/>
        </w:rPr>
        <w:t>усвідомлювати цінності громадянського (вільного демократичного) суспільства та</w:t>
      </w:r>
      <w:r>
        <w:rPr>
          <w:bCs/>
          <w:sz w:val="24"/>
          <w:szCs w:val="24"/>
          <w:lang w:val="uk-UA"/>
        </w:rPr>
        <w:t xml:space="preserve"> </w:t>
      </w:r>
      <w:r w:rsidRPr="00F071F3">
        <w:rPr>
          <w:bCs/>
          <w:sz w:val="24"/>
          <w:szCs w:val="24"/>
          <w:lang w:val="uk-UA"/>
        </w:rPr>
        <w:t>необхідність його сталого розвитку, верховенства права, прав і свобод людини і</w:t>
      </w:r>
      <w:r>
        <w:rPr>
          <w:bCs/>
          <w:sz w:val="24"/>
          <w:szCs w:val="24"/>
          <w:lang w:val="uk-UA"/>
        </w:rPr>
        <w:t xml:space="preserve"> </w:t>
      </w:r>
      <w:r w:rsidRPr="00F071F3">
        <w:rPr>
          <w:bCs/>
          <w:sz w:val="24"/>
          <w:szCs w:val="24"/>
          <w:lang w:val="uk-UA"/>
        </w:rPr>
        <w:t>громадянина в Україні</w:t>
      </w:r>
      <w:r>
        <w:rPr>
          <w:bCs/>
          <w:sz w:val="24"/>
          <w:szCs w:val="24"/>
          <w:lang w:val="uk-UA"/>
        </w:rPr>
        <w:t>; з</w:t>
      </w:r>
      <w:r w:rsidRPr="00F071F3">
        <w:rPr>
          <w:bCs/>
          <w:sz w:val="24"/>
          <w:szCs w:val="24"/>
          <w:lang w:val="uk-UA"/>
        </w:rPr>
        <w:t>датність зберігати та примножувати моральні, культурні, наукові</w:t>
      </w:r>
      <w:r>
        <w:rPr>
          <w:bCs/>
          <w:sz w:val="24"/>
          <w:szCs w:val="24"/>
          <w:lang w:val="uk-UA"/>
        </w:rPr>
        <w:t xml:space="preserve"> </w:t>
      </w:r>
      <w:r w:rsidRPr="00F071F3">
        <w:rPr>
          <w:bCs/>
          <w:sz w:val="24"/>
          <w:szCs w:val="24"/>
          <w:lang w:val="uk-UA"/>
        </w:rPr>
        <w:t>цінності і досягнення суспільства на основі розуміння історії та закономірностей</w:t>
      </w:r>
      <w:r>
        <w:rPr>
          <w:bCs/>
          <w:sz w:val="24"/>
          <w:szCs w:val="24"/>
          <w:lang w:val="uk-UA"/>
        </w:rPr>
        <w:t xml:space="preserve"> </w:t>
      </w:r>
      <w:r w:rsidRPr="00F071F3">
        <w:rPr>
          <w:bCs/>
          <w:sz w:val="24"/>
          <w:szCs w:val="24"/>
          <w:lang w:val="uk-UA"/>
        </w:rPr>
        <w:t>розвитку предметної області, її місця у загальній системі знань про природу і</w:t>
      </w:r>
      <w:r>
        <w:rPr>
          <w:bCs/>
          <w:sz w:val="24"/>
          <w:szCs w:val="24"/>
          <w:lang w:val="uk-UA"/>
        </w:rPr>
        <w:t xml:space="preserve"> </w:t>
      </w:r>
      <w:r w:rsidRPr="00F071F3">
        <w:rPr>
          <w:bCs/>
          <w:sz w:val="24"/>
          <w:szCs w:val="24"/>
          <w:lang w:val="uk-UA"/>
        </w:rPr>
        <w:t>суспільство та у розвитку суспільства, техніки і технологій, використовувати різні</w:t>
      </w:r>
      <w:r>
        <w:rPr>
          <w:bCs/>
          <w:sz w:val="24"/>
          <w:szCs w:val="24"/>
          <w:lang w:val="uk-UA"/>
        </w:rPr>
        <w:t xml:space="preserve"> </w:t>
      </w:r>
      <w:r w:rsidRPr="00F071F3">
        <w:rPr>
          <w:bCs/>
          <w:sz w:val="24"/>
          <w:szCs w:val="24"/>
          <w:lang w:val="uk-UA"/>
        </w:rPr>
        <w:t>види та форми рухової активності для активного відпочинку та ведення здорового</w:t>
      </w:r>
      <w:r>
        <w:rPr>
          <w:bCs/>
          <w:sz w:val="24"/>
          <w:szCs w:val="24"/>
          <w:lang w:val="uk-UA"/>
        </w:rPr>
        <w:t xml:space="preserve"> </w:t>
      </w:r>
      <w:r w:rsidRPr="00F071F3">
        <w:rPr>
          <w:bCs/>
          <w:sz w:val="24"/>
          <w:szCs w:val="24"/>
          <w:lang w:val="uk-UA"/>
        </w:rPr>
        <w:t>способу життя</w:t>
      </w:r>
      <w:r>
        <w:rPr>
          <w:bCs/>
          <w:sz w:val="24"/>
          <w:szCs w:val="24"/>
          <w:lang w:val="uk-UA"/>
        </w:rPr>
        <w:t>; р</w:t>
      </w:r>
      <w:r w:rsidRPr="00F071F3">
        <w:rPr>
          <w:bCs/>
          <w:sz w:val="24"/>
          <w:szCs w:val="24"/>
          <w:lang w:val="uk-UA"/>
        </w:rPr>
        <w:t>озуміння та власне осмислення основних світоглядних концепцій і</w:t>
      </w:r>
      <w:r>
        <w:rPr>
          <w:bCs/>
          <w:sz w:val="24"/>
          <w:szCs w:val="24"/>
          <w:lang w:val="uk-UA"/>
        </w:rPr>
        <w:t xml:space="preserve"> </w:t>
      </w:r>
      <w:r w:rsidRPr="00F071F3">
        <w:rPr>
          <w:bCs/>
          <w:sz w:val="24"/>
          <w:szCs w:val="24"/>
          <w:lang w:val="uk-UA"/>
        </w:rPr>
        <w:t>принципів у навчанні і професійній діяльності</w:t>
      </w:r>
      <w:r>
        <w:rPr>
          <w:bCs/>
          <w:sz w:val="24"/>
          <w:szCs w:val="24"/>
          <w:lang w:val="uk-UA"/>
        </w:rPr>
        <w:t>; з</w:t>
      </w:r>
      <w:r w:rsidRPr="00F071F3">
        <w:rPr>
          <w:bCs/>
          <w:sz w:val="24"/>
          <w:szCs w:val="24"/>
          <w:lang w:val="uk-UA"/>
        </w:rPr>
        <w:t>датність до критичного мислення, аналізу і синтезу</w:t>
      </w:r>
      <w:r>
        <w:rPr>
          <w:bCs/>
          <w:sz w:val="24"/>
          <w:szCs w:val="24"/>
          <w:lang w:val="uk-UA"/>
        </w:rPr>
        <w:t>; з</w:t>
      </w:r>
      <w:r w:rsidRPr="00F071F3">
        <w:rPr>
          <w:bCs/>
          <w:sz w:val="24"/>
          <w:szCs w:val="24"/>
          <w:lang w:val="uk-UA"/>
        </w:rPr>
        <w:t>датність шукати, обробляти та аналізувати інформацію з різних джерел</w:t>
      </w:r>
      <w:r>
        <w:rPr>
          <w:bCs/>
          <w:sz w:val="24"/>
          <w:szCs w:val="24"/>
          <w:lang w:val="uk-UA"/>
        </w:rPr>
        <w:t>; з</w:t>
      </w:r>
      <w:r w:rsidRPr="00F071F3">
        <w:rPr>
          <w:bCs/>
          <w:sz w:val="24"/>
          <w:szCs w:val="24"/>
          <w:lang w:val="uk-UA"/>
        </w:rPr>
        <w:t>датність зосереджуватись на якості та результаті при виконанні завдань</w:t>
      </w:r>
      <w:r>
        <w:rPr>
          <w:bCs/>
          <w:sz w:val="24"/>
          <w:szCs w:val="24"/>
          <w:lang w:val="uk-UA"/>
        </w:rPr>
        <w:t>; н</w:t>
      </w:r>
      <w:r w:rsidRPr="00F071F3">
        <w:rPr>
          <w:bCs/>
          <w:sz w:val="24"/>
          <w:szCs w:val="24"/>
          <w:lang w:val="uk-UA"/>
        </w:rPr>
        <w:t>авички використання інформаційних та комунікативних технологій</w:t>
      </w:r>
      <w:r>
        <w:rPr>
          <w:bCs/>
          <w:sz w:val="24"/>
          <w:szCs w:val="24"/>
          <w:lang w:val="uk-UA"/>
        </w:rPr>
        <w:t>; з</w:t>
      </w:r>
      <w:r w:rsidRPr="00F071F3">
        <w:rPr>
          <w:bCs/>
          <w:sz w:val="24"/>
          <w:szCs w:val="24"/>
          <w:lang w:val="uk-UA"/>
        </w:rPr>
        <w:t>датність спілкуватися державною мовою</w:t>
      </w:r>
      <w:r>
        <w:rPr>
          <w:bCs/>
          <w:sz w:val="24"/>
          <w:szCs w:val="24"/>
          <w:lang w:val="uk-UA"/>
        </w:rPr>
        <w:t>; н</w:t>
      </w:r>
      <w:r w:rsidRPr="00F071F3">
        <w:rPr>
          <w:bCs/>
          <w:sz w:val="24"/>
          <w:szCs w:val="24"/>
          <w:lang w:val="uk-UA"/>
        </w:rPr>
        <w:t xml:space="preserve">авички міжособистісної взаємодії, уміння працювати </w:t>
      </w:r>
      <w:proofErr w:type="spellStart"/>
      <w:r w:rsidRPr="00F071F3">
        <w:rPr>
          <w:bCs/>
          <w:sz w:val="24"/>
          <w:szCs w:val="24"/>
          <w:lang w:val="uk-UA"/>
        </w:rPr>
        <w:t>автономно</w:t>
      </w:r>
      <w:proofErr w:type="spellEnd"/>
      <w:r w:rsidRPr="00F071F3">
        <w:rPr>
          <w:bCs/>
          <w:sz w:val="24"/>
          <w:szCs w:val="24"/>
          <w:lang w:val="uk-UA"/>
        </w:rPr>
        <w:t xml:space="preserve"> та в</w:t>
      </w:r>
      <w:r>
        <w:rPr>
          <w:bCs/>
          <w:sz w:val="24"/>
          <w:szCs w:val="24"/>
          <w:lang w:val="uk-UA"/>
        </w:rPr>
        <w:t xml:space="preserve"> </w:t>
      </w:r>
      <w:r w:rsidRPr="00F071F3">
        <w:rPr>
          <w:bCs/>
          <w:sz w:val="24"/>
          <w:szCs w:val="24"/>
          <w:lang w:val="uk-UA"/>
        </w:rPr>
        <w:t>команді</w:t>
      </w:r>
      <w:r w:rsidR="00B21B29">
        <w:rPr>
          <w:bCs/>
          <w:sz w:val="24"/>
          <w:szCs w:val="24"/>
          <w:lang w:val="uk-UA"/>
        </w:rPr>
        <w:t>;</w:t>
      </w:r>
    </w:p>
    <w:p w:rsidR="00B21B29" w:rsidRDefault="00F071F3" w:rsidP="00F071F3">
      <w:pPr>
        <w:ind w:firstLine="709"/>
        <w:jc w:val="both"/>
        <w:rPr>
          <w:bCs/>
          <w:sz w:val="24"/>
          <w:szCs w:val="24"/>
          <w:lang w:val="uk-UA"/>
        </w:rPr>
      </w:pPr>
      <w:r w:rsidRPr="00F071F3">
        <w:rPr>
          <w:b/>
          <w:sz w:val="24"/>
          <w:szCs w:val="24"/>
          <w:lang w:val="uk-UA"/>
        </w:rPr>
        <w:t>фаховими:</w:t>
      </w:r>
      <w:r w:rsidR="00B21B29">
        <w:rPr>
          <w:b/>
          <w:sz w:val="24"/>
          <w:szCs w:val="24"/>
          <w:lang w:val="uk-UA"/>
        </w:rPr>
        <w:t xml:space="preserve"> з</w:t>
      </w:r>
      <w:r w:rsidRPr="00F071F3">
        <w:rPr>
          <w:bCs/>
          <w:sz w:val="24"/>
          <w:szCs w:val="24"/>
          <w:lang w:val="uk-UA"/>
        </w:rPr>
        <w:t>датність здійснювати моніторинг, інтерпретувати, аналізувати та</w:t>
      </w:r>
      <w:r w:rsidR="00B21B29">
        <w:rPr>
          <w:bCs/>
          <w:sz w:val="24"/>
          <w:szCs w:val="24"/>
          <w:lang w:val="uk-UA"/>
        </w:rPr>
        <w:t xml:space="preserve"> </w:t>
      </w:r>
      <w:r w:rsidRPr="00F071F3">
        <w:rPr>
          <w:bCs/>
          <w:sz w:val="24"/>
          <w:szCs w:val="24"/>
          <w:lang w:val="uk-UA"/>
        </w:rPr>
        <w:t>систематизувати туристичну інформацію, уміння презентувати туристичний</w:t>
      </w:r>
      <w:r w:rsidR="00B21B29">
        <w:rPr>
          <w:bCs/>
          <w:sz w:val="24"/>
          <w:szCs w:val="24"/>
          <w:lang w:val="uk-UA"/>
        </w:rPr>
        <w:t xml:space="preserve"> </w:t>
      </w:r>
      <w:r w:rsidRPr="00F071F3">
        <w:rPr>
          <w:bCs/>
          <w:sz w:val="24"/>
          <w:szCs w:val="24"/>
          <w:lang w:val="uk-UA"/>
        </w:rPr>
        <w:t>інформаційний матеріал</w:t>
      </w:r>
      <w:r w:rsidR="00B21B29">
        <w:rPr>
          <w:bCs/>
          <w:sz w:val="24"/>
          <w:szCs w:val="24"/>
          <w:lang w:val="uk-UA"/>
        </w:rPr>
        <w:t>; з</w:t>
      </w:r>
      <w:r w:rsidRPr="00F071F3">
        <w:rPr>
          <w:bCs/>
          <w:sz w:val="24"/>
          <w:szCs w:val="24"/>
          <w:lang w:val="uk-UA"/>
        </w:rPr>
        <w:t>датність визначати індивідуальні туристичні потреби,</w:t>
      </w:r>
      <w:r w:rsidR="00B21B29">
        <w:rPr>
          <w:bCs/>
          <w:sz w:val="24"/>
          <w:szCs w:val="24"/>
          <w:lang w:val="uk-UA"/>
        </w:rPr>
        <w:t xml:space="preserve"> </w:t>
      </w:r>
      <w:r w:rsidRPr="00F071F3">
        <w:rPr>
          <w:bCs/>
          <w:sz w:val="24"/>
          <w:szCs w:val="24"/>
          <w:lang w:val="uk-UA"/>
        </w:rPr>
        <w:t>використовувати сучасні технології обслуговування туристів та вести претензійну</w:t>
      </w:r>
      <w:r w:rsidR="00B21B29">
        <w:rPr>
          <w:bCs/>
          <w:sz w:val="24"/>
          <w:szCs w:val="24"/>
          <w:lang w:val="uk-UA"/>
        </w:rPr>
        <w:t xml:space="preserve"> </w:t>
      </w:r>
      <w:r w:rsidRPr="00F071F3">
        <w:rPr>
          <w:bCs/>
          <w:sz w:val="24"/>
          <w:szCs w:val="24"/>
          <w:lang w:val="uk-UA"/>
        </w:rPr>
        <w:t>роботу</w:t>
      </w:r>
      <w:r w:rsidR="00B21B29">
        <w:rPr>
          <w:bCs/>
          <w:sz w:val="24"/>
          <w:szCs w:val="24"/>
          <w:lang w:val="uk-UA"/>
        </w:rPr>
        <w:t>; з</w:t>
      </w:r>
      <w:r w:rsidRPr="00F071F3">
        <w:rPr>
          <w:bCs/>
          <w:sz w:val="24"/>
          <w:szCs w:val="24"/>
          <w:lang w:val="uk-UA"/>
        </w:rPr>
        <w:t>датність до співпраці з діловими партнерами і клієнтами, уміння</w:t>
      </w:r>
      <w:r w:rsidR="00B21B29">
        <w:rPr>
          <w:bCs/>
          <w:sz w:val="24"/>
          <w:szCs w:val="24"/>
          <w:lang w:val="uk-UA"/>
        </w:rPr>
        <w:t xml:space="preserve"> </w:t>
      </w:r>
      <w:r w:rsidRPr="00F071F3">
        <w:rPr>
          <w:bCs/>
          <w:sz w:val="24"/>
          <w:szCs w:val="24"/>
          <w:lang w:val="uk-UA"/>
        </w:rPr>
        <w:t>забезпечувати з ними ефективні комунікації</w:t>
      </w:r>
      <w:r w:rsidR="00B21B29">
        <w:rPr>
          <w:bCs/>
          <w:sz w:val="24"/>
          <w:szCs w:val="24"/>
          <w:lang w:val="uk-UA"/>
        </w:rPr>
        <w:t>; з</w:t>
      </w:r>
      <w:r w:rsidRPr="00F071F3">
        <w:rPr>
          <w:bCs/>
          <w:sz w:val="24"/>
          <w:szCs w:val="24"/>
          <w:lang w:val="uk-UA"/>
        </w:rPr>
        <w:t>датність працювати у міжнародному середовищі на основі</w:t>
      </w:r>
      <w:r w:rsidR="00B21B29">
        <w:rPr>
          <w:bCs/>
          <w:sz w:val="24"/>
          <w:szCs w:val="24"/>
          <w:lang w:val="uk-UA"/>
        </w:rPr>
        <w:t xml:space="preserve"> </w:t>
      </w:r>
      <w:r w:rsidRPr="00F071F3">
        <w:rPr>
          <w:bCs/>
          <w:sz w:val="24"/>
          <w:szCs w:val="24"/>
          <w:lang w:val="uk-UA"/>
        </w:rPr>
        <w:t>позитивного ставлення до несхожості до інших культур, поваги до різноманітності</w:t>
      </w:r>
      <w:r w:rsidR="00B21B29">
        <w:rPr>
          <w:bCs/>
          <w:sz w:val="24"/>
          <w:szCs w:val="24"/>
          <w:lang w:val="uk-UA"/>
        </w:rPr>
        <w:t xml:space="preserve"> </w:t>
      </w:r>
      <w:r w:rsidRPr="00F071F3">
        <w:rPr>
          <w:bCs/>
          <w:sz w:val="24"/>
          <w:szCs w:val="24"/>
          <w:lang w:val="uk-UA"/>
        </w:rPr>
        <w:t>та мультикультурності, розуміння місцевих і професійних традицій інших країн,</w:t>
      </w:r>
      <w:r w:rsidR="00B21B29">
        <w:rPr>
          <w:bCs/>
          <w:sz w:val="24"/>
          <w:szCs w:val="24"/>
          <w:lang w:val="uk-UA"/>
        </w:rPr>
        <w:t xml:space="preserve"> </w:t>
      </w:r>
      <w:r w:rsidRPr="00F071F3">
        <w:rPr>
          <w:bCs/>
          <w:sz w:val="24"/>
          <w:szCs w:val="24"/>
          <w:lang w:val="uk-UA"/>
        </w:rPr>
        <w:t>розпізнавання міжкультурних проблем у професійній практиці</w:t>
      </w:r>
      <w:r w:rsidR="00B21B29">
        <w:rPr>
          <w:bCs/>
          <w:sz w:val="24"/>
          <w:szCs w:val="24"/>
          <w:lang w:val="uk-UA"/>
        </w:rPr>
        <w:t>; з</w:t>
      </w:r>
      <w:r w:rsidRPr="00F071F3">
        <w:rPr>
          <w:bCs/>
          <w:sz w:val="24"/>
          <w:szCs w:val="24"/>
          <w:lang w:val="uk-UA"/>
        </w:rPr>
        <w:t>датність діяти у правовому полі, керуватися нормами законодавства</w:t>
      </w:r>
      <w:r w:rsidR="00B21B29">
        <w:rPr>
          <w:bCs/>
          <w:sz w:val="24"/>
          <w:szCs w:val="24"/>
          <w:lang w:val="uk-UA"/>
        </w:rPr>
        <w:t xml:space="preserve"> </w:t>
      </w:r>
    </w:p>
    <w:p w:rsidR="00B21B29" w:rsidRDefault="00F071F3" w:rsidP="00F071F3">
      <w:pPr>
        <w:ind w:firstLine="709"/>
        <w:jc w:val="both"/>
        <w:rPr>
          <w:b/>
          <w:sz w:val="24"/>
          <w:szCs w:val="24"/>
          <w:lang w:val="uk-UA"/>
        </w:rPr>
      </w:pPr>
      <w:r w:rsidRPr="00B21B29">
        <w:rPr>
          <w:b/>
          <w:sz w:val="24"/>
          <w:szCs w:val="24"/>
          <w:lang w:val="uk-UA"/>
        </w:rPr>
        <w:t>Програмні результати навчання.</w:t>
      </w:r>
    </w:p>
    <w:p w:rsidR="00F071F3" w:rsidRPr="00F071F3" w:rsidRDefault="00F071F3" w:rsidP="00F071F3">
      <w:pPr>
        <w:ind w:firstLine="709"/>
        <w:jc w:val="both"/>
        <w:rPr>
          <w:bCs/>
          <w:sz w:val="24"/>
          <w:szCs w:val="24"/>
          <w:lang w:val="uk-UA"/>
        </w:rPr>
      </w:pPr>
      <w:r w:rsidRPr="00F071F3">
        <w:rPr>
          <w:bCs/>
          <w:sz w:val="24"/>
          <w:szCs w:val="24"/>
          <w:lang w:val="uk-UA"/>
        </w:rPr>
        <w:t xml:space="preserve"> У результаті вивчення навчальної</w:t>
      </w:r>
      <w:r w:rsidR="00B21B29">
        <w:rPr>
          <w:bCs/>
          <w:sz w:val="24"/>
          <w:szCs w:val="24"/>
          <w:lang w:val="uk-UA"/>
        </w:rPr>
        <w:t xml:space="preserve"> </w:t>
      </w:r>
      <w:r w:rsidRPr="00F071F3">
        <w:rPr>
          <w:bCs/>
          <w:sz w:val="24"/>
          <w:szCs w:val="24"/>
          <w:lang w:val="uk-UA"/>
        </w:rPr>
        <w:t>дисципліни студент повинен</w:t>
      </w:r>
      <w:r w:rsidR="00B21B29">
        <w:rPr>
          <w:bCs/>
          <w:sz w:val="24"/>
          <w:szCs w:val="24"/>
          <w:lang w:val="uk-UA"/>
        </w:rPr>
        <w:t xml:space="preserve"> </w:t>
      </w:r>
      <w:r w:rsidRPr="00B21B29">
        <w:rPr>
          <w:b/>
          <w:sz w:val="24"/>
          <w:szCs w:val="24"/>
          <w:lang w:val="uk-UA"/>
        </w:rPr>
        <w:t>знати</w:t>
      </w:r>
      <w:r w:rsidR="00B21B29">
        <w:rPr>
          <w:bCs/>
          <w:sz w:val="24"/>
          <w:szCs w:val="24"/>
          <w:lang w:val="uk-UA"/>
        </w:rPr>
        <w:t>:</w:t>
      </w:r>
      <w:r w:rsidRPr="00F071F3">
        <w:rPr>
          <w:bCs/>
          <w:sz w:val="24"/>
          <w:szCs w:val="24"/>
          <w:lang w:val="uk-UA"/>
        </w:rPr>
        <w:t xml:space="preserve"> основні теоретичні положення, важливі вузлові проблеми усіх тем</w:t>
      </w:r>
      <w:r w:rsidR="00B21B29">
        <w:rPr>
          <w:bCs/>
          <w:sz w:val="24"/>
          <w:szCs w:val="24"/>
          <w:lang w:val="uk-UA"/>
        </w:rPr>
        <w:t xml:space="preserve"> </w:t>
      </w:r>
      <w:r w:rsidRPr="00F071F3">
        <w:rPr>
          <w:bCs/>
          <w:sz w:val="24"/>
          <w:szCs w:val="24"/>
          <w:lang w:val="uk-UA"/>
        </w:rPr>
        <w:t>програми, загальні закономірності історичного розвитку; складні та суперечливі</w:t>
      </w:r>
      <w:r w:rsidR="00B21B29">
        <w:rPr>
          <w:bCs/>
          <w:sz w:val="24"/>
          <w:szCs w:val="24"/>
          <w:lang w:val="uk-UA"/>
        </w:rPr>
        <w:t xml:space="preserve"> </w:t>
      </w:r>
      <w:r w:rsidRPr="00F071F3">
        <w:rPr>
          <w:bCs/>
          <w:sz w:val="24"/>
          <w:szCs w:val="24"/>
          <w:lang w:val="uk-UA"/>
        </w:rPr>
        <w:t>явища, процеси в історії суспільно-політичного життя України у зв'язку із світовою</w:t>
      </w:r>
      <w:r w:rsidR="00B21B29">
        <w:rPr>
          <w:bCs/>
          <w:sz w:val="24"/>
          <w:szCs w:val="24"/>
          <w:lang w:val="uk-UA"/>
        </w:rPr>
        <w:t xml:space="preserve"> </w:t>
      </w:r>
      <w:r w:rsidRPr="00F071F3">
        <w:rPr>
          <w:bCs/>
          <w:sz w:val="24"/>
          <w:szCs w:val="24"/>
          <w:lang w:val="uk-UA"/>
        </w:rPr>
        <w:t>цивілізацією; тенденції економічного розвитку України і, особливо, її</w:t>
      </w:r>
      <w:r w:rsidR="00B21B29">
        <w:rPr>
          <w:bCs/>
          <w:sz w:val="24"/>
          <w:szCs w:val="24"/>
          <w:lang w:val="uk-UA"/>
        </w:rPr>
        <w:t xml:space="preserve"> </w:t>
      </w:r>
      <w:r w:rsidRPr="00F071F3">
        <w:rPr>
          <w:bCs/>
          <w:sz w:val="24"/>
          <w:szCs w:val="24"/>
          <w:lang w:val="uk-UA"/>
        </w:rPr>
        <w:t>агропромислового комплексу; добре орієнтуватись в історичних джерелах і новітній</w:t>
      </w:r>
      <w:r w:rsidR="00B21B29">
        <w:rPr>
          <w:bCs/>
          <w:sz w:val="24"/>
          <w:szCs w:val="24"/>
          <w:lang w:val="uk-UA"/>
        </w:rPr>
        <w:t xml:space="preserve"> </w:t>
      </w:r>
      <w:r w:rsidRPr="00F071F3">
        <w:rPr>
          <w:bCs/>
          <w:sz w:val="24"/>
          <w:szCs w:val="24"/>
          <w:lang w:val="uk-UA"/>
        </w:rPr>
        <w:t>науковій літературі;</w:t>
      </w:r>
    </w:p>
    <w:p w:rsidR="008966CD" w:rsidRDefault="00B21B29" w:rsidP="00F071F3">
      <w:pPr>
        <w:ind w:firstLine="709"/>
        <w:jc w:val="both"/>
        <w:rPr>
          <w:bCs/>
          <w:sz w:val="24"/>
          <w:szCs w:val="24"/>
          <w:lang w:val="uk-UA"/>
        </w:rPr>
      </w:pPr>
      <w:r w:rsidRPr="00B21B29">
        <w:rPr>
          <w:b/>
          <w:sz w:val="24"/>
          <w:szCs w:val="24"/>
          <w:lang w:val="uk-UA"/>
        </w:rPr>
        <w:t>В</w:t>
      </w:r>
      <w:r w:rsidR="00F071F3" w:rsidRPr="00B21B29">
        <w:rPr>
          <w:b/>
          <w:sz w:val="24"/>
          <w:szCs w:val="24"/>
          <w:lang w:val="uk-UA"/>
        </w:rPr>
        <w:t>міти</w:t>
      </w:r>
      <w:r>
        <w:rPr>
          <w:b/>
          <w:sz w:val="24"/>
          <w:szCs w:val="24"/>
          <w:lang w:val="uk-UA"/>
        </w:rPr>
        <w:t>:</w:t>
      </w:r>
      <w:r w:rsidR="00F071F3" w:rsidRPr="00F071F3">
        <w:rPr>
          <w:bCs/>
          <w:sz w:val="24"/>
          <w:szCs w:val="24"/>
          <w:lang w:val="uk-UA"/>
        </w:rPr>
        <w:t xml:space="preserve"> синтезувати набуті знання у відповідне світосприйняття та високу</w:t>
      </w:r>
      <w:r>
        <w:rPr>
          <w:bCs/>
          <w:sz w:val="24"/>
          <w:szCs w:val="24"/>
          <w:lang w:val="uk-UA"/>
        </w:rPr>
        <w:t xml:space="preserve"> </w:t>
      </w:r>
      <w:r w:rsidR="00F071F3" w:rsidRPr="00F071F3">
        <w:rPr>
          <w:bCs/>
          <w:sz w:val="24"/>
          <w:szCs w:val="24"/>
          <w:lang w:val="uk-UA"/>
        </w:rPr>
        <w:t>політичну культуру; творчо застосовувати набуті знання з історії української</w:t>
      </w:r>
      <w:r>
        <w:rPr>
          <w:bCs/>
          <w:sz w:val="24"/>
          <w:szCs w:val="24"/>
          <w:lang w:val="uk-UA"/>
        </w:rPr>
        <w:t xml:space="preserve"> </w:t>
      </w:r>
      <w:r w:rsidR="00F071F3" w:rsidRPr="00F071F3">
        <w:rPr>
          <w:bCs/>
          <w:sz w:val="24"/>
          <w:szCs w:val="24"/>
          <w:lang w:val="uk-UA"/>
        </w:rPr>
        <w:t>державності у повсякденній діяльності, для орієнтації у суспільно-політичному</w:t>
      </w:r>
      <w:r>
        <w:rPr>
          <w:bCs/>
          <w:sz w:val="24"/>
          <w:szCs w:val="24"/>
          <w:lang w:val="uk-UA"/>
        </w:rPr>
        <w:t xml:space="preserve"> </w:t>
      </w:r>
      <w:r w:rsidR="00F071F3" w:rsidRPr="00F071F3">
        <w:rPr>
          <w:bCs/>
          <w:sz w:val="24"/>
          <w:szCs w:val="24"/>
          <w:lang w:val="uk-UA"/>
        </w:rPr>
        <w:t>житті, оцінювання суспільних явищ, подій; формувати власну наукову позицію</w:t>
      </w:r>
      <w:r>
        <w:rPr>
          <w:bCs/>
          <w:sz w:val="24"/>
          <w:szCs w:val="24"/>
          <w:lang w:val="uk-UA"/>
        </w:rPr>
        <w:t xml:space="preserve"> </w:t>
      </w:r>
      <w:r w:rsidR="00F071F3" w:rsidRPr="00F071F3">
        <w:rPr>
          <w:bCs/>
          <w:sz w:val="24"/>
          <w:szCs w:val="24"/>
          <w:lang w:val="uk-UA"/>
        </w:rPr>
        <w:t>щодо актуальних політичних проблем сьогодення; самостійно осмислювати</w:t>
      </w:r>
      <w:r>
        <w:rPr>
          <w:bCs/>
          <w:sz w:val="24"/>
          <w:szCs w:val="24"/>
          <w:lang w:val="uk-UA"/>
        </w:rPr>
        <w:t xml:space="preserve"> </w:t>
      </w:r>
      <w:r w:rsidR="00F071F3" w:rsidRPr="00F071F3">
        <w:rPr>
          <w:bCs/>
          <w:sz w:val="24"/>
          <w:szCs w:val="24"/>
          <w:lang w:val="uk-UA"/>
        </w:rPr>
        <w:t>закономірності історичного розвитку.</w:t>
      </w:r>
    </w:p>
    <w:p w:rsidR="008966CD" w:rsidRPr="00940E86" w:rsidRDefault="008966CD" w:rsidP="008A17EF">
      <w:pPr>
        <w:ind w:firstLine="709"/>
        <w:jc w:val="both"/>
        <w:rPr>
          <w:bCs/>
          <w:sz w:val="24"/>
          <w:szCs w:val="24"/>
          <w:lang w:val="uk-UA"/>
        </w:rPr>
      </w:pPr>
    </w:p>
    <w:p w:rsidR="008A17EF" w:rsidRPr="004770C8" w:rsidRDefault="004770C8" w:rsidP="004770C8">
      <w:pPr>
        <w:pStyle w:val="a7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right="141"/>
        <w:jc w:val="center"/>
        <w:textAlignment w:val="baseline"/>
        <w:rPr>
          <w:b/>
          <w:sz w:val="24"/>
          <w:szCs w:val="24"/>
          <w:lang w:val="uk-UA" w:eastAsia="ar-SA"/>
        </w:rPr>
      </w:pPr>
      <w:r w:rsidRPr="004770C8">
        <w:rPr>
          <w:b/>
          <w:sz w:val="24"/>
          <w:szCs w:val="24"/>
          <w:lang w:val="uk-UA" w:eastAsia="ar-SA"/>
        </w:rPr>
        <w:t>Обсяг і ознаки курсу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75132" w:rsidTr="00A15D45">
        <w:tc>
          <w:tcPr>
            <w:tcW w:w="3115" w:type="dxa"/>
            <w:vMerge w:val="restart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6230" w:type="dxa"/>
            <w:gridSpan w:val="2"/>
          </w:tcPr>
          <w:p w:rsidR="00775132" w:rsidRDefault="00775132" w:rsidP="00775132">
            <w:pPr>
              <w:widowControl/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775132" w:rsidTr="00775132">
        <w:tc>
          <w:tcPr>
            <w:tcW w:w="3115" w:type="dxa"/>
            <w:vMerge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775132" w:rsidTr="00775132"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3115" w:type="dxa"/>
          </w:tcPr>
          <w:p w:rsidR="00775132" w:rsidRDefault="008521D9" w:rsidP="004E3BA6">
            <w:pPr>
              <w:widowControl/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2-й</w:t>
            </w:r>
          </w:p>
        </w:tc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75132" w:rsidTr="00775132"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Семестр вивчення</w:t>
            </w:r>
          </w:p>
        </w:tc>
        <w:tc>
          <w:tcPr>
            <w:tcW w:w="3115" w:type="dxa"/>
          </w:tcPr>
          <w:p w:rsidR="00775132" w:rsidRDefault="00F742C3" w:rsidP="004E3BA6">
            <w:pPr>
              <w:widowControl/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4-й</w:t>
            </w:r>
          </w:p>
        </w:tc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75132" w:rsidTr="00775132"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Номартивна</w:t>
            </w:r>
            <w:proofErr w:type="spellEnd"/>
            <w:r>
              <w:rPr>
                <w:sz w:val="24"/>
                <w:szCs w:val="24"/>
                <w:lang w:val="uk-UA"/>
              </w:rPr>
              <w:t>/вибіркова</w:t>
            </w:r>
          </w:p>
        </w:tc>
        <w:tc>
          <w:tcPr>
            <w:tcW w:w="3115" w:type="dxa"/>
          </w:tcPr>
          <w:p w:rsidR="00775132" w:rsidRDefault="008521D9" w:rsidP="004E3BA6">
            <w:pPr>
              <w:widowControl/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вибіркова</w:t>
            </w:r>
          </w:p>
        </w:tc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75132" w:rsidTr="00775132"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3115" w:type="dxa"/>
          </w:tcPr>
          <w:p w:rsidR="00775132" w:rsidRDefault="008521D9" w:rsidP="004E3BA6">
            <w:pPr>
              <w:widowControl/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75132" w:rsidTr="00775132"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Загальний обсяг годин</w:t>
            </w:r>
          </w:p>
        </w:tc>
        <w:tc>
          <w:tcPr>
            <w:tcW w:w="3115" w:type="dxa"/>
          </w:tcPr>
          <w:p w:rsidR="00775132" w:rsidRDefault="008521D9" w:rsidP="004E3BA6">
            <w:pPr>
              <w:widowControl/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75132" w:rsidTr="00775132"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годин начальних занять</w:t>
            </w:r>
          </w:p>
        </w:tc>
        <w:tc>
          <w:tcPr>
            <w:tcW w:w="3115" w:type="dxa"/>
          </w:tcPr>
          <w:p w:rsidR="00775132" w:rsidRDefault="008521D9" w:rsidP="004E3BA6">
            <w:pPr>
              <w:widowControl/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1A5F8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75132" w:rsidTr="00775132"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3115" w:type="dxa"/>
          </w:tcPr>
          <w:p w:rsidR="00775132" w:rsidRDefault="008521D9" w:rsidP="004E3BA6">
            <w:pPr>
              <w:widowControl/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75132" w:rsidTr="00775132"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3115" w:type="dxa"/>
          </w:tcPr>
          <w:p w:rsidR="00775132" w:rsidRDefault="00DD50B4" w:rsidP="004E3BA6">
            <w:pPr>
              <w:widowControl/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75132" w:rsidTr="00775132"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Самостійна та індивідуальна робота</w:t>
            </w:r>
          </w:p>
        </w:tc>
        <w:tc>
          <w:tcPr>
            <w:tcW w:w="3115" w:type="dxa"/>
          </w:tcPr>
          <w:p w:rsidR="00775132" w:rsidRDefault="001A5F8B" w:rsidP="004E3BA6">
            <w:pPr>
              <w:widowControl/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75132" w:rsidTr="00775132"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3115" w:type="dxa"/>
          </w:tcPr>
          <w:p w:rsidR="00775132" w:rsidRDefault="008521D9" w:rsidP="004E3BA6">
            <w:pPr>
              <w:widowControl/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8A17EF" w:rsidRPr="00940E86" w:rsidRDefault="008A17EF" w:rsidP="008A17EF">
      <w:pPr>
        <w:widowControl/>
        <w:suppressAutoHyphens/>
        <w:jc w:val="both"/>
        <w:rPr>
          <w:sz w:val="24"/>
          <w:szCs w:val="24"/>
          <w:lang w:val="uk-UA"/>
        </w:rPr>
      </w:pPr>
    </w:p>
    <w:p w:rsidR="00C17485" w:rsidRDefault="00C17485" w:rsidP="008A17EF">
      <w:pPr>
        <w:tabs>
          <w:tab w:val="left" w:pos="851"/>
          <w:tab w:val="left" w:pos="7088"/>
        </w:tabs>
        <w:suppressAutoHyphens/>
        <w:spacing w:line="360" w:lineRule="auto"/>
        <w:ind w:firstLine="709"/>
        <w:jc w:val="both"/>
        <w:rPr>
          <w:rFonts w:cs="Tms Rmn"/>
          <w:sz w:val="28"/>
          <w:szCs w:val="28"/>
          <w:lang w:val="uk-UA" w:eastAsia="ar-SA"/>
        </w:rPr>
      </w:pPr>
    </w:p>
    <w:p w:rsidR="00C17485" w:rsidRPr="000B3FE7" w:rsidRDefault="006D6624" w:rsidP="000B3FE7">
      <w:pPr>
        <w:pStyle w:val="a7"/>
        <w:numPr>
          <w:ilvl w:val="0"/>
          <w:numId w:val="4"/>
        </w:numPr>
        <w:tabs>
          <w:tab w:val="left" w:pos="851"/>
          <w:tab w:val="left" w:pos="7088"/>
        </w:tabs>
        <w:suppressAutoHyphens/>
        <w:jc w:val="center"/>
        <w:rPr>
          <w:rFonts w:cs="Tms Rmn"/>
          <w:b/>
          <w:sz w:val="24"/>
          <w:szCs w:val="24"/>
          <w:lang w:val="uk-UA" w:eastAsia="ar-SA"/>
        </w:rPr>
      </w:pPr>
      <w:proofErr w:type="spellStart"/>
      <w:r w:rsidRPr="000B3FE7">
        <w:rPr>
          <w:rFonts w:cs="Tms Rmn"/>
          <w:b/>
          <w:sz w:val="24"/>
          <w:szCs w:val="24"/>
          <w:lang w:val="uk-UA" w:eastAsia="ar-SA"/>
        </w:rPr>
        <w:t>Преквізити</w:t>
      </w:r>
      <w:proofErr w:type="spellEnd"/>
      <w:r w:rsidRPr="000B3FE7">
        <w:rPr>
          <w:rFonts w:cs="Tms Rmn"/>
          <w:b/>
          <w:sz w:val="24"/>
          <w:szCs w:val="24"/>
          <w:lang w:val="uk-UA" w:eastAsia="ar-SA"/>
        </w:rPr>
        <w:t xml:space="preserve"> курсу</w:t>
      </w:r>
    </w:p>
    <w:p w:rsidR="006D6624" w:rsidRDefault="006D6624" w:rsidP="000B3FE7">
      <w:pPr>
        <w:tabs>
          <w:tab w:val="left" w:pos="851"/>
          <w:tab w:val="left" w:pos="7088"/>
        </w:tabs>
        <w:suppressAutoHyphens/>
        <w:ind w:firstLine="567"/>
        <w:jc w:val="both"/>
        <w:rPr>
          <w:rFonts w:cs="Tms Rmn"/>
          <w:sz w:val="24"/>
          <w:szCs w:val="24"/>
          <w:lang w:val="uk-UA" w:eastAsia="ar-SA"/>
        </w:rPr>
      </w:pPr>
      <w:r w:rsidRPr="000B3FE7">
        <w:rPr>
          <w:rFonts w:cs="Tms Rmn"/>
          <w:sz w:val="24"/>
          <w:szCs w:val="24"/>
          <w:lang w:val="uk-UA" w:eastAsia="ar-SA"/>
        </w:rPr>
        <w:t>Вивчення навчальної дисципліни «</w:t>
      </w:r>
      <w:r w:rsidR="00C96AA8">
        <w:rPr>
          <w:sz w:val="24"/>
          <w:szCs w:val="24"/>
          <w:lang w:val="uk-UA"/>
        </w:rPr>
        <w:t>Українське державотворення у ХХ ст.: ідеї та практики</w:t>
      </w:r>
      <w:r w:rsidRPr="000B3FE7">
        <w:rPr>
          <w:rFonts w:cs="Tms Rmn"/>
          <w:sz w:val="24"/>
          <w:szCs w:val="24"/>
          <w:lang w:val="uk-UA" w:eastAsia="ar-SA"/>
        </w:rPr>
        <w:t>» передбачає базові знання студентів, які вони отримали навчаючись у школі, вивчаючи всесвітню історію, історію України та на 1-му курсі</w:t>
      </w:r>
      <w:r w:rsidR="004E3BA6">
        <w:rPr>
          <w:rFonts w:cs="Tms Rmn"/>
          <w:sz w:val="24"/>
          <w:szCs w:val="24"/>
          <w:lang w:val="uk-UA" w:eastAsia="ar-SA"/>
        </w:rPr>
        <w:t xml:space="preserve"> історичного факультету</w:t>
      </w:r>
      <w:r w:rsidRPr="000B3FE7">
        <w:rPr>
          <w:rFonts w:cs="Tms Rmn"/>
          <w:sz w:val="24"/>
          <w:szCs w:val="24"/>
          <w:lang w:val="uk-UA" w:eastAsia="ar-SA"/>
        </w:rPr>
        <w:t>: «Вступ до спеціальності», «</w:t>
      </w:r>
      <w:r w:rsidR="0026604C">
        <w:rPr>
          <w:rFonts w:cs="Tms Rmn"/>
          <w:sz w:val="24"/>
          <w:szCs w:val="24"/>
          <w:lang w:val="uk-UA" w:eastAsia="ar-SA"/>
        </w:rPr>
        <w:t>Політологія</w:t>
      </w:r>
      <w:r w:rsidRPr="000B3FE7">
        <w:rPr>
          <w:rFonts w:cs="Tms Rmn"/>
          <w:sz w:val="24"/>
          <w:szCs w:val="24"/>
          <w:lang w:val="uk-UA" w:eastAsia="ar-SA"/>
        </w:rPr>
        <w:t>», «Спеціальні і допоміжні історичні дисципліни», «Основи наукової діяльності»</w:t>
      </w:r>
      <w:r w:rsidR="000B3FE7" w:rsidRPr="000B3FE7">
        <w:rPr>
          <w:rFonts w:cs="Tms Rmn"/>
          <w:sz w:val="24"/>
          <w:szCs w:val="24"/>
          <w:lang w:val="uk-UA" w:eastAsia="ar-SA"/>
        </w:rPr>
        <w:t>.</w:t>
      </w:r>
    </w:p>
    <w:p w:rsidR="000B3FE7" w:rsidRPr="000B3FE7" w:rsidRDefault="000B3FE7" w:rsidP="000B3FE7">
      <w:pPr>
        <w:tabs>
          <w:tab w:val="left" w:pos="851"/>
          <w:tab w:val="left" w:pos="7088"/>
        </w:tabs>
        <w:suppressAutoHyphens/>
        <w:ind w:firstLine="567"/>
        <w:jc w:val="center"/>
        <w:rPr>
          <w:rFonts w:cs="Tms Rmn"/>
          <w:b/>
          <w:sz w:val="24"/>
          <w:szCs w:val="24"/>
          <w:lang w:val="uk-UA" w:eastAsia="ar-SA"/>
        </w:rPr>
      </w:pPr>
    </w:p>
    <w:p w:rsidR="006D6624" w:rsidRDefault="000B3FE7" w:rsidP="000B3FE7">
      <w:pPr>
        <w:pStyle w:val="a7"/>
        <w:numPr>
          <w:ilvl w:val="0"/>
          <w:numId w:val="4"/>
        </w:numPr>
        <w:tabs>
          <w:tab w:val="left" w:pos="851"/>
          <w:tab w:val="left" w:pos="7088"/>
        </w:tabs>
        <w:suppressAutoHyphens/>
        <w:jc w:val="center"/>
        <w:rPr>
          <w:rFonts w:cs="Tms Rmn"/>
          <w:b/>
          <w:sz w:val="24"/>
          <w:szCs w:val="24"/>
          <w:lang w:val="uk-UA" w:eastAsia="ar-SA"/>
        </w:rPr>
      </w:pPr>
      <w:r w:rsidRPr="000B3FE7">
        <w:rPr>
          <w:rFonts w:cs="Tms Rmn"/>
          <w:b/>
          <w:sz w:val="24"/>
          <w:szCs w:val="24"/>
          <w:lang w:val="uk-UA" w:eastAsia="ar-SA"/>
        </w:rPr>
        <w:t>Технічне і програмне забезпечення/обладнання</w:t>
      </w:r>
    </w:p>
    <w:p w:rsidR="000B3FE7" w:rsidRDefault="000B3FE7" w:rsidP="000B3FE7">
      <w:pPr>
        <w:tabs>
          <w:tab w:val="left" w:pos="851"/>
          <w:tab w:val="left" w:pos="7088"/>
        </w:tabs>
        <w:suppressAutoHyphens/>
        <w:ind w:firstLine="567"/>
        <w:jc w:val="both"/>
        <w:rPr>
          <w:sz w:val="24"/>
          <w:szCs w:val="24"/>
          <w:lang w:val="uk-UA"/>
        </w:rPr>
      </w:pPr>
      <w:r w:rsidRPr="000B3FE7">
        <w:rPr>
          <w:sz w:val="24"/>
          <w:szCs w:val="24"/>
          <w:lang w:val="uk-UA"/>
        </w:rPr>
        <w:t>Вивчення курсу не потребує використання програмного забезпечення, крім загальновживаних програм і операційних систем</w:t>
      </w:r>
      <w:r>
        <w:rPr>
          <w:sz w:val="24"/>
          <w:szCs w:val="24"/>
          <w:lang w:val="uk-UA"/>
        </w:rPr>
        <w:t>.</w:t>
      </w:r>
    </w:p>
    <w:p w:rsidR="000B3FE7" w:rsidRPr="000B3FE7" w:rsidRDefault="000B3FE7" w:rsidP="000B3FE7">
      <w:pPr>
        <w:tabs>
          <w:tab w:val="left" w:pos="851"/>
          <w:tab w:val="left" w:pos="7088"/>
        </w:tabs>
        <w:suppressAutoHyphens/>
        <w:ind w:firstLine="567"/>
        <w:jc w:val="both"/>
        <w:rPr>
          <w:rFonts w:cs="Tms Rmn"/>
          <w:sz w:val="24"/>
          <w:szCs w:val="24"/>
          <w:lang w:val="uk-UA" w:eastAsia="ar-SA"/>
        </w:rPr>
      </w:pPr>
    </w:p>
    <w:p w:rsidR="000B3FE7" w:rsidRPr="000B3FE7" w:rsidRDefault="000B3FE7" w:rsidP="000B3FE7">
      <w:pPr>
        <w:pStyle w:val="a7"/>
        <w:numPr>
          <w:ilvl w:val="0"/>
          <w:numId w:val="4"/>
        </w:numPr>
        <w:tabs>
          <w:tab w:val="left" w:pos="851"/>
          <w:tab w:val="left" w:pos="7088"/>
        </w:tabs>
        <w:suppressAutoHyphens/>
        <w:jc w:val="center"/>
        <w:rPr>
          <w:rFonts w:cs="Tms Rmn"/>
          <w:b/>
          <w:sz w:val="24"/>
          <w:szCs w:val="24"/>
          <w:lang w:val="uk-UA" w:eastAsia="ar-SA"/>
        </w:rPr>
      </w:pPr>
      <w:r w:rsidRPr="000B3FE7">
        <w:rPr>
          <w:rFonts w:cs="Tms Rmn"/>
          <w:b/>
          <w:sz w:val="24"/>
          <w:szCs w:val="24"/>
          <w:lang w:val="uk-UA" w:eastAsia="ar-SA"/>
        </w:rPr>
        <w:t>Політика курсу</w:t>
      </w:r>
    </w:p>
    <w:p w:rsidR="000B3FE7" w:rsidRPr="000B3FE7" w:rsidRDefault="000B3FE7" w:rsidP="000B3FE7">
      <w:pPr>
        <w:pStyle w:val="Default"/>
        <w:ind w:firstLine="567"/>
        <w:jc w:val="both"/>
        <w:rPr>
          <w:lang w:val="uk-UA"/>
        </w:rPr>
      </w:pPr>
      <w:r w:rsidRPr="000B3FE7">
        <w:rPr>
          <w:lang w:val="uk-UA"/>
        </w:rPr>
        <w:t>Вивчення навчального курсу «</w:t>
      </w:r>
      <w:r w:rsidR="00C96AA8">
        <w:rPr>
          <w:lang w:val="uk-UA"/>
        </w:rPr>
        <w:t>Українське державотворення у ХХ ст.: ідеї та практики</w:t>
      </w:r>
      <w:r>
        <w:rPr>
          <w:lang w:val="uk-UA"/>
        </w:rPr>
        <w:t>»</w:t>
      </w:r>
      <w:r w:rsidRPr="000B3FE7">
        <w:rPr>
          <w:lang w:val="uk-UA"/>
        </w:rPr>
        <w:t xml:space="preserve"> здійснюється на лекційних і </w:t>
      </w:r>
      <w:r>
        <w:rPr>
          <w:lang w:val="uk-UA"/>
        </w:rPr>
        <w:t>семінарських</w:t>
      </w:r>
      <w:r w:rsidRPr="000B3FE7">
        <w:rPr>
          <w:lang w:val="uk-UA"/>
        </w:rPr>
        <w:t xml:space="preserve"> заняттях, які є обов’язковими для кожного студента. Студенти мають інформувати викладача про неможливість відвідати заняття. В разі пропуску таких занять, студенти отримують від викладача відповідні консультації та вивчають пропущені самостійно і особисто відповідають на кожне з них в усній чи письмовій формі, після чого в журналі робляться записи. Крім того, передбачено практику періодичного індивідуального і перехресного усного опитування, виконання письмових контрольних робіт; практичних, індивідуальних і самостійних завдань тощо. При цьому робиться акцент на дотриманні студентами професійної етики, наукової доброчесності і недопущення будь-якого прояву плагіату, фальсифікації, фабрикації.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 списування, втручання в роботу інших студентів становлять, але не обмежують приклади можливої академічної </w:t>
      </w:r>
      <w:proofErr w:type="spellStart"/>
      <w:r w:rsidRPr="000B3FE7">
        <w:rPr>
          <w:lang w:val="uk-UA"/>
        </w:rPr>
        <w:t>недоброчесності</w:t>
      </w:r>
      <w:proofErr w:type="spellEnd"/>
      <w:r w:rsidRPr="000B3FE7">
        <w:rPr>
          <w:lang w:val="uk-UA"/>
        </w:rPr>
        <w:t xml:space="preserve">. Виявлення ознак академічної </w:t>
      </w:r>
      <w:proofErr w:type="spellStart"/>
      <w:r w:rsidRPr="000B3FE7">
        <w:rPr>
          <w:lang w:val="uk-UA"/>
        </w:rPr>
        <w:t>недоброчесності</w:t>
      </w:r>
      <w:proofErr w:type="spellEnd"/>
      <w:r w:rsidRPr="000B3FE7">
        <w:rPr>
          <w:lang w:val="uk-UA"/>
        </w:rPr>
        <w:t xml:space="preserve"> в письмовій роботі студента є підставою для її </w:t>
      </w:r>
      <w:proofErr w:type="spellStart"/>
      <w:r w:rsidRPr="000B3FE7">
        <w:rPr>
          <w:lang w:val="uk-UA"/>
        </w:rPr>
        <w:t>незарахування</w:t>
      </w:r>
      <w:proofErr w:type="spellEnd"/>
      <w:r w:rsidRPr="000B3FE7">
        <w:rPr>
          <w:lang w:val="uk-UA"/>
        </w:rPr>
        <w:t xml:space="preserve"> викладачем, незалежно від масштабів плагіату чи обману. </w:t>
      </w:r>
    </w:p>
    <w:p w:rsidR="000B3FE7" w:rsidRPr="000B3FE7" w:rsidRDefault="000B3FE7" w:rsidP="000B3FE7">
      <w:pPr>
        <w:pStyle w:val="Default"/>
        <w:ind w:firstLine="567"/>
        <w:jc w:val="both"/>
        <w:rPr>
          <w:lang w:val="uk-UA"/>
        </w:rPr>
      </w:pPr>
      <w:r w:rsidRPr="000B3FE7">
        <w:rPr>
          <w:lang w:val="uk-UA"/>
        </w:rPr>
        <w:t xml:space="preserve">Викладач особисто подає приклад дотримання академічної доброчесності передбачає і орієнтує в цьому студентів за допомогою: а) посилань на літературу і джерела інформації; б) дотримання норм законодавства про авторське право і суміжні права; в) надання достовірної інформації про методики і результатів досліджень, джерела використаної інформації та власну науково-педагогічну діяльність; г) контролю за дотриманням академічної доброчесності; д) виключно об’єктивного оцінювання результатів навчання. </w:t>
      </w:r>
    </w:p>
    <w:p w:rsidR="000B3FE7" w:rsidRPr="000B3FE7" w:rsidRDefault="000B3FE7" w:rsidP="000B3FE7">
      <w:pPr>
        <w:pStyle w:val="Default"/>
        <w:ind w:firstLine="567"/>
        <w:jc w:val="both"/>
        <w:rPr>
          <w:lang w:val="uk-UA"/>
        </w:rPr>
      </w:pPr>
      <w:r w:rsidRPr="000B3FE7">
        <w:rPr>
          <w:lang w:val="uk-UA"/>
        </w:rPr>
        <w:lastRenderedPageBreak/>
        <w:t xml:space="preserve">Також викладач намагається в межах своїх можливостей контролювати дотримання студентами академічної доброчесності через: а) з’ясування, чи навчальні завдання виконувались ними самостійно; б) уточнення посилань на джерела інформації у разі використання ідей, розробок, тверджень, відомостей; в) дотримання норм законодавства про авторське право і суміжні права; г) володіння достовірною інформацією про результати власної навчальної і наукової діяльності; формування вмінь і навичок використання методики досліджень і джерел інформації. </w:t>
      </w:r>
    </w:p>
    <w:p w:rsidR="000B3FE7" w:rsidRPr="000B3FE7" w:rsidRDefault="000B3FE7" w:rsidP="000B3FE7">
      <w:pPr>
        <w:tabs>
          <w:tab w:val="left" w:pos="851"/>
          <w:tab w:val="left" w:pos="7088"/>
        </w:tabs>
        <w:suppressAutoHyphens/>
        <w:ind w:firstLine="567"/>
        <w:jc w:val="both"/>
        <w:rPr>
          <w:rFonts w:cs="Tms Rmn"/>
          <w:sz w:val="24"/>
          <w:szCs w:val="24"/>
          <w:lang w:val="uk-UA" w:eastAsia="ar-SA"/>
        </w:rPr>
      </w:pPr>
      <w:r w:rsidRPr="000B3FE7">
        <w:rPr>
          <w:sz w:val="24"/>
          <w:szCs w:val="24"/>
          <w:lang w:val="uk-UA"/>
        </w:rPr>
        <w:t>Особлива увага приділяється методичному забезпеченню з допомогою опорних лекцій, посібників, методичних рекомендацій, надання списку рекомендованої літератури, в тому числі надання доступу до електронної бази даних кафедри, використання мультимедійних презентацій, довідково-інформаційних інтернет-джерел. Уся література, яку студенти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</w:t>
      </w:r>
    </w:p>
    <w:p w:rsidR="000B3FE7" w:rsidRDefault="000B3FE7" w:rsidP="000B3FE7">
      <w:pPr>
        <w:pStyle w:val="a7"/>
        <w:tabs>
          <w:tab w:val="left" w:pos="851"/>
          <w:tab w:val="left" w:pos="7088"/>
        </w:tabs>
        <w:suppressAutoHyphens/>
        <w:jc w:val="both"/>
        <w:rPr>
          <w:rFonts w:cs="Tms Rmn"/>
          <w:sz w:val="28"/>
          <w:szCs w:val="28"/>
          <w:lang w:val="uk-UA" w:eastAsia="ar-SA"/>
        </w:rPr>
      </w:pPr>
    </w:p>
    <w:p w:rsidR="00F742C3" w:rsidRDefault="00F742C3" w:rsidP="000B3FE7">
      <w:pPr>
        <w:pStyle w:val="a7"/>
        <w:tabs>
          <w:tab w:val="left" w:pos="851"/>
          <w:tab w:val="left" w:pos="7088"/>
        </w:tabs>
        <w:suppressAutoHyphens/>
        <w:jc w:val="both"/>
        <w:rPr>
          <w:rFonts w:cs="Tms Rmn"/>
          <w:sz w:val="28"/>
          <w:szCs w:val="28"/>
          <w:lang w:val="uk-UA" w:eastAsia="ar-SA"/>
        </w:rPr>
      </w:pPr>
    </w:p>
    <w:p w:rsidR="00F742C3" w:rsidRDefault="00F742C3" w:rsidP="000B3FE7">
      <w:pPr>
        <w:pStyle w:val="a7"/>
        <w:tabs>
          <w:tab w:val="left" w:pos="851"/>
          <w:tab w:val="left" w:pos="7088"/>
        </w:tabs>
        <w:suppressAutoHyphens/>
        <w:jc w:val="both"/>
        <w:rPr>
          <w:rFonts w:cs="Tms Rmn"/>
          <w:sz w:val="28"/>
          <w:szCs w:val="28"/>
          <w:lang w:val="uk-UA" w:eastAsia="ar-SA"/>
        </w:rPr>
      </w:pPr>
    </w:p>
    <w:p w:rsidR="00F742C3" w:rsidRDefault="00F742C3" w:rsidP="000B3FE7">
      <w:pPr>
        <w:pStyle w:val="a7"/>
        <w:tabs>
          <w:tab w:val="left" w:pos="851"/>
          <w:tab w:val="left" w:pos="7088"/>
        </w:tabs>
        <w:suppressAutoHyphens/>
        <w:jc w:val="both"/>
        <w:rPr>
          <w:rFonts w:cs="Tms Rmn"/>
          <w:sz w:val="28"/>
          <w:szCs w:val="28"/>
          <w:lang w:val="uk-UA" w:eastAsia="ar-SA"/>
        </w:rPr>
      </w:pPr>
    </w:p>
    <w:p w:rsidR="00F742C3" w:rsidRDefault="00F742C3" w:rsidP="000B3FE7">
      <w:pPr>
        <w:pStyle w:val="a7"/>
        <w:tabs>
          <w:tab w:val="left" w:pos="851"/>
          <w:tab w:val="left" w:pos="7088"/>
        </w:tabs>
        <w:suppressAutoHyphens/>
        <w:jc w:val="both"/>
        <w:rPr>
          <w:rFonts w:cs="Tms Rmn"/>
          <w:sz w:val="28"/>
          <w:szCs w:val="28"/>
          <w:lang w:val="uk-UA" w:eastAsia="ar-SA"/>
        </w:rPr>
      </w:pPr>
    </w:p>
    <w:p w:rsidR="00F742C3" w:rsidRPr="009F37CD" w:rsidRDefault="00F742C3" w:rsidP="00F742C3">
      <w:pPr>
        <w:pStyle w:val="a7"/>
        <w:tabs>
          <w:tab w:val="left" w:pos="851"/>
          <w:tab w:val="left" w:pos="7088"/>
        </w:tabs>
        <w:suppressAutoHyphens/>
        <w:jc w:val="center"/>
        <w:rPr>
          <w:rFonts w:cs="Tms Rmn"/>
          <w:b/>
          <w:sz w:val="28"/>
          <w:szCs w:val="28"/>
          <w:lang w:val="uk-UA" w:eastAsia="ar-SA"/>
        </w:rPr>
      </w:pPr>
      <w:r w:rsidRPr="009F37CD">
        <w:rPr>
          <w:rFonts w:cs="Tms Rmn"/>
          <w:b/>
          <w:sz w:val="28"/>
          <w:szCs w:val="28"/>
          <w:lang w:val="uk-UA" w:eastAsia="ar-SA"/>
        </w:rPr>
        <w:t>Схема курсу</w:t>
      </w:r>
    </w:p>
    <w:p w:rsidR="001F67C2" w:rsidRDefault="001F67C2" w:rsidP="000B3FE7">
      <w:pPr>
        <w:pStyle w:val="a7"/>
        <w:tabs>
          <w:tab w:val="left" w:pos="851"/>
          <w:tab w:val="left" w:pos="7088"/>
        </w:tabs>
        <w:suppressAutoHyphens/>
        <w:jc w:val="both"/>
        <w:rPr>
          <w:rFonts w:cs="Tms Rmn"/>
          <w:sz w:val="28"/>
          <w:szCs w:val="28"/>
          <w:lang w:val="uk-UA" w:eastAsia="ar-SA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870"/>
        <w:gridCol w:w="445"/>
        <w:gridCol w:w="445"/>
        <w:gridCol w:w="552"/>
        <w:gridCol w:w="522"/>
        <w:gridCol w:w="550"/>
        <w:gridCol w:w="869"/>
        <w:gridCol w:w="328"/>
        <w:gridCol w:w="445"/>
        <w:gridCol w:w="552"/>
        <w:gridCol w:w="522"/>
        <w:gridCol w:w="562"/>
      </w:tblGrid>
      <w:tr w:rsidR="001F67C2" w:rsidRPr="00670976" w:rsidTr="003B5635">
        <w:trPr>
          <w:cantSplit/>
        </w:trPr>
        <w:tc>
          <w:tcPr>
            <w:tcW w:w="1245" w:type="pct"/>
            <w:vMerge w:val="restart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r w:rsidRPr="001F67C2">
              <w:rPr>
                <w:lang w:val="uk-UA"/>
              </w:rPr>
              <w:t>Назви змістових модулів і тем</w:t>
            </w:r>
          </w:p>
        </w:tc>
        <w:tc>
          <w:tcPr>
            <w:tcW w:w="3755" w:type="pct"/>
            <w:gridSpan w:val="12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r w:rsidRPr="001F67C2">
              <w:rPr>
                <w:lang w:val="uk-UA"/>
              </w:rPr>
              <w:t>Кількість годин</w:t>
            </w:r>
          </w:p>
        </w:tc>
      </w:tr>
      <w:tr w:rsidR="001F67C2" w:rsidRPr="00670976" w:rsidTr="00024D39">
        <w:trPr>
          <w:cantSplit/>
        </w:trPr>
        <w:tc>
          <w:tcPr>
            <w:tcW w:w="1245" w:type="pct"/>
            <w:vMerge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</w:p>
        </w:tc>
        <w:tc>
          <w:tcPr>
            <w:tcW w:w="1907" w:type="pct"/>
            <w:gridSpan w:val="6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r w:rsidRPr="001F67C2">
              <w:rPr>
                <w:lang w:val="uk-UA"/>
              </w:rPr>
              <w:t>денна форма</w:t>
            </w:r>
          </w:p>
        </w:tc>
        <w:tc>
          <w:tcPr>
            <w:tcW w:w="1847" w:type="pct"/>
            <w:gridSpan w:val="6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r w:rsidRPr="001F67C2">
              <w:rPr>
                <w:lang w:val="uk-UA"/>
              </w:rPr>
              <w:t>Заочна форма</w:t>
            </w:r>
          </w:p>
        </w:tc>
      </w:tr>
      <w:tr w:rsidR="001F67C2" w:rsidRPr="00670976" w:rsidTr="00024D39">
        <w:trPr>
          <w:cantSplit/>
        </w:trPr>
        <w:tc>
          <w:tcPr>
            <w:tcW w:w="1245" w:type="pct"/>
            <w:vMerge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</w:p>
        </w:tc>
        <w:tc>
          <w:tcPr>
            <w:tcW w:w="490" w:type="pct"/>
            <w:vMerge w:val="restart"/>
            <w:shd w:val="clear" w:color="auto" w:fill="auto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r w:rsidRPr="001F67C2">
              <w:rPr>
                <w:lang w:val="uk-UA"/>
              </w:rPr>
              <w:t xml:space="preserve">усього </w:t>
            </w:r>
          </w:p>
        </w:tc>
        <w:tc>
          <w:tcPr>
            <w:tcW w:w="1417" w:type="pct"/>
            <w:gridSpan w:val="5"/>
            <w:shd w:val="clear" w:color="auto" w:fill="auto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r w:rsidRPr="001F67C2">
              <w:rPr>
                <w:lang w:val="uk-UA"/>
              </w:rPr>
              <w:t>у тому числі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r w:rsidRPr="001F67C2">
              <w:rPr>
                <w:lang w:val="uk-UA"/>
              </w:rPr>
              <w:t xml:space="preserve">усього </w:t>
            </w:r>
          </w:p>
        </w:tc>
        <w:tc>
          <w:tcPr>
            <w:tcW w:w="1358" w:type="pct"/>
            <w:gridSpan w:val="5"/>
            <w:shd w:val="clear" w:color="auto" w:fill="auto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r w:rsidRPr="001F67C2">
              <w:rPr>
                <w:lang w:val="uk-UA"/>
              </w:rPr>
              <w:t>у тому числі</w:t>
            </w:r>
          </w:p>
        </w:tc>
      </w:tr>
      <w:tr w:rsidR="007B2A40" w:rsidRPr="00670976" w:rsidTr="003B5635">
        <w:trPr>
          <w:cantSplit/>
        </w:trPr>
        <w:tc>
          <w:tcPr>
            <w:tcW w:w="1245" w:type="pct"/>
            <w:vMerge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</w:p>
        </w:tc>
        <w:tc>
          <w:tcPr>
            <w:tcW w:w="251" w:type="pct"/>
            <w:shd w:val="clear" w:color="auto" w:fill="auto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r w:rsidRPr="001F67C2">
              <w:rPr>
                <w:lang w:val="uk-UA"/>
              </w:rPr>
              <w:t>л</w:t>
            </w:r>
          </w:p>
        </w:tc>
        <w:tc>
          <w:tcPr>
            <w:tcW w:w="251" w:type="pct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r w:rsidRPr="001F67C2">
              <w:rPr>
                <w:lang w:val="uk-UA"/>
              </w:rPr>
              <w:t>с</w:t>
            </w:r>
          </w:p>
        </w:tc>
        <w:tc>
          <w:tcPr>
            <w:tcW w:w="311" w:type="pct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proofErr w:type="spellStart"/>
            <w:r w:rsidRPr="001F67C2">
              <w:rPr>
                <w:lang w:val="uk-UA"/>
              </w:rPr>
              <w:t>лаб</w:t>
            </w:r>
            <w:proofErr w:type="spellEnd"/>
          </w:p>
        </w:tc>
        <w:tc>
          <w:tcPr>
            <w:tcW w:w="294" w:type="pct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proofErr w:type="spellStart"/>
            <w:r w:rsidRPr="001F67C2">
              <w:rPr>
                <w:lang w:val="uk-UA"/>
              </w:rPr>
              <w:t>інд</w:t>
            </w:r>
            <w:proofErr w:type="spellEnd"/>
          </w:p>
        </w:tc>
        <w:tc>
          <w:tcPr>
            <w:tcW w:w="310" w:type="pct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proofErr w:type="spellStart"/>
            <w:r w:rsidRPr="001F67C2">
              <w:rPr>
                <w:lang w:val="uk-UA"/>
              </w:rPr>
              <w:t>с.р</w:t>
            </w:r>
            <w:proofErr w:type="spellEnd"/>
            <w:r w:rsidRPr="001F67C2">
              <w:rPr>
                <w:lang w:val="uk-UA"/>
              </w:rPr>
              <w:t>.</w:t>
            </w:r>
          </w:p>
        </w:tc>
        <w:tc>
          <w:tcPr>
            <w:tcW w:w="490" w:type="pct"/>
            <w:vMerge/>
            <w:shd w:val="clear" w:color="auto" w:fill="auto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r w:rsidRPr="001F67C2">
              <w:rPr>
                <w:lang w:val="uk-UA"/>
              </w:rPr>
              <w:t>л</w:t>
            </w:r>
          </w:p>
        </w:tc>
        <w:tc>
          <w:tcPr>
            <w:tcW w:w="251" w:type="pct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r w:rsidRPr="001F67C2">
              <w:rPr>
                <w:lang w:val="uk-UA"/>
              </w:rPr>
              <w:t>с</w:t>
            </w:r>
          </w:p>
        </w:tc>
        <w:tc>
          <w:tcPr>
            <w:tcW w:w="311" w:type="pct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proofErr w:type="spellStart"/>
            <w:r w:rsidRPr="001F67C2">
              <w:rPr>
                <w:lang w:val="uk-UA"/>
              </w:rPr>
              <w:t>лаб</w:t>
            </w:r>
            <w:proofErr w:type="spellEnd"/>
          </w:p>
        </w:tc>
        <w:tc>
          <w:tcPr>
            <w:tcW w:w="294" w:type="pct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proofErr w:type="spellStart"/>
            <w:r w:rsidRPr="001F67C2">
              <w:rPr>
                <w:lang w:val="uk-UA"/>
              </w:rPr>
              <w:t>інд</w:t>
            </w:r>
            <w:proofErr w:type="spellEnd"/>
          </w:p>
        </w:tc>
        <w:tc>
          <w:tcPr>
            <w:tcW w:w="317" w:type="pct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proofErr w:type="spellStart"/>
            <w:r w:rsidRPr="001F67C2">
              <w:rPr>
                <w:lang w:val="uk-UA"/>
              </w:rPr>
              <w:t>с.р</w:t>
            </w:r>
            <w:proofErr w:type="spellEnd"/>
            <w:r w:rsidRPr="001F67C2">
              <w:rPr>
                <w:lang w:val="uk-UA"/>
              </w:rPr>
              <w:t>.</w:t>
            </w:r>
          </w:p>
        </w:tc>
      </w:tr>
      <w:tr w:rsidR="007B2A40" w:rsidRPr="00670976" w:rsidTr="003B5635">
        <w:tc>
          <w:tcPr>
            <w:tcW w:w="1245" w:type="pct"/>
          </w:tcPr>
          <w:p w:rsidR="001F67C2" w:rsidRPr="001F67C2" w:rsidRDefault="001F67C2" w:rsidP="003B5635">
            <w:pPr>
              <w:jc w:val="center"/>
              <w:rPr>
                <w:bCs/>
                <w:lang w:val="uk-UA"/>
              </w:rPr>
            </w:pPr>
            <w:r w:rsidRPr="001F67C2">
              <w:rPr>
                <w:bCs/>
                <w:lang w:val="uk-UA"/>
              </w:rPr>
              <w:t>1</w:t>
            </w:r>
          </w:p>
        </w:tc>
        <w:tc>
          <w:tcPr>
            <w:tcW w:w="490" w:type="pct"/>
            <w:shd w:val="clear" w:color="auto" w:fill="auto"/>
          </w:tcPr>
          <w:p w:rsidR="001F67C2" w:rsidRPr="001F67C2" w:rsidRDefault="001F67C2" w:rsidP="003B5635">
            <w:pPr>
              <w:jc w:val="center"/>
              <w:rPr>
                <w:bCs/>
                <w:lang w:val="uk-UA"/>
              </w:rPr>
            </w:pPr>
            <w:r w:rsidRPr="001F67C2">
              <w:rPr>
                <w:bCs/>
                <w:lang w:val="uk-UA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:rsidR="001F67C2" w:rsidRPr="001F67C2" w:rsidRDefault="001F67C2" w:rsidP="003B5635">
            <w:pPr>
              <w:jc w:val="center"/>
              <w:rPr>
                <w:bCs/>
                <w:lang w:val="uk-UA"/>
              </w:rPr>
            </w:pPr>
            <w:r w:rsidRPr="001F67C2">
              <w:rPr>
                <w:bCs/>
                <w:lang w:val="uk-UA"/>
              </w:rPr>
              <w:t>3</w:t>
            </w:r>
          </w:p>
        </w:tc>
        <w:tc>
          <w:tcPr>
            <w:tcW w:w="251" w:type="pct"/>
          </w:tcPr>
          <w:p w:rsidR="001F67C2" w:rsidRPr="001F67C2" w:rsidRDefault="001F67C2" w:rsidP="003B5635">
            <w:pPr>
              <w:jc w:val="center"/>
              <w:rPr>
                <w:bCs/>
                <w:lang w:val="uk-UA"/>
              </w:rPr>
            </w:pPr>
            <w:r w:rsidRPr="001F67C2">
              <w:rPr>
                <w:bCs/>
                <w:lang w:val="uk-UA"/>
              </w:rPr>
              <w:t>4</w:t>
            </w:r>
          </w:p>
        </w:tc>
        <w:tc>
          <w:tcPr>
            <w:tcW w:w="311" w:type="pct"/>
          </w:tcPr>
          <w:p w:rsidR="001F67C2" w:rsidRPr="001F67C2" w:rsidRDefault="001F67C2" w:rsidP="003B5635">
            <w:pPr>
              <w:jc w:val="center"/>
              <w:rPr>
                <w:bCs/>
                <w:lang w:val="uk-UA"/>
              </w:rPr>
            </w:pPr>
            <w:r w:rsidRPr="001F67C2">
              <w:rPr>
                <w:bCs/>
                <w:lang w:val="uk-UA"/>
              </w:rPr>
              <w:t>5</w:t>
            </w:r>
          </w:p>
        </w:tc>
        <w:tc>
          <w:tcPr>
            <w:tcW w:w="294" w:type="pct"/>
          </w:tcPr>
          <w:p w:rsidR="001F67C2" w:rsidRPr="001F67C2" w:rsidRDefault="001F67C2" w:rsidP="003B5635">
            <w:pPr>
              <w:jc w:val="center"/>
              <w:rPr>
                <w:bCs/>
                <w:lang w:val="uk-UA"/>
              </w:rPr>
            </w:pPr>
            <w:r w:rsidRPr="001F67C2">
              <w:rPr>
                <w:bCs/>
                <w:lang w:val="uk-UA"/>
              </w:rPr>
              <w:t>6</w:t>
            </w:r>
          </w:p>
        </w:tc>
        <w:tc>
          <w:tcPr>
            <w:tcW w:w="310" w:type="pct"/>
          </w:tcPr>
          <w:p w:rsidR="001F67C2" w:rsidRPr="001F67C2" w:rsidRDefault="001F67C2" w:rsidP="003B5635">
            <w:pPr>
              <w:jc w:val="center"/>
              <w:rPr>
                <w:bCs/>
                <w:lang w:val="uk-UA"/>
              </w:rPr>
            </w:pPr>
            <w:r w:rsidRPr="001F67C2">
              <w:rPr>
                <w:bCs/>
                <w:lang w:val="uk-UA"/>
              </w:rPr>
              <w:t>7</w:t>
            </w:r>
          </w:p>
        </w:tc>
        <w:tc>
          <w:tcPr>
            <w:tcW w:w="490" w:type="pct"/>
            <w:shd w:val="clear" w:color="auto" w:fill="auto"/>
          </w:tcPr>
          <w:p w:rsidR="001F67C2" w:rsidRPr="001F67C2" w:rsidRDefault="001F67C2" w:rsidP="003B5635">
            <w:pPr>
              <w:jc w:val="center"/>
              <w:rPr>
                <w:bCs/>
                <w:lang w:val="uk-UA"/>
              </w:rPr>
            </w:pPr>
            <w:r w:rsidRPr="001F67C2">
              <w:rPr>
                <w:bCs/>
                <w:lang w:val="uk-UA"/>
              </w:rPr>
              <w:t>8</w:t>
            </w:r>
          </w:p>
        </w:tc>
        <w:tc>
          <w:tcPr>
            <w:tcW w:w="185" w:type="pct"/>
            <w:shd w:val="clear" w:color="auto" w:fill="auto"/>
          </w:tcPr>
          <w:p w:rsidR="001F67C2" w:rsidRPr="001F67C2" w:rsidRDefault="001F67C2" w:rsidP="003B5635">
            <w:pPr>
              <w:jc w:val="center"/>
              <w:rPr>
                <w:bCs/>
                <w:lang w:val="uk-UA"/>
              </w:rPr>
            </w:pPr>
            <w:r w:rsidRPr="001F67C2">
              <w:rPr>
                <w:bCs/>
                <w:lang w:val="uk-UA"/>
              </w:rPr>
              <w:t>9</w:t>
            </w:r>
          </w:p>
        </w:tc>
        <w:tc>
          <w:tcPr>
            <w:tcW w:w="251" w:type="pct"/>
          </w:tcPr>
          <w:p w:rsidR="001F67C2" w:rsidRPr="001F67C2" w:rsidRDefault="001F67C2" w:rsidP="003B5635">
            <w:pPr>
              <w:jc w:val="center"/>
              <w:rPr>
                <w:bCs/>
                <w:lang w:val="uk-UA"/>
              </w:rPr>
            </w:pPr>
            <w:r w:rsidRPr="001F67C2">
              <w:rPr>
                <w:bCs/>
                <w:lang w:val="uk-UA"/>
              </w:rPr>
              <w:t>10</w:t>
            </w:r>
          </w:p>
        </w:tc>
        <w:tc>
          <w:tcPr>
            <w:tcW w:w="311" w:type="pct"/>
          </w:tcPr>
          <w:p w:rsidR="001F67C2" w:rsidRPr="001F67C2" w:rsidRDefault="001F67C2" w:rsidP="003B5635">
            <w:pPr>
              <w:jc w:val="center"/>
              <w:rPr>
                <w:bCs/>
                <w:lang w:val="uk-UA"/>
              </w:rPr>
            </w:pPr>
            <w:r w:rsidRPr="001F67C2">
              <w:rPr>
                <w:bCs/>
                <w:lang w:val="uk-UA"/>
              </w:rPr>
              <w:t>11</w:t>
            </w:r>
          </w:p>
        </w:tc>
        <w:tc>
          <w:tcPr>
            <w:tcW w:w="294" w:type="pct"/>
          </w:tcPr>
          <w:p w:rsidR="001F67C2" w:rsidRPr="001F67C2" w:rsidRDefault="001F67C2" w:rsidP="003B5635">
            <w:pPr>
              <w:jc w:val="center"/>
              <w:rPr>
                <w:bCs/>
                <w:lang w:val="uk-UA"/>
              </w:rPr>
            </w:pPr>
            <w:r w:rsidRPr="001F67C2">
              <w:rPr>
                <w:bCs/>
                <w:lang w:val="uk-UA"/>
              </w:rPr>
              <w:t>12</w:t>
            </w:r>
          </w:p>
        </w:tc>
        <w:tc>
          <w:tcPr>
            <w:tcW w:w="317" w:type="pct"/>
          </w:tcPr>
          <w:p w:rsidR="001F67C2" w:rsidRPr="001F67C2" w:rsidRDefault="001F67C2" w:rsidP="003B5635">
            <w:pPr>
              <w:jc w:val="center"/>
              <w:rPr>
                <w:bCs/>
                <w:lang w:val="uk-UA"/>
              </w:rPr>
            </w:pPr>
            <w:r w:rsidRPr="001F67C2">
              <w:rPr>
                <w:bCs/>
                <w:lang w:val="uk-UA"/>
              </w:rPr>
              <w:t>13</w:t>
            </w:r>
          </w:p>
        </w:tc>
      </w:tr>
      <w:tr w:rsidR="001F67C2" w:rsidRPr="00670976" w:rsidTr="003B5635">
        <w:trPr>
          <w:cantSplit/>
        </w:trPr>
        <w:tc>
          <w:tcPr>
            <w:tcW w:w="5000" w:type="pct"/>
            <w:gridSpan w:val="13"/>
          </w:tcPr>
          <w:p w:rsidR="001F67C2" w:rsidRPr="001F67C2" w:rsidRDefault="001F67C2" w:rsidP="00CB18CD">
            <w:pPr>
              <w:jc w:val="center"/>
              <w:rPr>
                <w:lang w:val="uk-UA"/>
              </w:rPr>
            </w:pPr>
            <w:r w:rsidRPr="001F67C2">
              <w:rPr>
                <w:b/>
                <w:bCs/>
                <w:lang w:val="uk-UA"/>
              </w:rPr>
              <w:t>Змістовий модуль 1</w:t>
            </w:r>
            <w:r w:rsidRPr="001F67C2">
              <w:rPr>
                <w:lang w:val="uk-UA"/>
              </w:rPr>
              <w:t xml:space="preserve">. </w:t>
            </w:r>
            <w:r w:rsidR="00C96AA8">
              <w:rPr>
                <w:lang w:val="uk-UA"/>
              </w:rPr>
              <w:t>Українська державність першої половини ХХ ст. витоки, форми, тенденції</w:t>
            </w:r>
          </w:p>
        </w:tc>
      </w:tr>
      <w:tr w:rsidR="007B2A40" w:rsidRPr="00670976" w:rsidTr="003B5635">
        <w:tc>
          <w:tcPr>
            <w:tcW w:w="1245" w:type="pct"/>
          </w:tcPr>
          <w:p w:rsidR="001F67C2" w:rsidRPr="00C96AA8" w:rsidRDefault="00C96AA8" w:rsidP="003B5635">
            <w:pPr>
              <w:rPr>
                <w:lang w:val="uk-UA"/>
              </w:rPr>
            </w:pPr>
            <w:r w:rsidRPr="00C96AA8">
              <w:rPr>
                <w:lang w:val="uk-UA"/>
              </w:rPr>
              <w:t>Вступ до курсу «Українське державотворення у ХХ ст.: ідеї та практики»</w:t>
            </w:r>
          </w:p>
        </w:tc>
        <w:tc>
          <w:tcPr>
            <w:tcW w:w="490" w:type="pct"/>
            <w:shd w:val="clear" w:color="auto" w:fill="auto"/>
          </w:tcPr>
          <w:p w:rsidR="001F67C2" w:rsidRDefault="001F67C2" w:rsidP="004E3BA6">
            <w:pPr>
              <w:jc w:val="center"/>
              <w:rPr>
                <w:lang w:val="uk-UA"/>
              </w:rPr>
            </w:pPr>
          </w:p>
          <w:p w:rsidR="005A2C72" w:rsidRDefault="005A2C72" w:rsidP="004E3BA6">
            <w:pPr>
              <w:jc w:val="center"/>
              <w:rPr>
                <w:lang w:val="uk-UA"/>
              </w:rPr>
            </w:pPr>
          </w:p>
          <w:p w:rsidR="005A2C72" w:rsidRPr="001F67C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1F67C2" w:rsidRDefault="001F67C2" w:rsidP="004E3BA6">
            <w:pPr>
              <w:jc w:val="center"/>
              <w:rPr>
                <w:lang w:val="uk-UA"/>
              </w:rPr>
            </w:pPr>
          </w:p>
          <w:p w:rsidR="006C63B6" w:rsidRDefault="006C63B6" w:rsidP="004E3BA6">
            <w:pPr>
              <w:jc w:val="center"/>
              <w:rPr>
                <w:lang w:val="uk-UA"/>
              </w:rPr>
            </w:pPr>
          </w:p>
          <w:p w:rsidR="006C63B6" w:rsidRPr="001F67C2" w:rsidRDefault="006C63B6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</w:tc>
        <w:tc>
          <w:tcPr>
            <w:tcW w:w="311" w:type="pct"/>
          </w:tcPr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</w:tcPr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1F67C2" w:rsidRDefault="001F67C2" w:rsidP="004E3BA6">
            <w:pPr>
              <w:jc w:val="center"/>
              <w:rPr>
                <w:lang w:val="uk-UA"/>
              </w:rPr>
            </w:pPr>
          </w:p>
          <w:p w:rsidR="005A2C72" w:rsidRDefault="005A2C72" w:rsidP="004E3BA6">
            <w:pPr>
              <w:jc w:val="center"/>
              <w:rPr>
                <w:lang w:val="uk-UA"/>
              </w:rPr>
            </w:pPr>
          </w:p>
          <w:p w:rsidR="005A2C72" w:rsidRPr="001F67C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0" w:type="pct"/>
            <w:shd w:val="clear" w:color="auto" w:fill="auto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</w:tr>
      <w:tr w:rsidR="007B2A40" w:rsidRPr="00670976" w:rsidTr="003B5635">
        <w:tc>
          <w:tcPr>
            <w:tcW w:w="1245" w:type="pct"/>
          </w:tcPr>
          <w:p w:rsidR="001F67C2" w:rsidRPr="001F67C2" w:rsidRDefault="00C96AA8" w:rsidP="00440487">
            <w:pPr>
              <w:rPr>
                <w:bCs/>
                <w:lang w:val="uk-UA"/>
              </w:rPr>
            </w:pPr>
            <w:r>
              <w:rPr>
                <w:lang w:val="uk-UA"/>
              </w:rPr>
              <w:t>Поняття держави і державотворення.</w:t>
            </w:r>
            <w:r w:rsidR="00440487" w:rsidRPr="001F67C2">
              <w:rPr>
                <w:lang w:val="uk-UA"/>
              </w:rPr>
              <w:t xml:space="preserve"> </w:t>
            </w:r>
          </w:p>
        </w:tc>
        <w:tc>
          <w:tcPr>
            <w:tcW w:w="490" w:type="pct"/>
            <w:shd w:val="clear" w:color="auto" w:fill="auto"/>
          </w:tcPr>
          <w:p w:rsidR="005A2C72" w:rsidRPr="001F67C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1F67C2" w:rsidRPr="001F67C2" w:rsidRDefault="006C63B6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</w:tc>
        <w:tc>
          <w:tcPr>
            <w:tcW w:w="311" w:type="pct"/>
          </w:tcPr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</w:tcPr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1F67C2" w:rsidRPr="001F67C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0" w:type="pct"/>
            <w:shd w:val="clear" w:color="auto" w:fill="auto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</w:tr>
      <w:tr w:rsidR="007B2A40" w:rsidRPr="00670976" w:rsidTr="003B5635">
        <w:tc>
          <w:tcPr>
            <w:tcW w:w="1245" w:type="pct"/>
          </w:tcPr>
          <w:p w:rsidR="001F67C2" w:rsidRPr="001F67C2" w:rsidRDefault="00C96AA8" w:rsidP="00440487">
            <w:pPr>
              <w:rPr>
                <w:bCs/>
                <w:lang w:val="uk-UA"/>
              </w:rPr>
            </w:pPr>
            <w:r>
              <w:rPr>
                <w:lang w:val="uk-UA"/>
              </w:rPr>
              <w:t>Український національно-визвольний рух ХІХ ст. в контексті боротьби за українську державність.</w:t>
            </w:r>
          </w:p>
        </w:tc>
        <w:tc>
          <w:tcPr>
            <w:tcW w:w="490" w:type="pct"/>
            <w:shd w:val="clear" w:color="auto" w:fill="auto"/>
          </w:tcPr>
          <w:p w:rsidR="001F67C2" w:rsidRDefault="001F67C2" w:rsidP="004E3BA6">
            <w:pPr>
              <w:jc w:val="center"/>
              <w:rPr>
                <w:lang w:val="uk-UA"/>
              </w:rPr>
            </w:pPr>
          </w:p>
          <w:p w:rsidR="005A2C72" w:rsidRDefault="005A2C72" w:rsidP="004E3BA6">
            <w:pPr>
              <w:jc w:val="center"/>
              <w:rPr>
                <w:lang w:val="uk-UA"/>
              </w:rPr>
            </w:pPr>
          </w:p>
          <w:p w:rsidR="005A2C72" w:rsidRPr="001F67C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1" w:type="pct"/>
            <w:shd w:val="clear" w:color="auto" w:fill="auto"/>
          </w:tcPr>
          <w:p w:rsidR="001F67C2" w:rsidRDefault="001F67C2" w:rsidP="004E3BA6">
            <w:pPr>
              <w:jc w:val="center"/>
              <w:rPr>
                <w:lang w:val="uk-UA"/>
              </w:rPr>
            </w:pPr>
          </w:p>
          <w:p w:rsidR="006C63B6" w:rsidRDefault="006C63B6" w:rsidP="004E3BA6">
            <w:pPr>
              <w:jc w:val="center"/>
              <w:rPr>
                <w:lang w:val="uk-UA"/>
              </w:rPr>
            </w:pPr>
          </w:p>
          <w:p w:rsidR="006C63B6" w:rsidRPr="001F67C2" w:rsidRDefault="006C63B6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1F67C2" w:rsidRDefault="001F67C2" w:rsidP="004E3BA6">
            <w:pPr>
              <w:jc w:val="center"/>
              <w:rPr>
                <w:lang w:val="uk-UA"/>
              </w:rPr>
            </w:pPr>
          </w:p>
          <w:p w:rsidR="005A2C72" w:rsidRDefault="005A2C72" w:rsidP="004E3BA6">
            <w:pPr>
              <w:jc w:val="center"/>
              <w:rPr>
                <w:lang w:val="uk-UA"/>
              </w:rPr>
            </w:pPr>
          </w:p>
          <w:p w:rsidR="005A2C72" w:rsidRPr="001F67C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</w:tcPr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1F67C2" w:rsidRDefault="001F67C2" w:rsidP="004E3BA6">
            <w:pPr>
              <w:jc w:val="center"/>
              <w:rPr>
                <w:lang w:val="uk-UA"/>
              </w:rPr>
            </w:pPr>
          </w:p>
          <w:p w:rsidR="005A2C72" w:rsidRDefault="005A2C72" w:rsidP="004E3BA6">
            <w:pPr>
              <w:jc w:val="center"/>
              <w:rPr>
                <w:lang w:val="uk-UA"/>
              </w:rPr>
            </w:pPr>
          </w:p>
          <w:p w:rsidR="005A2C72" w:rsidRPr="001F67C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0" w:type="pct"/>
            <w:shd w:val="clear" w:color="auto" w:fill="auto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</w:tr>
      <w:tr w:rsidR="007B2A40" w:rsidRPr="00670976" w:rsidTr="000E743F">
        <w:trPr>
          <w:trHeight w:val="1185"/>
        </w:trPr>
        <w:tc>
          <w:tcPr>
            <w:tcW w:w="1245" w:type="pct"/>
          </w:tcPr>
          <w:p w:rsidR="000E743F" w:rsidRPr="001F67C2" w:rsidRDefault="000E743F" w:rsidP="000E743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Боротьба національно-демократичних сил за українську державність (до 1917 р.)</w:t>
            </w:r>
          </w:p>
        </w:tc>
        <w:tc>
          <w:tcPr>
            <w:tcW w:w="490" w:type="pct"/>
            <w:shd w:val="clear" w:color="auto" w:fill="auto"/>
          </w:tcPr>
          <w:p w:rsidR="001F67C2" w:rsidRDefault="001F67C2" w:rsidP="004E3BA6">
            <w:pPr>
              <w:jc w:val="center"/>
              <w:rPr>
                <w:lang w:val="uk-UA"/>
              </w:rPr>
            </w:pPr>
          </w:p>
          <w:p w:rsidR="005A2C72" w:rsidRDefault="005A2C72" w:rsidP="004E3BA6">
            <w:pPr>
              <w:jc w:val="center"/>
              <w:rPr>
                <w:lang w:val="uk-UA"/>
              </w:rPr>
            </w:pPr>
          </w:p>
          <w:p w:rsidR="005A2C72" w:rsidRPr="001F67C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1" w:type="pct"/>
            <w:shd w:val="clear" w:color="auto" w:fill="auto"/>
          </w:tcPr>
          <w:p w:rsidR="001F67C2" w:rsidRDefault="001F67C2" w:rsidP="004E3BA6">
            <w:pPr>
              <w:jc w:val="center"/>
              <w:rPr>
                <w:lang w:val="uk-UA"/>
              </w:rPr>
            </w:pPr>
          </w:p>
          <w:p w:rsidR="006C63B6" w:rsidRDefault="006C63B6" w:rsidP="004E3BA6">
            <w:pPr>
              <w:jc w:val="center"/>
              <w:rPr>
                <w:lang w:val="uk-UA"/>
              </w:rPr>
            </w:pPr>
          </w:p>
          <w:p w:rsidR="006C63B6" w:rsidRPr="001F67C2" w:rsidRDefault="006C63B6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1F67C2" w:rsidRDefault="001F67C2" w:rsidP="004E3BA6">
            <w:pPr>
              <w:jc w:val="center"/>
              <w:rPr>
                <w:lang w:val="uk-UA"/>
              </w:rPr>
            </w:pPr>
          </w:p>
          <w:p w:rsidR="005A2C72" w:rsidRDefault="005A2C72" w:rsidP="004E3BA6">
            <w:pPr>
              <w:jc w:val="center"/>
              <w:rPr>
                <w:lang w:val="uk-UA"/>
              </w:rPr>
            </w:pPr>
          </w:p>
          <w:p w:rsidR="005A2C7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5A2C72" w:rsidRPr="001F67C2" w:rsidRDefault="005A2C72" w:rsidP="004E3BA6">
            <w:pPr>
              <w:jc w:val="center"/>
              <w:rPr>
                <w:lang w:val="uk-UA"/>
              </w:rPr>
            </w:pPr>
          </w:p>
        </w:tc>
        <w:tc>
          <w:tcPr>
            <w:tcW w:w="311" w:type="pct"/>
          </w:tcPr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</w:tcPr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1F67C2" w:rsidRDefault="001F67C2" w:rsidP="004E3BA6">
            <w:pPr>
              <w:jc w:val="center"/>
              <w:rPr>
                <w:lang w:val="uk-UA"/>
              </w:rPr>
            </w:pPr>
          </w:p>
          <w:p w:rsidR="005A2C72" w:rsidRDefault="005A2C72" w:rsidP="004E3BA6">
            <w:pPr>
              <w:jc w:val="center"/>
              <w:rPr>
                <w:lang w:val="uk-UA"/>
              </w:rPr>
            </w:pPr>
          </w:p>
          <w:p w:rsidR="005A2C72" w:rsidRPr="001F67C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0" w:type="pct"/>
            <w:shd w:val="clear" w:color="auto" w:fill="auto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</w:tr>
      <w:tr w:rsidR="000E743F" w:rsidRPr="00670976" w:rsidTr="000E743F">
        <w:trPr>
          <w:trHeight w:val="180"/>
        </w:trPr>
        <w:tc>
          <w:tcPr>
            <w:tcW w:w="1245" w:type="pct"/>
          </w:tcPr>
          <w:p w:rsidR="000E743F" w:rsidRDefault="000E743F" w:rsidP="003B563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Радянська форма державності в Україні в умовах тоталітаризму (1921-1939 рр.)</w:t>
            </w:r>
          </w:p>
        </w:tc>
        <w:tc>
          <w:tcPr>
            <w:tcW w:w="490" w:type="pct"/>
            <w:shd w:val="clear" w:color="auto" w:fill="auto"/>
          </w:tcPr>
          <w:p w:rsidR="000E743F" w:rsidRDefault="000E743F" w:rsidP="004E3BA6">
            <w:pPr>
              <w:jc w:val="center"/>
              <w:rPr>
                <w:lang w:val="uk-UA"/>
              </w:rPr>
            </w:pPr>
          </w:p>
          <w:p w:rsidR="005A2C72" w:rsidRDefault="005A2C72" w:rsidP="004E3BA6">
            <w:pPr>
              <w:jc w:val="center"/>
              <w:rPr>
                <w:lang w:val="uk-UA"/>
              </w:rPr>
            </w:pPr>
          </w:p>
          <w:p w:rsidR="005A2C72" w:rsidRPr="001F67C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1" w:type="pct"/>
            <w:shd w:val="clear" w:color="auto" w:fill="auto"/>
          </w:tcPr>
          <w:p w:rsidR="000E743F" w:rsidRDefault="000E743F" w:rsidP="004E3BA6">
            <w:pPr>
              <w:jc w:val="center"/>
              <w:rPr>
                <w:lang w:val="uk-UA"/>
              </w:rPr>
            </w:pPr>
          </w:p>
          <w:p w:rsidR="006C63B6" w:rsidRDefault="006C63B6" w:rsidP="004E3BA6">
            <w:pPr>
              <w:jc w:val="center"/>
              <w:rPr>
                <w:lang w:val="uk-UA"/>
              </w:rPr>
            </w:pPr>
          </w:p>
          <w:p w:rsidR="006C63B6" w:rsidRPr="001F67C2" w:rsidRDefault="006C63B6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0E743F" w:rsidRDefault="000E743F" w:rsidP="004E3BA6">
            <w:pPr>
              <w:jc w:val="center"/>
              <w:rPr>
                <w:lang w:val="uk-UA"/>
              </w:rPr>
            </w:pPr>
          </w:p>
          <w:p w:rsidR="005A2C72" w:rsidRDefault="005A2C72" w:rsidP="004E3BA6">
            <w:pPr>
              <w:jc w:val="center"/>
              <w:rPr>
                <w:lang w:val="uk-UA"/>
              </w:rPr>
            </w:pPr>
          </w:p>
          <w:p w:rsidR="005A2C72" w:rsidRPr="001F67C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0E743F" w:rsidRPr="001F67C2" w:rsidRDefault="000E743F" w:rsidP="004E3BA6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</w:tcPr>
          <w:p w:rsidR="000E743F" w:rsidRPr="001F67C2" w:rsidRDefault="000E743F" w:rsidP="004E3BA6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0E743F" w:rsidRDefault="000E743F" w:rsidP="004E3BA6">
            <w:pPr>
              <w:jc w:val="center"/>
              <w:rPr>
                <w:lang w:val="uk-UA"/>
              </w:rPr>
            </w:pPr>
          </w:p>
          <w:p w:rsidR="005A2C72" w:rsidRDefault="005A2C72" w:rsidP="004E3BA6">
            <w:pPr>
              <w:jc w:val="center"/>
              <w:rPr>
                <w:lang w:val="uk-UA"/>
              </w:rPr>
            </w:pPr>
          </w:p>
          <w:p w:rsidR="005A2C72" w:rsidRPr="001F67C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0" w:type="pct"/>
            <w:shd w:val="clear" w:color="auto" w:fill="auto"/>
          </w:tcPr>
          <w:p w:rsidR="000E743F" w:rsidRPr="001F67C2" w:rsidRDefault="000E743F" w:rsidP="003B5635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0E743F" w:rsidRPr="001F67C2" w:rsidRDefault="000E743F" w:rsidP="003B5635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0E743F" w:rsidRPr="001F67C2" w:rsidRDefault="000E743F" w:rsidP="003B5635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0E743F" w:rsidRPr="001F67C2" w:rsidRDefault="000E743F" w:rsidP="003B5635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0E743F" w:rsidRPr="001F67C2" w:rsidRDefault="000E743F" w:rsidP="003B563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0E743F" w:rsidRPr="001F67C2" w:rsidRDefault="000E743F" w:rsidP="003B5635">
            <w:pPr>
              <w:rPr>
                <w:lang w:val="uk-UA"/>
              </w:rPr>
            </w:pPr>
          </w:p>
        </w:tc>
      </w:tr>
      <w:tr w:rsidR="000E743F" w:rsidRPr="00670976" w:rsidTr="003B5635">
        <w:trPr>
          <w:trHeight w:val="225"/>
        </w:trPr>
        <w:tc>
          <w:tcPr>
            <w:tcW w:w="1245" w:type="pct"/>
          </w:tcPr>
          <w:p w:rsidR="000E743F" w:rsidRPr="000E743F" w:rsidRDefault="000E743F" w:rsidP="003B563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Україна і Друга світова війна: нова парадигма</w:t>
            </w:r>
          </w:p>
        </w:tc>
        <w:tc>
          <w:tcPr>
            <w:tcW w:w="490" w:type="pct"/>
            <w:shd w:val="clear" w:color="auto" w:fill="auto"/>
          </w:tcPr>
          <w:p w:rsidR="000E743F" w:rsidRDefault="000E743F" w:rsidP="004E3BA6">
            <w:pPr>
              <w:jc w:val="center"/>
              <w:rPr>
                <w:lang w:val="uk-UA"/>
              </w:rPr>
            </w:pPr>
          </w:p>
          <w:p w:rsidR="005A2C72" w:rsidRPr="001F67C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1" w:type="pct"/>
            <w:shd w:val="clear" w:color="auto" w:fill="auto"/>
          </w:tcPr>
          <w:p w:rsidR="000E743F" w:rsidRDefault="000E743F" w:rsidP="004E3BA6">
            <w:pPr>
              <w:jc w:val="center"/>
              <w:rPr>
                <w:lang w:val="uk-UA"/>
              </w:rPr>
            </w:pPr>
          </w:p>
          <w:p w:rsidR="006C63B6" w:rsidRPr="001F67C2" w:rsidRDefault="006C63B6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0E743F" w:rsidRDefault="000E743F" w:rsidP="004E3BA6">
            <w:pPr>
              <w:jc w:val="center"/>
              <w:rPr>
                <w:lang w:val="uk-UA"/>
              </w:rPr>
            </w:pPr>
          </w:p>
          <w:p w:rsidR="005A2C72" w:rsidRPr="001F67C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0E743F" w:rsidRPr="001F67C2" w:rsidRDefault="000E743F" w:rsidP="004E3BA6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</w:tcPr>
          <w:p w:rsidR="000E743F" w:rsidRPr="001F67C2" w:rsidRDefault="000E743F" w:rsidP="004E3BA6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0E743F" w:rsidRDefault="000E743F" w:rsidP="004E3BA6">
            <w:pPr>
              <w:jc w:val="center"/>
              <w:rPr>
                <w:lang w:val="uk-UA"/>
              </w:rPr>
            </w:pPr>
          </w:p>
          <w:p w:rsidR="005A2C72" w:rsidRPr="001F67C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0" w:type="pct"/>
            <w:shd w:val="clear" w:color="auto" w:fill="auto"/>
          </w:tcPr>
          <w:p w:rsidR="000E743F" w:rsidRPr="001F67C2" w:rsidRDefault="000E743F" w:rsidP="003B5635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0E743F" w:rsidRPr="001F67C2" w:rsidRDefault="000E743F" w:rsidP="003B5635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0E743F" w:rsidRPr="001F67C2" w:rsidRDefault="000E743F" w:rsidP="003B5635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0E743F" w:rsidRPr="001F67C2" w:rsidRDefault="000E743F" w:rsidP="003B5635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0E743F" w:rsidRPr="001F67C2" w:rsidRDefault="000E743F" w:rsidP="003B563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0E743F" w:rsidRPr="001F67C2" w:rsidRDefault="000E743F" w:rsidP="003B5635">
            <w:pPr>
              <w:rPr>
                <w:lang w:val="uk-UA"/>
              </w:rPr>
            </w:pPr>
          </w:p>
        </w:tc>
      </w:tr>
      <w:tr w:rsidR="007B2A40" w:rsidRPr="00670976" w:rsidTr="003B5635">
        <w:tc>
          <w:tcPr>
            <w:tcW w:w="1245" w:type="pct"/>
          </w:tcPr>
          <w:p w:rsidR="00024D39" w:rsidRDefault="00024D39" w:rsidP="003B563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Всього</w:t>
            </w:r>
          </w:p>
        </w:tc>
        <w:tc>
          <w:tcPr>
            <w:tcW w:w="490" w:type="pct"/>
            <w:shd w:val="clear" w:color="auto" w:fill="auto"/>
          </w:tcPr>
          <w:p w:rsidR="00024D39" w:rsidRPr="001F67C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024D39" w:rsidRPr="001F67C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1" w:type="pct"/>
          </w:tcPr>
          <w:p w:rsidR="00024D39" w:rsidRPr="001F67C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1" w:type="pct"/>
          </w:tcPr>
          <w:p w:rsidR="00024D39" w:rsidRPr="001F67C2" w:rsidRDefault="00024D39" w:rsidP="004E3BA6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</w:tcPr>
          <w:p w:rsidR="00024D39" w:rsidRDefault="00024D39" w:rsidP="004E3BA6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024D39" w:rsidRPr="001F67C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90" w:type="pct"/>
            <w:shd w:val="clear" w:color="auto" w:fill="auto"/>
          </w:tcPr>
          <w:p w:rsidR="00024D39" w:rsidRPr="001F67C2" w:rsidRDefault="00024D39" w:rsidP="003B5635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024D39" w:rsidRPr="001F67C2" w:rsidRDefault="00024D39" w:rsidP="003B5635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024D39" w:rsidRPr="001F67C2" w:rsidRDefault="00024D39" w:rsidP="003B5635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024D39" w:rsidRPr="001F67C2" w:rsidRDefault="00024D39" w:rsidP="003B5635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024D39" w:rsidRPr="001F67C2" w:rsidRDefault="00024D39" w:rsidP="003B563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024D39" w:rsidRPr="001F67C2" w:rsidRDefault="00024D39" w:rsidP="003B5635">
            <w:pPr>
              <w:rPr>
                <w:lang w:val="uk-UA"/>
              </w:rPr>
            </w:pPr>
          </w:p>
        </w:tc>
      </w:tr>
      <w:tr w:rsidR="00024D39" w:rsidRPr="00670976" w:rsidTr="00024D39">
        <w:tc>
          <w:tcPr>
            <w:tcW w:w="5000" w:type="pct"/>
            <w:gridSpan w:val="13"/>
          </w:tcPr>
          <w:p w:rsidR="00024D39" w:rsidRPr="001F67C2" w:rsidRDefault="00024D39" w:rsidP="00024D39">
            <w:pPr>
              <w:jc w:val="center"/>
              <w:rPr>
                <w:lang w:val="uk-UA"/>
              </w:rPr>
            </w:pPr>
            <w:r w:rsidRPr="00CB18CD">
              <w:rPr>
                <w:b/>
                <w:lang w:val="uk-UA"/>
              </w:rPr>
              <w:t>Змістовий модуль 2</w:t>
            </w:r>
            <w:r>
              <w:rPr>
                <w:lang w:val="uk-UA"/>
              </w:rPr>
              <w:t>.</w:t>
            </w:r>
            <w:r w:rsidR="00C96AA8">
              <w:rPr>
                <w:lang w:val="uk-UA"/>
              </w:rPr>
              <w:t xml:space="preserve"> Становлення та розвиток української державності в 2 пол. ХХ – </w:t>
            </w:r>
            <w:proofErr w:type="spellStart"/>
            <w:r w:rsidR="00C96AA8">
              <w:rPr>
                <w:lang w:val="uk-UA"/>
              </w:rPr>
              <w:t>поч</w:t>
            </w:r>
            <w:proofErr w:type="spellEnd"/>
            <w:r w:rsidR="00C96AA8">
              <w:rPr>
                <w:lang w:val="uk-UA"/>
              </w:rPr>
              <w:t>. ХХІ ст.</w:t>
            </w:r>
          </w:p>
        </w:tc>
      </w:tr>
      <w:tr w:rsidR="007B2A40" w:rsidRPr="00670976" w:rsidTr="003B5635">
        <w:tc>
          <w:tcPr>
            <w:tcW w:w="1245" w:type="pct"/>
          </w:tcPr>
          <w:p w:rsidR="00024D39" w:rsidRPr="000E743F" w:rsidRDefault="000E743F" w:rsidP="003B5635">
            <w:pPr>
              <w:rPr>
                <w:bCs/>
                <w:lang w:val="uk-UA"/>
              </w:rPr>
            </w:pPr>
            <w:r w:rsidRPr="000E743F">
              <w:rPr>
                <w:color w:val="000000"/>
                <w:lang w:val="uk-UA"/>
              </w:rPr>
              <w:t xml:space="preserve">Зміни в політичному житті України (друга </w:t>
            </w:r>
            <w:r w:rsidRPr="000E743F">
              <w:rPr>
                <w:color w:val="000000"/>
                <w:lang w:val="uk-UA"/>
              </w:rPr>
              <w:lastRenderedPageBreak/>
              <w:t>половина 40-80 рр.)</w:t>
            </w:r>
          </w:p>
        </w:tc>
        <w:tc>
          <w:tcPr>
            <w:tcW w:w="490" w:type="pct"/>
            <w:shd w:val="clear" w:color="auto" w:fill="auto"/>
          </w:tcPr>
          <w:p w:rsidR="00024D39" w:rsidRDefault="00024D39" w:rsidP="004E3BA6">
            <w:pPr>
              <w:jc w:val="center"/>
              <w:rPr>
                <w:lang w:val="uk-UA"/>
              </w:rPr>
            </w:pPr>
          </w:p>
          <w:p w:rsidR="005A2C72" w:rsidRPr="001F67C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1" w:type="pct"/>
            <w:shd w:val="clear" w:color="auto" w:fill="auto"/>
          </w:tcPr>
          <w:p w:rsidR="00024D39" w:rsidRDefault="00024D39" w:rsidP="004E3BA6">
            <w:pPr>
              <w:jc w:val="center"/>
              <w:rPr>
                <w:lang w:val="uk-UA"/>
              </w:rPr>
            </w:pPr>
          </w:p>
          <w:p w:rsidR="006C63B6" w:rsidRDefault="006C63B6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024D39" w:rsidRDefault="00024D39" w:rsidP="004E3BA6">
            <w:pPr>
              <w:jc w:val="center"/>
              <w:rPr>
                <w:lang w:val="uk-UA"/>
              </w:rPr>
            </w:pPr>
          </w:p>
          <w:p w:rsidR="005A2C7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024D39" w:rsidRPr="001F67C2" w:rsidRDefault="00024D39" w:rsidP="004E3BA6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</w:tcPr>
          <w:p w:rsidR="00024D39" w:rsidRDefault="00024D39" w:rsidP="004E3BA6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024D39" w:rsidRDefault="00024D39" w:rsidP="004E3BA6">
            <w:pPr>
              <w:jc w:val="center"/>
              <w:rPr>
                <w:lang w:val="uk-UA"/>
              </w:rPr>
            </w:pPr>
          </w:p>
          <w:p w:rsidR="005A2C7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0" w:type="pct"/>
            <w:shd w:val="clear" w:color="auto" w:fill="auto"/>
          </w:tcPr>
          <w:p w:rsidR="00024D39" w:rsidRPr="001F67C2" w:rsidRDefault="00024D39" w:rsidP="003B5635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024D39" w:rsidRPr="001F67C2" w:rsidRDefault="00024D39" w:rsidP="003B5635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024D39" w:rsidRPr="001F67C2" w:rsidRDefault="00024D39" w:rsidP="003B5635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024D39" w:rsidRPr="001F67C2" w:rsidRDefault="00024D39" w:rsidP="003B5635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024D39" w:rsidRPr="001F67C2" w:rsidRDefault="00024D39" w:rsidP="003B563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024D39" w:rsidRPr="001F67C2" w:rsidRDefault="00024D39" w:rsidP="003B5635">
            <w:pPr>
              <w:rPr>
                <w:lang w:val="uk-UA"/>
              </w:rPr>
            </w:pPr>
          </w:p>
        </w:tc>
      </w:tr>
      <w:tr w:rsidR="007B2A40" w:rsidRPr="00670976" w:rsidTr="003B5635">
        <w:tc>
          <w:tcPr>
            <w:tcW w:w="1245" w:type="pct"/>
          </w:tcPr>
          <w:p w:rsidR="003B5635" w:rsidRPr="000E743F" w:rsidRDefault="00C118F2" w:rsidP="003B563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Історичні особливості державотворчих процесів в незалежній Україні (з 1991 р.)</w:t>
            </w:r>
          </w:p>
        </w:tc>
        <w:tc>
          <w:tcPr>
            <w:tcW w:w="490" w:type="pct"/>
            <w:shd w:val="clear" w:color="auto" w:fill="auto"/>
          </w:tcPr>
          <w:p w:rsidR="003B5635" w:rsidRDefault="003B5635" w:rsidP="004E3BA6">
            <w:pPr>
              <w:jc w:val="center"/>
              <w:rPr>
                <w:lang w:val="uk-UA"/>
              </w:rPr>
            </w:pPr>
          </w:p>
          <w:p w:rsidR="005A2C72" w:rsidRDefault="005A2C72" w:rsidP="004E3BA6">
            <w:pPr>
              <w:jc w:val="center"/>
              <w:rPr>
                <w:lang w:val="uk-UA"/>
              </w:rPr>
            </w:pPr>
          </w:p>
          <w:p w:rsidR="005A2C72" w:rsidRPr="001F67C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1" w:type="pct"/>
            <w:shd w:val="clear" w:color="auto" w:fill="auto"/>
          </w:tcPr>
          <w:p w:rsidR="003B5635" w:rsidRDefault="003B5635" w:rsidP="004E3BA6">
            <w:pPr>
              <w:jc w:val="center"/>
              <w:rPr>
                <w:lang w:val="uk-UA"/>
              </w:rPr>
            </w:pPr>
          </w:p>
          <w:p w:rsidR="006C63B6" w:rsidRDefault="006C63B6" w:rsidP="004E3BA6">
            <w:pPr>
              <w:jc w:val="center"/>
              <w:rPr>
                <w:lang w:val="uk-UA"/>
              </w:rPr>
            </w:pPr>
          </w:p>
          <w:p w:rsidR="006C63B6" w:rsidRDefault="006C63B6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3B5635" w:rsidRDefault="003B5635" w:rsidP="004E3BA6">
            <w:pPr>
              <w:jc w:val="center"/>
              <w:rPr>
                <w:lang w:val="uk-UA"/>
              </w:rPr>
            </w:pPr>
          </w:p>
          <w:p w:rsidR="005A2C72" w:rsidRDefault="005A2C72" w:rsidP="004E3BA6">
            <w:pPr>
              <w:jc w:val="center"/>
              <w:rPr>
                <w:lang w:val="uk-UA"/>
              </w:rPr>
            </w:pPr>
          </w:p>
          <w:p w:rsidR="005A2C7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3B5635" w:rsidRPr="001F67C2" w:rsidRDefault="003B5635" w:rsidP="004E3BA6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</w:tcPr>
          <w:p w:rsidR="003B5635" w:rsidRDefault="003B5635" w:rsidP="004E3BA6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3B5635" w:rsidRDefault="003B5635" w:rsidP="004E3BA6">
            <w:pPr>
              <w:jc w:val="center"/>
              <w:rPr>
                <w:lang w:val="uk-UA"/>
              </w:rPr>
            </w:pPr>
          </w:p>
          <w:p w:rsidR="005A2C72" w:rsidRDefault="005A2C72" w:rsidP="004E3BA6">
            <w:pPr>
              <w:jc w:val="center"/>
              <w:rPr>
                <w:lang w:val="uk-UA"/>
              </w:rPr>
            </w:pPr>
          </w:p>
          <w:p w:rsidR="005A2C7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0" w:type="pct"/>
            <w:shd w:val="clear" w:color="auto" w:fill="auto"/>
          </w:tcPr>
          <w:p w:rsidR="003B5635" w:rsidRPr="001F67C2" w:rsidRDefault="003B5635" w:rsidP="003B5635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3B5635" w:rsidRPr="001F67C2" w:rsidRDefault="003B5635" w:rsidP="003B5635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3B5635" w:rsidRPr="001F67C2" w:rsidRDefault="003B5635" w:rsidP="003B5635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3B5635" w:rsidRPr="001F67C2" w:rsidRDefault="003B5635" w:rsidP="003B5635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3B5635" w:rsidRPr="001F67C2" w:rsidRDefault="003B5635" w:rsidP="003B563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3B5635" w:rsidRPr="001F67C2" w:rsidRDefault="003B5635" w:rsidP="003B5635">
            <w:pPr>
              <w:rPr>
                <w:lang w:val="uk-UA"/>
              </w:rPr>
            </w:pPr>
          </w:p>
        </w:tc>
      </w:tr>
      <w:tr w:rsidR="007B2A40" w:rsidRPr="00670976" w:rsidTr="00DD50B4">
        <w:trPr>
          <w:trHeight w:val="900"/>
        </w:trPr>
        <w:tc>
          <w:tcPr>
            <w:tcW w:w="1245" w:type="pct"/>
          </w:tcPr>
          <w:p w:rsidR="00DD50B4" w:rsidRPr="000E743F" w:rsidRDefault="00DD50B4" w:rsidP="00DD50B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Україна і світ: геополітичний фактор в історичні ретроспективі</w:t>
            </w:r>
          </w:p>
        </w:tc>
        <w:tc>
          <w:tcPr>
            <w:tcW w:w="490" w:type="pct"/>
            <w:shd w:val="clear" w:color="auto" w:fill="auto"/>
          </w:tcPr>
          <w:p w:rsidR="00C97750" w:rsidRDefault="00C97750" w:rsidP="004E3BA6">
            <w:pPr>
              <w:jc w:val="center"/>
              <w:rPr>
                <w:lang w:val="uk-UA"/>
              </w:rPr>
            </w:pPr>
          </w:p>
          <w:p w:rsidR="005A2C72" w:rsidRDefault="005A2C72" w:rsidP="004E3BA6">
            <w:pPr>
              <w:jc w:val="center"/>
              <w:rPr>
                <w:lang w:val="uk-UA"/>
              </w:rPr>
            </w:pPr>
          </w:p>
          <w:p w:rsidR="005A2C72" w:rsidRPr="001F67C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1" w:type="pct"/>
            <w:shd w:val="clear" w:color="auto" w:fill="auto"/>
          </w:tcPr>
          <w:p w:rsidR="00C97750" w:rsidRDefault="00C97750" w:rsidP="004E3BA6">
            <w:pPr>
              <w:jc w:val="center"/>
              <w:rPr>
                <w:lang w:val="uk-UA"/>
              </w:rPr>
            </w:pPr>
          </w:p>
          <w:p w:rsidR="006C63B6" w:rsidRDefault="006C63B6" w:rsidP="004E3BA6">
            <w:pPr>
              <w:jc w:val="center"/>
              <w:rPr>
                <w:lang w:val="uk-UA"/>
              </w:rPr>
            </w:pPr>
          </w:p>
          <w:p w:rsidR="006C63B6" w:rsidRDefault="006C63B6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C97750" w:rsidRDefault="00C97750" w:rsidP="004E3BA6">
            <w:pPr>
              <w:jc w:val="center"/>
              <w:rPr>
                <w:lang w:val="uk-UA"/>
              </w:rPr>
            </w:pPr>
          </w:p>
          <w:p w:rsidR="005A2C72" w:rsidRDefault="005A2C72" w:rsidP="004E3BA6">
            <w:pPr>
              <w:jc w:val="center"/>
              <w:rPr>
                <w:lang w:val="uk-UA"/>
              </w:rPr>
            </w:pPr>
          </w:p>
          <w:p w:rsidR="005A2C7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C97750" w:rsidRPr="001F67C2" w:rsidRDefault="00C97750" w:rsidP="004E3BA6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</w:tcPr>
          <w:p w:rsidR="00C97750" w:rsidRDefault="00C97750" w:rsidP="004E3BA6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C97750" w:rsidRDefault="00C97750" w:rsidP="004E3BA6">
            <w:pPr>
              <w:jc w:val="center"/>
              <w:rPr>
                <w:lang w:val="uk-UA"/>
              </w:rPr>
            </w:pPr>
          </w:p>
          <w:p w:rsidR="005A2C72" w:rsidRDefault="005A2C72" w:rsidP="004E3BA6">
            <w:pPr>
              <w:jc w:val="center"/>
              <w:rPr>
                <w:lang w:val="uk-UA"/>
              </w:rPr>
            </w:pPr>
          </w:p>
          <w:p w:rsidR="005A2C7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0" w:type="pct"/>
            <w:shd w:val="clear" w:color="auto" w:fill="auto"/>
          </w:tcPr>
          <w:p w:rsidR="00C97750" w:rsidRPr="001F67C2" w:rsidRDefault="00C97750" w:rsidP="003B5635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C97750" w:rsidRPr="001F67C2" w:rsidRDefault="00C97750" w:rsidP="003B5635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C97750" w:rsidRPr="001F67C2" w:rsidRDefault="00C97750" w:rsidP="003B5635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C97750" w:rsidRPr="001F67C2" w:rsidRDefault="00C97750" w:rsidP="003B5635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C97750" w:rsidRPr="001F67C2" w:rsidRDefault="00C97750" w:rsidP="003B563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C97750" w:rsidRPr="001F67C2" w:rsidRDefault="00C97750" w:rsidP="003B5635">
            <w:pPr>
              <w:rPr>
                <w:lang w:val="uk-UA"/>
              </w:rPr>
            </w:pPr>
          </w:p>
        </w:tc>
      </w:tr>
      <w:tr w:rsidR="00DD50B4" w:rsidRPr="00670976" w:rsidTr="00DD50B4">
        <w:trPr>
          <w:trHeight w:val="240"/>
        </w:trPr>
        <w:tc>
          <w:tcPr>
            <w:tcW w:w="1245" w:type="pct"/>
          </w:tcPr>
          <w:p w:rsidR="00DD50B4" w:rsidRPr="00DD50B4" w:rsidRDefault="00DD50B4" w:rsidP="007B2A40">
            <w:pPr>
              <w:rPr>
                <w:color w:val="000000"/>
                <w:lang w:val="uk-UA"/>
              </w:rPr>
            </w:pPr>
            <w:r w:rsidRPr="00DD50B4">
              <w:rPr>
                <w:color w:val="000000"/>
                <w:lang w:val="uk-UA"/>
              </w:rPr>
              <w:t>Міжетнічні і релігійні стосунки як фактори зміцнення української державності</w:t>
            </w:r>
          </w:p>
        </w:tc>
        <w:tc>
          <w:tcPr>
            <w:tcW w:w="490" w:type="pct"/>
            <w:shd w:val="clear" w:color="auto" w:fill="auto"/>
          </w:tcPr>
          <w:p w:rsidR="00DD50B4" w:rsidRDefault="00DD50B4" w:rsidP="004E3BA6">
            <w:pPr>
              <w:jc w:val="center"/>
              <w:rPr>
                <w:lang w:val="uk-UA"/>
              </w:rPr>
            </w:pPr>
          </w:p>
          <w:p w:rsidR="005A2C72" w:rsidRPr="001F67C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1" w:type="pct"/>
            <w:shd w:val="clear" w:color="auto" w:fill="auto"/>
          </w:tcPr>
          <w:p w:rsidR="00DD50B4" w:rsidRDefault="00DD50B4" w:rsidP="004E3BA6">
            <w:pPr>
              <w:jc w:val="center"/>
              <w:rPr>
                <w:lang w:val="uk-UA"/>
              </w:rPr>
            </w:pPr>
          </w:p>
          <w:p w:rsidR="006C63B6" w:rsidRDefault="006C63B6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DD50B4" w:rsidRDefault="00DD50B4" w:rsidP="004E3BA6">
            <w:pPr>
              <w:jc w:val="center"/>
              <w:rPr>
                <w:lang w:val="uk-UA"/>
              </w:rPr>
            </w:pPr>
          </w:p>
        </w:tc>
        <w:tc>
          <w:tcPr>
            <w:tcW w:w="311" w:type="pct"/>
          </w:tcPr>
          <w:p w:rsidR="00DD50B4" w:rsidRPr="001F67C2" w:rsidRDefault="00DD50B4" w:rsidP="004E3BA6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</w:tcPr>
          <w:p w:rsidR="00DD50B4" w:rsidRDefault="00DD50B4" w:rsidP="004E3BA6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DD50B4" w:rsidRDefault="00DD50B4" w:rsidP="004E3BA6">
            <w:pPr>
              <w:jc w:val="center"/>
              <w:rPr>
                <w:lang w:val="uk-UA"/>
              </w:rPr>
            </w:pPr>
          </w:p>
          <w:p w:rsidR="005A2C72" w:rsidRDefault="005A2C72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0" w:type="pct"/>
            <w:shd w:val="clear" w:color="auto" w:fill="auto"/>
          </w:tcPr>
          <w:p w:rsidR="00DD50B4" w:rsidRPr="001F67C2" w:rsidRDefault="00DD50B4" w:rsidP="003B5635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DD50B4" w:rsidRPr="001F67C2" w:rsidRDefault="00DD50B4" w:rsidP="003B5635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DD50B4" w:rsidRPr="001F67C2" w:rsidRDefault="00DD50B4" w:rsidP="003B5635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DD50B4" w:rsidRPr="001F67C2" w:rsidRDefault="00DD50B4" w:rsidP="003B5635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DD50B4" w:rsidRPr="001F67C2" w:rsidRDefault="00DD50B4" w:rsidP="003B563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DD50B4" w:rsidRPr="001F67C2" w:rsidRDefault="00DD50B4" w:rsidP="003B5635">
            <w:pPr>
              <w:rPr>
                <w:lang w:val="uk-UA"/>
              </w:rPr>
            </w:pPr>
          </w:p>
        </w:tc>
      </w:tr>
      <w:tr w:rsidR="00DD50B4" w:rsidRPr="00670976" w:rsidTr="00DD50B4">
        <w:trPr>
          <w:trHeight w:val="270"/>
        </w:trPr>
        <w:tc>
          <w:tcPr>
            <w:tcW w:w="1245" w:type="pct"/>
          </w:tcPr>
          <w:p w:rsidR="00DD50B4" w:rsidRPr="00DD50B4" w:rsidRDefault="00DD50B4" w:rsidP="00DD50B4">
            <w:pPr>
              <w:rPr>
                <w:color w:val="000000"/>
                <w:lang w:val="uk-UA"/>
              </w:rPr>
            </w:pPr>
            <w:r w:rsidRPr="00DD50B4">
              <w:rPr>
                <w:color w:val="000000"/>
                <w:lang w:val="uk-UA"/>
              </w:rPr>
              <w:t>Перспективи</w:t>
            </w:r>
          </w:p>
          <w:p w:rsidR="00DD50B4" w:rsidRPr="00DD50B4" w:rsidRDefault="00DD50B4" w:rsidP="00DD50B4">
            <w:pPr>
              <w:rPr>
                <w:color w:val="000000"/>
                <w:lang w:val="uk-UA"/>
              </w:rPr>
            </w:pPr>
            <w:r w:rsidRPr="00DD50B4">
              <w:rPr>
                <w:color w:val="000000"/>
                <w:lang w:val="uk-UA"/>
              </w:rPr>
              <w:t>України в ХХІ ст. в</w:t>
            </w:r>
          </w:p>
          <w:p w:rsidR="00DD50B4" w:rsidRPr="00DD50B4" w:rsidRDefault="00DD50B4" w:rsidP="00DD50B4">
            <w:pPr>
              <w:rPr>
                <w:color w:val="000000"/>
                <w:lang w:val="uk-UA"/>
              </w:rPr>
            </w:pPr>
            <w:r w:rsidRPr="00DD50B4">
              <w:rPr>
                <w:color w:val="000000"/>
                <w:lang w:val="uk-UA"/>
              </w:rPr>
              <w:t>історичній</w:t>
            </w:r>
          </w:p>
          <w:p w:rsidR="00DD50B4" w:rsidRDefault="00DD50B4" w:rsidP="00DD50B4">
            <w:pPr>
              <w:rPr>
                <w:color w:val="000000"/>
                <w:lang w:val="uk-UA"/>
              </w:rPr>
            </w:pPr>
            <w:r w:rsidRPr="00DD50B4">
              <w:rPr>
                <w:color w:val="000000"/>
                <w:lang w:val="uk-UA"/>
              </w:rPr>
              <w:t>ретроспективі</w:t>
            </w:r>
          </w:p>
        </w:tc>
        <w:tc>
          <w:tcPr>
            <w:tcW w:w="490" w:type="pct"/>
            <w:shd w:val="clear" w:color="auto" w:fill="auto"/>
          </w:tcPr>
          <w:p w:rsidR="00DD50B4" w:rsidRDefault="00DD50B4" w:rsidP="00DD50B4">
            <w:pPr>
              <w:jc w:val="center"/>
              <w:rPr>
                <w:lang w:val="uk-UA"/>
              </w:rPr>
            </w:pPr>
          </w:p>
          <w:p w:rsidR="005A2C72" w:rsidRPr="001F67C2" w:rsidRDefault="005A2C72" w:rsidP="00DD5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1" w:type="pct"/>
            <w:shd w:val="clear" w:color="auto" w:fill="auto"/>
          </w:tcPr>
          <w:p w:rsidR="00DD50B4" w:rsidRDefault="00DD50B4" w:rsidP="00DD50B4">
            <w:pPr>
              <w:jc w:val="center"/>
              <w:rPr>
                <w:lang w:val="uk-UA"/>
              </w:rPr>
            </w:pPr>
          </w:p>
          <w:p w:rsidR="006C63B6" w:rsidRDefault="006C63B6" w:rsidP="00DD5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DD50B4" w:rsidRDefault="00DD50B4" w:rsidP="00DD50B4">
            <w:pPr>
              <w:jc w:val="center"/>
              <w:rPr>
                <w:lang w:val="uk-UA"/>
              </w:rPr>
            </w:pPr>
          </w:p>
        </w:tc>
        <w:tc>
          <w:tcPr>
            <w:tcW w:w="311" w:type="pct"/>
          </w:tcPr>
          <w:p w:rsidR="00DD50B4" w:rsidRPr="001F67C2" w:rsidRDefault="00DD50B4" w:rsidP="00DD50B4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</w:tcPr>
          <w:p w:rsidR="00DD50B4" w:rsidRDefault="00DD50B4" w:rsidP="00DD50B4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DD50B4" w:rsidRDefault="00DD50B4" w:rsidP="00DD50B4">
            <w:pPr>
              <w:jc w:val="center"/>
              <w:rPr>
                <w:lang w:val="uk-UA"/>
              </w:rPr>
            </w:pPr>
          </w:p>
          <w:p w:rsidR="005A2C72" w:rsidRDefault="005A2C72" w:rsidP="00DD5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0" w:type="pct"/>
            <w:shd w:val="clear" w:color="auto" w:fill="auto"/>
          </w:tcPr>
          <w:p w:rsidR="00DD50B4" w:rsidRPr="001F67C2" w:rsidRDefault="00DD50B4" w:rsidP="00DD50B4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DD50B4" w:rsidRPr="001F67C2" w:rsidRDefault="00DD50B4" w:rsidP="00DD50B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DD50B4" w:rsidRPr="001F67C2" w:rsidRDefault="00DD50B4" w:rsidP="00DD50B4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DD50B4" w:rsidRPr="001F67C2" w:rsidRDefault="00DD50B4" w:rsidP="00DD50B4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DD50B4" w:rsidRPr="001F67C2" w:rsidRDefault="00DD50B4" w:rsidP="00DD50B4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DD50B4" w:rsidRPr="001F67C2" w:rsidRDefault="00DD50B4" w:rsidP="00DD50B4">
            <w:pPr>
              <w:rPr>
                <w:lang w:val="uk-UA"/>
              </w:rPr>
            </w:pPr>
          </w:p>
        </w:tc>
      </w:tr>
      <w:tr w:rsidR="00DD50B4" w:rsidRPr="00670976" w:rsidTr="003B5635">
        <w:trPr>
          <w:trHeight w:val="225"/>
        </w:trPr>
        <w:tc>
          <w:tcPr>
            <w:tcW w:w="1245" w:type="pct"/>
          </w:tcPr>
          <w:p w:rsidR="00DD50B4" w:rsidRDefault="00DD50B4" w:rsidP="00DD50B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Історичні постаті українського державотворення (ХХ – початок ХХІ ст.)</w:t>
            </w:r>
          </w:p>
        </w:tc>
        <w:tc>
          <w:tcPr>
            <w:tcW w:w="490" w:type="pct"/>
            <w:shd w:val="clear" w:color="auto" w:fill="auto"/>
          </w:tcPr>
          <w:p w:rsidR="00DD50B4" w:rsidRDefault="00DD50B4" w:rsidP="00DD50B4">
            <w:pPr>
              <w:jc w:val="center"/>
              <w:rPr>
                <w:lang w:val="uk-UA"/>
              </w:rPr>
            </w:pPr>
          </w:p>
          <w:p w:rsidR="005A2C72" w:rsidRPr="001F67C2" w:rsidRDefault="005A2C72" w:rsidP="00DD5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1" w:type="pct"/>
            <w:shd w:val="clear" w:color="auto" w:fill="auto"/>
          </w:tcPr>
          <w:p w:rsidR="00DD50B4" w:rsidRDefault="00DD50B4" w:rsidP="00DD50B4">
            <w:pPr>
              <w:jc w:val="center"/>
              <w:rPr>
                <w:lang w:val="uk-UA"/>
              </w:rPr>
            </w:pPr>
          </w:p>
          <w:p w:rsidR="006C63B6" w:rsidRDefault="006C63B6" w:rsidP="00DD5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DD50B4" w:rsidRDefault="00DD50B4" w:rsidP="00DD50B4">
            <w:pPr>
              <w:jc w:val="center"/>
              <w:rPr>
                <w:lang w:val="uk-UA"/>
              </w:rPr>
            </w:pPr>
          </w:p>
          <w:p w:rsidR="005A2C72" w:rsidRDefault="005A2C72" w:rsidP="00DD5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DD50B4" w:rsidRPr="001F67C2" w:rsidRDefault="00DD50B4" w:rsidP="00DD50B4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</w:tcPr>
          <w:p w:rsidR="00DD50B4" w:rsidRDefault="00DD50B4" w:rsidP="00DD50B4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DD50B4" w:rsidRDefault="00DD50B4" w:rsidP="00DD50B4">
            <w:pPr>
              <w:jc w:val="center"/>
              <w:rPr>
                <w:lang w:val="uk-UA"/>
              </w:rPr>
            </w:pPr>
          </w:p>
          <w:p w:rsidR="005A2C72" w:rsidRDefault="005A2C72" w:rsidP="00DD5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0" w:type="pct"/>
            <w:shd w:val="clear" w:color="auto" w:fill="auto"/>
          </w:tcPr>
          <w:p w:rsidR="00DD50B4" w:rsidRPr="001F67C2" w:rsidRDefault="00DD50B4" w:rsidP="00DD50B4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DD50B4" w:rsidRPr="001F67C2" w:rsidRDefault="00DD50B4" w:rsidP="00DD50B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DD50B4" w:rsidRPr="001F67C2" w:rsidRDefault="00DD50B4" w:rsidP="00DD50B4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DD50B4" w:rsidRPr="001F67C2" w:rsidRDefault="00DD50B4" w:rsidP="00DD50B4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DD50B4" w:rsidRPr="001F67C2" w:rsidRDefault="00DD50B4" w:rsidP="00DD50B4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DD50B4" w:rsidRPr="001F67C2" w:rsidRDefault="00DD50B4" w:rsidP="00DD50B4">
            <w:pPr>
              <w:rPr>
                <w:lang w:val="uk-UA"/>
              </w:rPr>
            </w:pPr>
          </w:p>
        </w:tc>
      </w:tr>
      <w:tr w:rsidR="00DD50B4" w:rsidRPr="00670976" w:rsidTr="003B5635">
        <w:tc>
          <w:tcPr>
            <w:tcW w:w="1245" w:type="pct"/>
          </w:tcPr>
          <w:p w:rsidR="00DD50B4" w:rsidRPr="000E743F" w:rsidRDefault="00DD50B4" w:rsidP="00DD50B4">
            <w:pPr>
              <w:rPr>
                <w:color w:val="000000"/>
                <w:lang w:val="uk-UA"/>
              </w:rPr>
            </w:pPr>
            <w:r w:rsidRPr="000E743F">
              <w:rPr>
                <w:color w:val="000000"/>
                <w:lang w:val="uk-UA"/>
              </w:rPr>
              <w:t>Всього</w:t>
            </w:r>
          </w:p>
        </w:tc>
        <w:tc>
          <w:tcPr>
            <w:tcW w:w="490" w:type="pct"/>
            <w:shd w:val="clear" w:color="auto" w:fill="auto"/>
          </w:tcPr>
          <w:p w:rsidR="00DD50B4" w:rsidRPr="001F67C2" w:rsidRDefault="005A2C72" w:rsidP="00DD5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DD50B4" w:rsidRDefault="005A2C72" w:rsidP="00DD50B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1" w:type="pct"/>
          </w:tcPr>
          <w:p w:rsidR="00DD50B4" w:rsidRDefault="005A2C72" w:rsidP="00DD50B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1" w:type="pct"/>
          </w:tcPr>
          <w:p w:rsidR="00DD50B4" w:rsidRPr="001F67C2" w:rsidRDefault="00DD50B4" w:rsidP="00DD50B4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DD50B4" w:rsidRDefault="00DD50B4" w:rsidP="00DD50B4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DD50B4" w:rsidRDefault="005A2C72" w:rsidP="00DD5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90" w:type="pct"/>
            <w:shd w:val="clear" w:color="auto" w:fill="auto"/>
          </w:tcPr>
          <w:p w:rsidR="00DD50B4" w:rsidRPr="001F67C2" w:rsidRDefault="00DD50B4" w:rsidP="00DD50B4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DD50B4" w:rsidRPr="001F67C2" w:rsidRDefault="00DD50B4" w:rsidP="00DD50B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DD50B4" w:rsidRPr="001F67C2" w:rsidRDefault="00DD50B4" w:rsidP="00DD50B4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DD50B4" w:rsidRPr="001F67C2" w:rsidRDefault="00DD50B4" w:rsidP="00DD50B4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DD50B4" w:rsidRPr="001F67C2" w:rsidRDefault="00DD50B4" w:rsidP="00DD50B4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DD50B4" w:rsidRPr="001F67C2" w:rsidRDefault="00DD50B4" w:rsidP="00DD50B4">
            <w:pPr>
              <w:rPr>
                <w:lang w:val="uk-UA"/>
              </w:rPr>
            </w:pPr>
          </w:p>
        </w:tc>
      </w:tr>
      <w:tr w:rsidR="00DD50B4" w:rsidRPr="00670976" w:rsidTr="003B5635">
        <w:tc>
          <w:tcPr>
            <w:tcW w:w="1245" w:type="pct"/>
          </w:tcPr>
          <w:p w:rsidR="00DD50B4" w:rsidRPr="000E743F" w:rsidRDefault="00DD50B4" w:rsidP="00DD50B4">
            <w:pPr>
              <w:rPr>
                <w:color w:val="000000"/>
                <w:lang w:val="uk-UA"/>
              </w:rPr>
            </w:pPr>
            <w:r w:rsidRPr="000E743F">
              <w:rPr>
                <w:color w:val="000000"/>
                <w:lang w:val="uk-UA"/>
              </w:rPr>
              <w:t>Разом</w:t>
            </w:r>
          </w:p>
        </w:tc>
        <w:tc>
          <w:tcPr>
            <w:tcW w:w="490" w:type="pct"/>
            <w:shd w:val="clear" w:color="auto" w:fill="auto"/>
          </w:tcPr>
          <w:p w:rsidR="00DD50B4" w:rsidRPr="001F67C2" w:rsidRDefault="005A2C72" w:rsidP="00DD5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251" w:type="pct"/>
            <w:shd w:val="clear" w:color="auto" w:fill="auto"/>
          </w:tcPr>
          <w:p w:rsidR="00DD50B4" w:rsidRDefault="005A2C72" w:rsidP="00DD5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51" w:type="pct"/>
          </w:tcPr>
          <w:p w:rsidR="00DD50B4" w:rsidRDefault="005A2C72" w:rsidP="00DD5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11" w:type="pct"/>
          </w:tcPr>
          <w:p w:rsidR="00DD50B4" w:rsidRPr="001F67C2" w:rsidRDefault="00DD50B4" w:rsidP="00DD50B4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</w:tcPr>
          <w:p w:rsidR="00DD50B4" w:rsidRDefault="00DD50B4" w:rsidP="00DD50B4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DD50B4" w:rsidRDefault="005A2C72" w:rsidP="00DD5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490" w:type="pct"/>
            <w:shd w:val="clear" w:color="auto" w:fill="auto"/>
          </w:tcPr>
          <w:p w:rsidR="00DD50B4" w:rsidRPr="001F67C2" w:rsidRDefault="00DD50B4" w:rsidP="00DD50B4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DD50B4" w:rsidRPr="001F67C2" w:rsidRDefault="00DD50B4" w:rsidP="00DD50B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DD50B4" w:rsidRPr="001F67C2" w:rsidRDefault="00DD50B4" w:rsidP="00DD50B4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DD50B4" w:rsidRPr="001F67C2" w:rsidRDefault="00DD50B4" w:rsidP="00DD50B4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DD50B4" w:rsidRPr="001F67C2" w:rsidRDefault="00DD50B4" w:rsidP="00DD50B4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DD50B4" w:rsidRPr="001F67C2" w:rsidRDefault="00DD50B4" w:rsidP="00DD50B4">
            <w:pPr>
              <w:rPr>
                <w:lang w:val="uk-UA"/>
              </w:rPr>
            </w:pPr>
          </w:p>
        </w:tc>
      </w:tr>
    </w:tbl>
    <w:p w:rsidR="001F67C2" w:rsidRDefault="001F67C2" w:rsidP="000B3FE7">
      <w:pPr>
        <w:pStyle w:val="a7"/>
        <w:tabs>
          <w:tab w:val="left" w:pos="851"/>
          <w:tab w:val="left" w:pos="7088"/>
        </w:tabs>
        <w:suppressAutoHyphens/>
        <w:jc w:val="both"/>
        <w:rPr>
          <w:rFonts w:cs="Tms Rmn"/>
          <w:sz w:val="28"/>
          <w:szCs w:val="28"/>
          <w:lang w:val="uk-UA" w:eastAsia="ar-SA"/>
        </w:rPr>
      </w:pPr>
    </w:p>
    <w:p w:rsidR="00E13919" w:rsidRPr="003F3D32" w:rsidRDefault="00E13919" w:rsidP="003F3D32">
      <w:pPr>
        <w:pStyle w:val="a7"/>
        <w:numPr>
          <w:ilvl w:val="0"/>
          <w:numId w:val="4"/>
        </w:numPr>
        <w:tabs>
          <w:tab w:val="left" w:pos="851"/>
          <w:tab w:val="left" w:pos="7088"/>
        </w:tabs>
        <w:jc w:val="center"/>
        <w:rPr>
          <w:b/>
          <w:sz w:val="24"/>
          <w:szCs w:val="24"/>
          <w:lang w:val="uk-UA"/>
        </w:rPr>
      </w:pPr>
      <w:r w:rsidRPr="003F3D32">
        <w:rPr>
          <w:b/>
          <w:sz w:val="24"/>
          <w:szCs w:val="24"/>
          <w:lang w:val="uk-UA"/>
        </w:rPr>
        <w:t>Система оцінювання та вимоги</w:t>
      </w:r>
    </w:p>
    <w:p w:rsidR="00E13919" w:rsidRDefault="00E13919" w:rsidP="00E13919">
      <w:pPr>
        <w:tabs>
          <w:tab w:val="left" w:pos="851"/>
          <w:tab w:val="left" w:pos="7088"/>
        </w:tabs>
        <w:ind w:firstLine="709"/>
        <w:jc w:val="both"/>
        <w:rPr>
          <w:sz w:val="24"/>
          <w:szCs w:val="24"/>
          <w:lang w:val="uk-UA"/>
        </w:rPr>
      </w:pPr>
    </w:p>
    <w:p w:rsidR="00E13919" w:rsidRDefault="00E13919" w:rsidP="00E13919">
      <w:pPr>
        <w:tabs>
          <w:tab w:val="left" w:pos="851"/>
          <w:tab w:val="left" w:pos="7088"/>
        </w:tabs>
        <w:ind w:firstLine="709"/>
        <w:jc w:val="both"/>
        <w:rPr>
          <w:sz w:val="24"/>
          <w:szCs w:val="24"/>
          <w:lang w:val="uk-UA"/>
        </w:rPr>
      </w:pPr>
      <w:r w:rsidRPr="00E13919">
        <w:rPr>
          <w:sz w:val="24"/>
          <w:szCs w:val="24"/>
          <w:lang w:val="uk-UA"/>
        </w:rPr>
        <w:t>Оцінювання навчальних досягнень студентів здійснюється за рейтинговою системою зі 100-бальною шкалою та шкалою ECTS (А, В, С, D, E, FX, F)</w:t>
      </w:r>
      <w:r>
        <w:rPr>
          <w:sz w:val="24"/>
          <w:szCs w:val="24"/>
          <w:lang w:val="uk-UA"/>
        </w:rPr>
        <w:t>.</w:t>
      </w:r>
      <w:r w:rsidRPr="00E13919">
        <w:rPr>
          <w:sz w:val="24"/>
          <w:szCs w:val="24"/>
          <w:lang w:val="uk-UA"/>
        </w:rPr>
        <w:t xml:space="preserve">  </w:t>
      </w:r>
    </w:p>
    <w:p w:rsidR="00E13919" w:rsidRDefault="00E13919" w:rsidP="00E13919">
      <w:pPr>
        <w:tabs>
          <w:tab w:val="left" w:pos="851"/>
          <w:tab w:val="left" w:pos="7088"/>
        </w:tabs>
        <w:ind w:firstLine="709"/>
        <w:jc w:val="both"/>
        <w:rPr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B856B9" w:rsidTr="003B5635">
        <w:tc>
          <w:tcPr>
            <w:tcW w:w="6229" w:type="dxa"/>
            <w:gridSpan w:val="4"/>
          </w:tcPr>
          <w:p w:rsidR="00B856B9" w:rsidRDefault="00B856B9" w:rsidP="00B856B9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Поточний контроль</w:t>
            </w:r>
          </w:p>
        </w:tc>
        <w:tc>
          <w:tcPr>
            <w:tcW w:w="1558" w:type="dxa"/>
          </w:tcPr>
          <w:p w:rsidR="00B856B9" w:rsidRDefault="00B856B9" w:rsidP="00E13919">
            <w:pPr>
              <w:tabs>
                <w:tab w:val="left" w:pos="851"/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558" w:type="dxa"/>
          </w:tcPr>
          <w:p w:rsidR="00B856B9" w:rsidRDefault="00B856B9" w:rsidP="00E13919">
            <w:pPr>
              <w:tabs>
                <w:tab w:val="left" w:pos="851"/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</w:t>
            </w:r>
          </w:p>
        </w:tc>
      </w:tr>
      <w:tr w:rsidR="00D90C2B" w:rsidTr="003B5635">
        <w:tc>
          <w:tcPr>
            <w:tcW w:w="6229" w:type="dxa"/>
            <w:gridSpan w:val="4"/>
          </w:tcPr>
          <w:p w:rsidR="00D90C2B" w:rsidRDefault="00D90C2B" w:rsidP="00B856B9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Змістовий модуль №1 (30 балів)</w:t>
            </w:r>
          </w:p>
        </w:tc>
        <w:tc>
          <w:tcPr>
            <w:tcW w:w="1558" w:type="dxa"/>
            <w:vMerge w:val="restart"/>
          </w:tcPr>
          <w:p w:rsidR="00D90C2B" w:rsidRDefault="00D90C2B" w:rsidP="00E13919">
            <w:pPr>
              <w:tabs>
                <w:tab w:val="left" w:pos="851"/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D90C2B" w:rsidRDefault="00D90C2B" w:rsidP="00E13919">
            <w:pPr>
              <w:tabs>
                <w:tab w:val="left" w:pos="851"/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D90C2B" w:rsidRDefault="00D90C2B" w:rsidP="00E13919">
            <w:pPr>
              <w:tabs>
                <w:tab w:val="left" w:pos="851"/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D90C2B" w:rsidRDefault="00D90C2B" w:rsidP="00E13919">
            <w:pPr>
              <w:tabs>
                <w:tab w:val="left" w:pos="851"/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 балів</w:t>
            </w:r>
          </w:p>
          <w:p w:rsidR="00D90C2B" w:rsidRDefault="00D90C2B" w:rsidP="00E13919">
            <w:pPr>
              <w:tabs>
                <w:tab w:val="left" w:pos="851"/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Merge w:val="restart"/>
          </w:tcPr>
          <w:p w:rsidR="00D90C2B" w:rsidRDefault="00D90C2B" w:rsidP="00E13919">
            <w:pPr>
              <w:tabs>
                <w:tab w:val="left" w:pos="851"/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D90C2B" w:rsidRDefault="00D90C2B" w:rsidP="00E13919">
            <w:pPr>
              <w:tabs>
                <w:tab w:val="left" w:pos="851"/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D90C2B" w:rsidRDefault="00D90C2B" w:rsidP="00E13919">
            <w:pPr>
              <w:tabs>
                <w:tab w:val="left" w:pos="851"/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D90C2B" w:rsidRDefault="00D90C2B" w:rsidP="00E13919">
            <w:pPr>
              <w:tabs>
                <w:tab w:val="left" w:pos="851"/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 балів</w:t>
            </w:r>
          </w:p>
          <w:p w:rsidR="00D90C2B" w:rsidRDefault="00D90C2B" w:rsidP="00E13919">
            <w:pPr>
              <w:tabs>
                <w:tab w:val="left" w:pos="851"/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0C2B" w:rsidTr="00B856B9">
        <w:tc>
          <w:tcPr>
            <w:tcW w:w="1557" w:type="dxa"/>
          </w:tcPr>
          <w:p w:rsidR="00D90C2B" w:rsidRDefault="00D90C2B" w:rsidP="00D90C2B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Рейтингова оцінка</w:t>
            </w:r>
          </w:p>
        </w:tc>
        <w:tc>
          <w:tcPr>
            <w:tcW w:w="1557" w:type="dxa"/>
          </w:tcPr>
          <w:p w:rsidR="00D90C2B" w:rsidRDefault="00D90C2B" w:rsidP="00D90C2B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МКР</w:t>
            </w:r>
          </w:p>
        </w:tc>
        <w:tc>
          <w:tcPr>
            <w:tcW w:w="1557" w:type="dxa"/>
          </w:tcPr>
          <w:p w:rsidR="00D90C2B" w:rsidRDefault="00D90C2B" w:rsidP="00D90C2B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558" w:type="dxa"/>
          </w:tcPr>
          <w:p w:rsidR="00D90C2B" w:rsidRDefault="00D90C2B" w:rsidP="00D90C2B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ІНДЗ</w:t>
            </w:r>
          </w:p>
        </w:tc>
        <w:tc>
          <w:tcPr>
            <w:tcW w:w="1558" w:type="dxa"/>
            <w:vMerge/>
          </w:tcPr>
          <w:p w:rsidR="00D90C2B" w:rsidRDefault="00D90C2B" w:rsidP="00E13919">
            <w:pPr>
              <w:tabs>
                <w:tab w:val="left" w:pos="851"/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Merge/>
          </w:tcPr>
          <w:p w:rsidR="00D90C2B" w:rsidRDefault="00D90C2B" w:rsidP="00E13919">
            <w:pPr>
              <w:tabs>
                <w:tab w:val="left" w:pos="851"/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0C2B" w:rsidTr="00B856B9">
        <w:tc>
          <w:tcPr>
            <w:tcW w:w="1557" w:type="dxa"/>
          </w:tcPr>
          <w:p w:rsidR="00D90C2B" w:rsidRDefault="00D90C2B" w:rsidP="00D90C2B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57" w:type="dxa"/>
          </w:tcPr>
          <w:p w:rsidR="00D90C2B" w:rsidRDefault="00D90C2B" w:rsidP="00D90C2B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57" w:type="dxa"/>
          </w:tcPr>
          <w:p w:rsidR="00D90C2B" w:rsidRDefault="00D90C2B" w:rsidP="00D90C2B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1558" w:type="dxa"/>
          </w:tcPr>
          <w:p w:rsidR="00D90C2B" w:rsidRDefault="00D90C2B" w:rsidP="00D90C2B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1558" w:type="dxa"/>
            <w:vMerge/>
          </w:tcPr>
          <w:p w:rsidR="00D90C2B" w:rsidRDefault="00D90C2B" w:rsidP="00E13919">
            <w:pPr>
              <w:tabs>
                <w:tab w:val="left" w:pos="851"/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Merge/>
          </w:tcPr>
          <w:p w:rsidR="00D90C2B" w:rsidRDefault="00D90C2B" w:rsidP="00E13919">
            <w:pPr>
              <w:tabs>
                <w:tab w:val="left" w:pos="851"/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0C2B" w:rsidTr="003B5635">
        <w:tc>
          <w:tcPr>
            <w:tcW w:w="6229" w:type="dxa"/>
            <w:gridSpan w:val="4"/>
          </w:tcPr>
          <w:p w:rsidR="00D90C2B" w:rsidRDefault="00D90C2B" w:rsidP="00D90C2B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Змістовий модуль №1 (30 балів)</w:t>
            </w:r>
          </w:p>
        </w:tc>
        <w:tc>
          <w:tcPr>
            <w:tcW w:w="1558" w:type="dxa"/>
            <w:vMerge/>
          </w:tcPr>
          <w:p w:rsidR="00D90C2B" w:rsidRDefault="00D90C2B" w:rsidP="00D90C2B">
            <w:pPr>
              <w:tabs>
                <w:tab w:val="left" w:pos="851"/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Merge/>
          </w:tcPr>
          <w:p w:rsidR="00D90C2B" w:rsidRDefault="00D90C2B" w:rsidP="00D90C2B">
            <w:pPr>
              <w:tabs>
                <w:tab w:val="left" w:pos="851"/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0C2B" w:rsidTr="00B856B9">
        <w:tc>
          <w:tcPr>
            <w:tcW w:w="1557" w:type="dxa"/>
          </w:tcPr>
          <w:p w:rsidR="00D90C2B" w:rsidRDefault="00D90C2B" w:rsidP="00D90C2B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Рейтингова оцінка</w:t>
            </w:r>
          </w:p>
        </w:tc>
        <w:tc>
          <w:tcPr>
            <w:tcW w:w="1557" w:type="dxa"/>
          </w:tcPr>
          <w:p w:rsidR="00D90C2B" w:rsidRDefault="00D90C2B" w:rsidP="00D90C2B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МКР</w:t>
            </w:r>
          </w:p>
        </w:tc>
        <w:tc>
          <w:tcPr>
            <w:tcW w:w="1557" w:type="dxa"/>
          </w:tcPr>
          <w:p w:rsidR="00D90C2B" w:rsidRDefault="00D90C2B" w:rsidP="00D90C2B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558" w:type="dxa"/>
          </w:tcPr>
          <w:p w:rsidR="00D90C2B" w:rsidRDefault="00D90C2B" w:rsidP="00D90C2B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ІНДЗ</w:t>
            </w:r>
          </w:p>
        </w:tc>
        <w:tc>
          <w:tcPr>
            <w:tcW w:w="1558" w:type="dxa"/>
            <w:vMerge/>
          </w:tcPr>
          <w:p w:rsidR="00D90C2B" w:rsidRDefault="00D90C2B" w:rsidP="00D90C2B">
            <w:pPr>
              <w:tabs>
                <w:tab w:val="left" w:pos="851"/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Merge/>
          </w:tcPr>
          <w:p w:rsidR="00D90C2B" w:rsidRDefault="00D90C2B" w:rsidP="00D90C2B">
            <w:pPr>
              <w:tabs>
                <w:tab w:val="left" w:pos="851"/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0C2B" w:rsidTr="00B856B9">
        <w:tc>
          <w:tcPr>
            <w:tcW w:w="1557" w:type="dxa"/>
          </w:tcPr>
          <w:p w:rsidR="00D90C2B" w:rsidRDefault="00D90C2B" w:rsidP="00D90C2B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57" w:type="dxa"/>
          </w:tcPr>
          <w:p w:rsidR="00D90C2B" w:rsidRDefault="00D90C2B" w:rsidP="00D90C2B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57" w:type="dxa"/>
          </w:tcPr>
          <w:p w:rsidR="00D90C2B" w:rsidRDefault="00D90C2B" w:rsidP="00D90C2B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1558" w:type="dxa"/>
          </w:tcPr>
          <w:p w:rsidR="00D90C2B" w:rsidRDefault="00D90C2B" w:rsidP="00D90C2B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1558" w:type="dxa"/>
            <w:vMerge/>
          </w:tcPr>
          <w:p w:rsidR="00D90C2B" w:rsidRDefault="00D90C2B" w:rsidP="00E13919">
            <w:pPr>
              <w:tabs>
                <w:tab w:val="left" w:pos="851"/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Merge/>
          </w:tcPr>
          <w:p w:rsidR="00D90C2B" w:rsidRDefault="00D90C2B" w:rsidP="00E13919">
            <w:pPr>
              <w:tabs>
                <w:tab w:val="left" w:pos="851"/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E13919" w:rsidRDefault="00E13919" w:rsidP="00E13919">
      <w:pPr>
        <w:tabs>
          <w:tab w:val="left" w:pos="851"/>
          <w:tab w:val="left" w:pos="7088"/>
        </w:tabs>
        <w:ind w:firstLine="709"/>
        <w:jc w:val="both"/>
        <w:rPr>
          <w:sz w:val="24"/>
          <w:szCs w:val="24"/>
          <w:lang w:val="uk-UA"/>
        </w:rPr>
      </w:pPr>
    </w:p>
    <w:p w:rsidR="003F3D32" w:rsidRDefault="00E13919" w:rsidP="00E13919">
      <w:pPr>
        <w:tabs>
          <w:tab w:val="left" w:pos="851"/>
          <w:tab w:val="left" w:pos="7088"/>
        </w:tabs>
        <w:ind w:firstLine="709"/>
        <w:jc w:val="both"/>
        <w:rPr>
          <w:sz w:val="24"/>
          <w:szCs w:val="24"/>
          <w:lang w:val="uk-UA"/>
        </w:rPr>
      </w:pPr>
      <w:r w:rsidRPr="00E13919">
        <w:rPr>
          <w:sz w:val="24"/>
          <w:szCs w:val="24"/>
          <w:lang w:val="uk-UA"/>
        </w:rPr>
        <w:t xml:space="preserve">Студент вважається допущеним до підсумкового контролю при умові: обов’язкова присутність на лекційних заняттях, активність впродовж семестру, відвідування/відпрацювання усіх практичних занять, виконання самостійної роботи, що передбачена навчальним планом дисципліни. </w:t>
      </w:r>
    </w:p>
    <w:p w:rsidR="003F3D32" w:rsidRDefault="00E13919" w:rsidP="00E13919">
      <w:pPr>
        <w:tabs>
          <w:tab w:val="left" w:pos="851"/>
          <w:tab w:val="left" w:pos="7088"/>
        </w:tabs>
        <w:ind w:firstLine="709"/>
        <w:jc w:val="both"/>
        <w:rPr>
          <w:sz w:val="24"/>
          <w:szCs w:val="24"/>
          <w:lang w:val="uk-UA"/>
        </w:rPr>
      </w:pPr>
      <w:r w:rsidRPr="00E13919">
        <w:rPr>
          <w:sz w:val="24"/>
          <w:szCs w:val="24"/>
          <w:lang w:val="uk-UA"/>
        </w:rPr>
        <w:t xml:space="preserve">Критерії та норми оцінювання знань, умінь і навичок студентів з навчальної дисципліни. Розподіл балів, які отримують студенти: </w:t>
      </w:r>
    </w:p>
    <w:p w:rsidR="003F3D32" w:rsidRDefault="00E13919" w:rsidP="00E13919">
      <w:pPr>
        <w:tabs>
          <w:tab w:val="left" w:pos="851"/>
          <w:tab w:val="left" w:pos="7088"/>
        </w:tabs>
        <w:ind w:firstLine="709"/>
        <w:jc w:val="both"/>
        <w:rPr>
          <w:sz w:val="24"/>
          <w:szCs w:val="24"/>
          <w:lang w:val="uk-UA"/>
        </w:rPr>
      </w:pPr>
      <w:r w:rsidRPr="00E13919">
        <w:rPr>
          <w:sz w:val="24"/>
          <w:szCs w:val="24"/>
          <w:lang w:val="uk-UA"/>
        </w:rPr>
        <w:t xml:space="preserve">1-3 бали (початковий рівень). Студент володіє матеріалом на рівні засвоєння окремих термінів, фактів без зв’язку між ними. Слабко усвідомлюється мета навчально-пізнавальної діяльності, даються відповіді лише за допомогою викладача на рівні «так» чи «ні». </w:t>
      </w:r>
    </w:p>
    <w:p w:rsidR="003F3D32" w:rsidRDefault="00E13919" w:rsidP="00E13919">
      <w:pPr>
        <w:tabs>
          <w:tab w:val="left" w:pos="851"/>
          <w:tab w:val="left" w:pos="7088"/>
        </w:tabs>
        <w:ind w:firstLine="709"/>
        <w:jc w:val="both"/>
        <w:rPr>
          <w:sz w:val="24"/>
          <w:szCs w:val="24"/>
          <w:lang w:val="uk-UA"/>
        </w:rPr>
      </w:pPr>
      <w:r w:rsidRPr="00E13919">
        <w:rPr>
          <w:sz w:val="24"/>
          <w:szCs w:val="24"/>
          <w:lang w:val="uk-UA"/>
        </w:rPr>
        <w:t xml:space="preserve">4-6 балів (середній рівень). Студент володіє початковими знаннями з </w:t>
      </w:r>
      <w:r w:rsidR="003F3D32">
        <w:rPr>
          <w:sz w:val="24"/>
          <w:szCs w:val="24"/>
          <w:lang w:val="uk-UA"/>
        </w:rPr>
        <w:t>архівно-музейної справи</w:t>
      </w:r>
      <w:r w:rsidRPr="00E13919">
        <w:rPr>
          <w:sz w:val="24"/>
          <w:szCs w:val="24"/>
          <w:lang w:val="uk-UA"/>
        </w:rPr>
        <w:t xml:space="preserve">, знає близько половини навчального матеріалу, здатний його відтворити. Проте слабко орієнтується в поняттях, визначеннях, а самостійне опрацювання навчального матеріалу з </w:t>
      </w:r>
      <w:r w:rsidR="00691E54">
        <w:rPr>
          <w:sz w:val="24"/>
          <w:szCs w:val="24"/>
          <w:lang w:val="uk-UA"/>
        </w:rPr>
        <w:t>навчальної дисципліни</w:t>
      </w:r>
      <w:r w:rsidRPr="00E13919">
        <w:rPr>
          <w:sz w:val="24"/>
          <w:szCs w:val="24"/>
          <w:lang w:val="uk-UA"/>
        </w:rPr>
        <w:t xml:space="preserve"> викликає певні труднощі. </w:t>
      </w:r>
    </w:p>
    <w:p w:rsidR="003F3D32" w:rsidRDefault="00E13919" w:rsidP="00E13919">
      <w:pPr>
        <w:tabs>
          <w:tab w:val="left" w:pos="851"/>
          <w:tab w:val="left" w:pos="7088"/>
        </w:tabs>
        <w:ind w:firstLine="709"/>
        <w:jc w:val="both"/>
        <w:rPr>
          <w:sz w:val="24"/>
          <w:szCs w:val="24"/>
          <w:lang w:val="uk-UA"/>
        </w:rPr>
      </w:pPr>
      <w:r w:rsidRPr="00E13919">
        <w:rPr>
          <w:sz w:val="24"/>
          <w:szCs w:val="24"/>
          <w:lang w:val="uk-UA"/>
        </w:rPr>
        <w:t xml:space="preserve">7-9 балів (достатній рівень). Студент вільно володіє вивченим матеріалом, вміє аналізувати і систематизувати інформацію, робить логічні висновки, використовує </w:t>
      </w:r>
      <w:r w:rsidRPr="00E13919">
        <w:rPr>
          <w:sz w:val="24"/>
          <w:szCs w:val="24"/>
          <w:lang w:val="uk-UA"/>
        </w:rPr>
        <w:lastRenderedPageBreak/>
        <w:t xml:space="preserve">загальновідомі докази у власній аргументації. Подається чітке тлумачення понять, категорій з </w:t>
      </w:r>
      <w:r w:rsidR="00691E54">
        <w:rPr>
          <w:sz w:val="24"/>
          <w:szCs w:val="24"/>
          <w:lang w:val="uk-UA"/>
        </w:rPr>
        <w:t>архівно-музейної справи</w:t>
      </w:r>
      <w:r w:rsidRPr="00E13919">
        <w:rPr>
          <w:sz w:val="24"/>
          <w:szCs w:val="24"/>
          <w:lang w:val="uk-UA"/>
        </w:rPr>
        <w:t xml:space="preserve">, а самостійне опрацювання матеріалу не викликає труднощів. Виконуються прості творчі завдання з </w:t>
      </w:r>
      <w:r w:rsidR="00691E54">
        <w:rPr>
          <w:sz w:val="24"/>
          <w:szCs w:val="24"/>
          <w:lang w:val="uk-UA"/>
        </w:rPr>
        <w:t>навчальної ди</w:t>
      </w:r>
      <w:r w:rsidR="004E3BA6">
        <w:rPr>
          <w:sz w:val="24"/>
          <w:szCs w:val="24"/>
          <w:lang w:val="uk-UA"/>
        </w:rPr>
        <w:t>с</w:t>
      </w:r>
      <w:r w:rsidR="00691E54">
        <w:rPr>
          <w:sz w:val="24"/>
          <w:szCs w:val="24"/>
          <w:lang w:val="uk-UA"/>
        </w:rPr>
        <w:t>ципліни</w:t>
      </w:r>
      <w:r w:rsidRPr="00E13919">
        <w:rPr>
          <w:sz w:val="24"/>
          <w:szCs w:val="24"/>
          <w:lang w:val="uk-UA"/>
        </w:rPr>
        <w:t xml:space="preserve">. </w:t>
      </w:r>
    </w:p>
    <w:p w:rsidR="00E13919" w:rsidRPr="00E13919" w:rsidRDefault="00E13919" w:rsidP="00E13919">
      <w:pPr>
        <w:tabs>
          <w:tab w:val="left" w:pos="851"/>
          <w:tab w:val="left" w:pos="7088"/>
        </w:tabs>
        <w:ind w:firstLine="709"/>
        <w:jc w:val="both"/>
        <w:rPr>
          <w:sz w:val="24"/>
          <w:szCs w:val="24"/>
          <w:lang w:val="uk-UA"/>
        </w:rPr>
      </w:pPr>
      <w:r w:rsidRPr="00E13919">
        <w:rPr>
          <w:sz w:val="24"/>
          <w:szCs w:val="24"/>
          <w:lang w:val="uk-UA"/>
        </w:rPr>
        <w:t xml:space="preserve">10-12 балів (високий рівень). Студент має системні, дієві знання, виявляє неординарні творчі здібності у навчальній діяльності з </w:t>
      </w:r>
      <w:r w:rsidR="00691E54">
        <w:rPr>
          <w:sz w:val="24"/>
          <w:szCs w:val="24"/>
          <w:lang w:val="uk-UA"/>
        </w:rPr>
        <w:t>архівно-музейної справи</w:t>
      </w:r>
      <w:r w:rsidRPr="00E13919">
        <w:rPr>
          <w:sz w:val="24"/>
          <w:szCs w:val="24"/>
          <w:lang w:val="uk-UA"/>
        </w:rPr>
        <w:t xml:space="preserve">. Використовується широкий арсенал засобів для доведення своєї думки. Логічно і творчо викладається матеріал з </w:t>
      </w:r>
      <w:r w:rsidR="00691E54">
        <w:rPr>
          <w:sz w:val="24"/>
          <w:szCs w:val="24"/>
          <w:lang w:val="uk-UA"/>
        </w:rPr>
        <w:t xml:space="preserve">навчальної дисципліни </w:t>
      </w:r>
      <w:r w:rsidRPr="00E13919">
        <w:rPr>
          <w:sz w:val="24"/>
          <w:szCs w:val="24"/>
          <w:lang w:val="uk-UA"/>
        </w:rPr>
        <w:t xml:space="preserve">в усній та письмовій формі. </w:t>
      </w:r>
    </w:p>
    <w:p w:rsidR="00E13919" w:rsidRDefault="00E13919" w:rsidP="008A17EF">
      <w:pPr>
        <w:tabs>
          <w:tab w:val="left" w:pos="851"/>
          <w:tab w:val="left" w:pos="7088"/>
        </w:tabs>
        <w:spacing w:line="360" w:lineRule="auto"/>
        <w:ind w:firstLine="709"/>
        <w:jc w:val="both"/>
      </w:pPr>
    </w:p>
    <w:p w:rsidR="00E13919" w:rsidRDefault="00E13919" w:rsidP="008A17EF">
      <w:pPr>
        <w:tabs>
          <w:tab w:val="left" w:pos="851"/>
          <w:tab w:val="left" w:pos="7088"/>
        </w:tabs>
        <w:spacing w:line="360" w:lineRule="auto"/>
        <w:ind w:firstLine="709"/>
        <w:jc w:val="both"/>
      </w:pPr>
    </w:p>
    <w:p w:rsidR="00C17485" w:rsidRPr="00691E54" w:rsidRDefault="00C17485" w:rsidP="00691E54">
      <w:pPr>
        <w:pStyle w:val="a7"/>
        <w:numPr>
          <w:ilvl w:val="0"/>
          <w:numId w:val="4"/>
        </w:numPr>
        <w:tabs>
          <w:tab w:val="left" w:pos="851"/>
          <w:tab w:val="left" w:pos="7088"/>
        </w:tabs>
        <w:suppressAutoHyphens/>
        <w:spacing w:line="360" w:lineRule="auto"/>
        <w:jc w:val="center"/>
        <w:rPr>
          <w:rFonts w:cs="Tms Rmn"/>
          <w:b/>
          <w:sz w:val="24"/>
          <w:szCs w:val="24"/>
          <w:lang w:val="uk-UA" w:eastAsia="ar-SA"/>
        </w:rPr>
      </w:pPr>
      <w:r w:rsidRPr="00691E54">
        <w:rPr>
          <w:rFonts w:cs="Tms Rmn"/>
          <w:b/>
          <w:sz w:val="24"/>
          <w:szCs w:val="24"/>
          <w:lang w:val="uk-UA" w:eastAsia="ar-SA"/>
        </w:rPr>
        <w:t>Рекомендовані джерела та література</w:t>
      </w:r>
    </w:p>
    <w:p w:rsidR="00F85342" w:rsidRPr="00F85342" w:rsidRDefault="00F85342" w:rsidP="00F85342">
      <w:pPr>
        <w:pStyle w:val="Default"/>
        <w:ind w:left="720"/>
        <w:jc w:val="center"/>
        <w:rPr>
          <w:rFonts w:eastAsia="Calibri" w:cs="Tms Rmn"/>
          <w:b/>
          <w:bCs/>
          <w:color w:val="auto"/>
          <w:lang w:val="uk-UA" w:eastAsia="ar-SA"/>
        </w:rPr>
      </w:pPr>
      <w:r w:rsidRPr="00F85342">
        <w:rPr>
          <w:rFonts w:eastAsia="Calibri" w:cs="Tms Rmn"/>
          <w:b/>
          <w:bCs/>
          <w:color w:val="auto"/>
          <w:lang w:val="uk-UA" w:eastAsia="ar-SA"/>
        </w:rPr>
        <w:t>Основна</w:t>
      </w:r>
    </w:p>
    <w:p w:rsidR="00F85342" w:rsidRPr="00F85342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proofErr w:type="spellStart"/>
      <w:r w:rsidRPr="00F85342">
        <w:rPr>
          <w:rFonts w:eastAsia="Calibri" w:cs="Tms Rmn"/>
          <w:color w:val="auto"/>
          <w:lang w:val="uk-UA" w:eastAsia="ar-SA"/>
        </w:rPr>
        <w:t>Беренштейн</w:t>
      </w:r>
      <w:proofErr w:type="spellEnd"/>
      <w:r w:rsidRPr="00F85342">
        <w:rPr>
          <w:rFonts w:eastAsia="Calibri" w:cs="Tms Rmn"/>
          <w:color w:val="auto"/>
          <w:lang w:val="uk-UA" w:eastAsia="ar-SA"/>
        </w:rPr>
        <w:t xml:space="preserve"> Л.Ю., Коломієць С.С., </w:t>
      </w:r>
      <w:proofErr w:type="spellStart"/>
      <w:r w:rsidRPr="00F85342">
        <w:rPr>
          <w:rFonts w:eastAsia="Calibri" w:cs="Tms Rmn"/>
          <w:color w:val="auto"/>
          <w:lang w:val="uk-UA" w:eastAsia="ar-SA"/>
        </w:rPr>
        <w:t>Живора</w:t>
      </w:r>
      <w:proofErr w:type="spellEnd"/>
      <w:r w:rsidRPr="00F85342">
        <w:rPr>
          <w:rFonts w:eastAsia="Calibri" w:cs="Tms Rmn"/>
          <w:color w:val="auto"/>
          <w:lang w:val="uk-UA" w:eastAsia="ar-SA"/>
        </w:rPr>
        <w:t xml:space="preserve"> С.М., Іщенко Т.Д., Романюк </w:t>
      </w:r>
      <w:proofErr w:type="spellStart"/>
      <w:r w:rsidRPr="00F85342">
        <w:rPr>
          <w:rFonts w:eastAsia="Calibri" w:cs="Tms Rmn"/>
          <w:color w:val="auto"/>
          <w:lang w:val="uk-UA" w:eastAsia="ar-SA"/>
        </w:rPr>
        <w:t>Н.Й.На</w:t>
      </w:r>
      <w:proofErr w:type="spellEnd"/>
      <w:r w:rsidRPr="00F85342">
        <w:rPr>
          <w:rFonts w:eastAsia="Calibri" w:cs="Tms Rmn"/>
          <w:color w:val="auto"/>
          <w:lang w:val="uk-UA" w:eastAsia="ar-SA"/>
        </w:rPr>
        <w:t xml:space="preserve"> засадах Болонського процесу: </w:t>
      </w:r>
      <w:proofErr w:type="spellStart"/>
      <w:r w:rsidRPr="00F85342">
        <w:rPr>
          <w:rFonts w:eastAsia="Calibri" w:cs="Tms Rmn"/>
          <w:color w:val="auto"/>
          <w:lang w:val="uk-UA" w:eastAsia="ar-SA"/>
        </w:rPr>
        <w:t>Навч</w:t>
      </w:r>
      <w:proofErr w:type="spellEnd"/>
      <w:r w:rsidRPr="00F85342">
        <w:rPr>
          <w:rFonts w:eastAsia="Calibri" w:cs="Tms Rmn"/>
          <w:color w:val="auto"/>
          <w:lang w:val="uk-UA" w:eastAsia="ar-SA"/>
        </w:rPr>
        <w:t>. посібник. К</w:t>
      </w:r>
      <w:r>
        <w:rPr>
          <w:rFonts w:eastAsia="Calibri" w:cs="Tms Rmn"/>
          <w:color w:val="auto"/>
          <w:lang w:val="uk-UA" w:eastAsia="ar-SA"/>
        </w:rPr>
        <w:t>иїв</w:t>
      </w:r>
      <w:r w:rsidRPr="00F85342">
        <w:rPr>
          <w:rFonts w:eastAsia="Calibri" w:cs="Tms Rmn"/>
          <w:color w:val="auto"/>
          <w:lang w:val="uk-UA" w:eastAsia="ar-SA"/>
        </w:rPr>
        <w:t>: НАУ, 2006. 228 с.</w:t>
      </w:r>
    </w:p>
    <w:p w:rsidR="00F85342" w:rsidRPr="00F85342" w:rsidRDefault="00F85342" w:rsidP="00F8534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F85342">
        <w:rPr>
          <w:rFonts w:eastAsia="Calibri" w:cs="Tms Rmn"/>
          <w:color w:val="auto"/>
          <w:lang w:val="uk-UA" w:eastAsia="ar-SA"/>
        </w:rPr>
        <w:t>Бойко О.Д. Історія України. К</w:t>
      </w:r>
      <w:r>
        <w:rPr>
          <w:rFonts w:eastAsia="Calibri" w:cs="Tms Rmn"/>
          <w:color w:val="auto"/>
          <w:lang w:val="uk-UA" w:eastAsia="ar-SA"/>
        </w:rPr>
        <w:t>иїв</w:t>
      </w:r>
      <w:r w:rsidRPr="00F85342">
        <w:rPr>
          <w:rFonts w:eastAsia="Calibri" w:cs="Tms Rmn"/>
          <w:color w:val="auto"/>
          <w:lang w:val="uk-UA" w:eastAsia="ar-SA"/>
        </w:rPr>
        <w:t>: Магістр – S, 2000. 207 с.</w:t>
      </w:r>
    </w:p>
    <w:p w:rsidR="00F85342" w:rsidRPr="00F85342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F85342">
        <w:rPr>
          <w:rFonts w:eastAsia="Calibri" w:cs="Tms Rmn"/>
          <w:color w:val="auto"/>
          <w:lang w:val="uk-UA" w:eastAsia="ar-SA"/>
        </w:rPr>
        <w:t>Борисенко В. Курс української історії: з найдавніших часів до ХХ століття. К</w:t>
      </w:r>
      <w:r>
        <w:rPr>
          <w:rFonts w:eastAsia="Calibri" w:cs="Tms Rmn"/>
          <w:color w:val="auto"/>
          <w:lang w:val="uk-UA" w:eastAsia="ar-SA"/>
        </w:rPr>
        <w:t>иїв</w:t>
      </w:r>
      <w:r w:rsidRPr="00F85342">
        <w:rPr>
          <w:rFonts w:eastAsia="Calibri" w:cs="Tms Rmn"/>
          <w:color w:val="auto"/>
          <w:lang w:val="uk-UA" w:eastAsia="ar-SA"/>
        </w:rPr>
        <w:t>: Либідь, 1998. 615 с.</w:t>
      </w:r>
    </w:p>
    <w:p w:rsidR="00F85342" w:rsidRPr="00B61BF6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proofErr w:type="spellStart"/>
      <w:r w:rsidRPr="00B61BF6">
        <w:rPr>
          <w:rFonts w:eastAsia="Calibri" w:cs="Tms Rmn"/>
          <w:color w:val="auto"/>
          <w:lang w:val="uk-UA" w:eastAsia="ar-SA"/>
        </w:rPr>
        <w:t>Бунятян</w:t>
      </w:r>
      <w:proofErr w:type="spellEnd"/>
      <w:r w:rsidRPr="00B61BF6">
        <w:rPr>
          <w:rFonts w:eastAsia="Calibri" w:cs="Tms Rmn"/>
          <w:color w:val="auto"/>
          <w:lang w:val="uk-UA" w:eastAsia="ar-SA"/>
        </w:rPr>
        <w:t xml:space="preserve"> К. Давнє населення України. </w:t>
      </w:r>
      <w:proofErr w:type="spellStart"/>
      <w:r w:rsidRPr="00B61BF6">
        <w:rPr>
          <w:rFonts w:eastAsia="Calibri" w:cs="Tms Rmn"/>
          <w:color w:val="auto"/>
          <w:lang w:val="uk-UA" w:eastAsia="ar-SA"/>
        </w:rPr>
        <w:t>Навч</w:t>
      </w:r>
      <w:proofErr w:type="spellEnd"/>
      <w:r w:rsidRPr="00B61BF6">
        <w:rPr>
          <w:rFonts w:eastAsia="Calibri" w:cs="Tms Rmn"/>
          <w:color w:val="auto"/>
          <w:lang w:val="uk-UA" w:eastAsia="ar-SA"/>
        </w:rPr>
        <w:t>. посібник. К</w:t>
      </w:r>
      <w:r w:rsidR="00B61BF6" w:rsidRPr="00B61BF6">
        <w:rPr>
          <w:rFonts w:eastAsia="Calibri" w:cs="Tms Rmn"/>
          <w:color w:val="auto"/>
          <w:lang w:val="uk-UA" w:eastAsia="ar-SA"/>
        </w:rPr>
        <w:t>иїв</w:t>
      </w:r>
      <w:r w:rsidRPr="00B61BF6">
        <w:rPr>
          <w:rFonts w:eastAsia="Calibri" w:cs="Tms Rmn"/>
          <w:color w:val="auto"/>
          <w:lang w:val="uk-UA" w:eastAsia="ar-SA"/>
        </w:rPr>
        <w:t>: Либідь, 1999. 228 с.</w:t>
      </w:r>
    </w:p>
    <w:p w:rsidR="00F85342" w:rsidRPr="00F85342" w:rsidRDefault="00F85342" w:rsidP="00F8534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proofErr w:type="spellStart"/>
      <w:r w:rsidRPr="00F85342">
        <w:rPr>
          <w:rFonts w:eastAsia="Calibri" w:cs="Tms Rmn"/>
          <w:color w:val="auto"/>
          <w:lang w:val="uk-UA" w:eastAsia="ar-SA"/>
        </w:rPr>
        <w:t>Бушин</w:t>
      </w:r>
      <w:proofErr w:type="spellEnd"/>
      <w:r w:rsidRPr="00F85342">
        <w:rPr>
          <w:rFonts w:eastAsia="Calibri" w:cs="Tms Rmn"/>
          <w:color w:val="auto"/>
          <w:lang w:val="uk-UA" w:eastAsia="ar-SA"/>
        </w:rPr>
        <w:t xml:space="preserve"> М. Українці в світі. </w:t>
      </w:r>
      <w:proofErr w:type="spellStart"/>
      <w:r w:rsidRPr="00F85342">
        <w:rPr>
          <w:rFonts w:eastAsia="Calibri" w:cs="Tms Rmn"/>
          <w:color w:val="auto"/>
          <w:lang w:val="uk-UA" w:eastAsia="ar-SA"/>
        </w:rPr>
        <w:t>Навч</w:t>
      </w:r>
      <w:proofErr w:type="spellEnd"/>
      <w:r w:rsidRPr="00F85342">
        <w:rPr>
          <w:rFonts w:eastAsia="Calibri" w:cs="Tms Rmn"/>
          <w:color w:val="auto"/>
          <w:lang w:val="uk-UA" w:eastAsia="ar-SA"/>
        </w:rPr>
        <w:t>. посібник. Черкаси: УНТЕІ, 2003. 176 с.</w:t>
      </w:r>
    </w:p>
    <w:p w:rsidR="00F85342" w:rsidRPr="00267A67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267A67">
        <w:rPr>
          <w:rFonts w:eastAsia="Calibri" w:cs="Tms Rmn"/>
          <w:color w:val="auto"/>
          <w:lang w:val="uk-UA" w:eastAsia="ar-SA"/>
        </w:rPr>
        <w:t xml:space="preserve">Винокур І.С. </w:t>
      </w:r>
      <w:proofErr w:type="spellStart"/>
      <w:r w:rsidRPr="00267A67">
        <w:rPr>
          <w:rFonts w:eastAsia="Calibri" w:cs="Tms Rmn"/>
          <w:color w:val="auto"/>
          <w:lang w:val="uk-UA" w:eastAsia="ar-SA"/>
        </w:rPr>
        <w:t>Телегін</w:t>
      </w:r>
      <w:proofErr w:type="spellEnd"/>
      <w:r w:rsidRPr="00267A67">
        <w:rPr>
          <w:rFonts w:eastAsia="Calibri" w:cs="Tms Rmn"/>
          <w:color w:val="auto"/>
          <w:lang w:val="uk-UA" w:eastAsia="ar-SA"/>
        </w:rPr>
        <w:t xml:space="preserve"> Д.Я. Археологія України: </w:t>
      </w:r>
      <w:proofErr w:type="spellStart"/>
      <w:r w:rsidRPr="00267A67">
        <w:rPr>
          <w:rFonts w:eastAsia="Calibri" w:cs="Tms Rmn"/>
          <w:color w:val="auto"/>
          <w:lang w:val="uk-UA" w:eastAsia="ar-SA"/>
        </w:rPr>
        <w:t>Навч</w:t>
      </w:r>
      <w:proofErr w:type="spellEnd"/>
      <w:r w:rsidRPr="00267A67">
        <w:rPr>
          <w:rFonts w:eastAsia="Calibri" w:cs="Tms Rmn"/>
          <w:color w:val="auto"/>
          <w:lang w:val="uk-UA" w:eastAsia="ar-SA"/>
        </w:rPr>
        <w:t>. посібник. К</w:t>
      </w:r>
      <w:r w:rsidR="00267A67" w:rsidRPr="00267A67">
        <w:rPr>
          <w:rFonts w:eastAsia="Calibri" w:cs="Tms Rmn"/>
          <w:color w:val="auto"/>
          <w:lang w:val="uk-UA" w:eastAsia="ar-SA"/>
        </w:rPr>
        <w:t>иїв</w:t>
      </w:r>
      <w:r w:rsidRPr="00267A67">
        <w:rPr>
          <w:rFonts w:eastAsia="Calibri" w:cs="Tms Rmn"/>
          <w:color w:val="auto"/>
          <w:lang w:val="uk-UA" w:eastAsia="ar-SA"/>
        </w:rPr>
        <w:t xml:space="preserve">: Вища </w:t>
      </w:r>
      <w:proofErr w:type="spellStart"/>
      <w:r w:rsidRPr="00267A67">
        <w:rPr>
          <w:rFonts w:eastAsia="Calibri" w:cs="Tms Rmn"/>
          <w:color w:val="auto"/>
          <w:lang w:val="uk-UA" w:eastAsia="ar-SA"/>
        </w:rPr>
        <w:t>шк</w:t>
      </w:r>
      <w:proofErr w:type="spellEnd"/>
      <w:r w:rsidRPr="00267A67">
        <w:rPr>
          <w:rFonts w:eastAsia="Calibri" w:cs="Tms Rmn"/>
          <w:color w:val="auto"/>
          <w:lang w:val="uk-UA" w:eastAsia="ar-SA"/>
        </w:rPr>
        <w:t>.,</w:t>
      </w:r>
      <w:r w:rsidR="00267A67" w:rsidRPr="00267A67">
        <w:rPr>
          <w:rFonts w:eastAsia="Calibri" w:cs="Tms Rmn"/>
          <w:color w:val="auto"/>
          <w:lang w:val="uk-UA" w:eastAsia="ar-SA"/>
        </w:rPr>
        <w:t xml:space="preserve"> </w:t>
      </w:r>
      <w:r w:rsidRPr="00267A67">
        <w:rPr>
          <w:rFonts w:eastAsia="Calibri" w:cs="Tms Rmn"/>
          <w:color w:val="auto"/>
          <w:lang w:val="uk-UA" w:eastAsia="ar-SA"/>
        </w:rPr>
        <w:t>1994. – 318 с.</w:t>
      </w:r>
    </w:p>
    <w:p w:rsidR="00F85342" w:rsidRPr="00267A67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267A67">
        <w:rPr>
          <w:rFonts w:eastAsia="Calibri" w:cs="Tms Rmn"/>
          <w:color w:val="auto"/>
          <w:lang w:val="uk-UA" w:eastAsia="ar-SA"/>
        </w:rPr>
        <w:t>Грицак Я. Нарис історії України. Формування модерної української нації ХІХ –</w:t>
      </w:r>
      <w:r w:rsidR="00267A67" w:rsidRPr="00267A67">
        <w:rPr>
          <w:rFonts w:eastAsia="Calibri" w:cs="Tms Rmn"/>
          <w:color w:val="auto"/>
          <w:lang w:val="uk-UA" w:eastAsia="ar-SA"/>
        </w:rPr>
        <w:t xml:space="preserve"> </w:t>
      </w:r>
      <w:r w:rsidRPr="00267A67">
        <w:rPr>
          <w:rFonts w:eastAsia="Calibri" w:cs="Tms Rmn"/>
          <w:color w:val="auto"/>
          <w:lang w:val="uk-UA" w:eastAsia="ar-SA"/>
        </w:rPr>
        <w:t xml:space="preserve">ХХ ст. </w:t>
      </w:r>
      <w:proofErr w:type="spellStart"/>
      <w:r w:rsidRPr="00267A67">
        <w:rPr>
          <w:rFonts w:eastAsia="Calibri" w:cs="Tms Rmn"/>
          <w:color w:val="auto"/>
          <w:lang w:val="uk-UA" w:eastAsia="ar-SA"/>
        </w:rPr>
        <w:t>Навч</w:t>
      </w:r>
      <w:proofErr w:type="spellEnd"/>
      <w:r w:rsidRPr="00267A67">
        <w:rPr>
          <w:rFonts w:eastAsia="Calibri" w:cs="Tms Rmn"/>
          <w:color w:val="auto"/>
          <w:lang w:val="uk-UA" w:eastAsia="ar-SA"/>
        </w:rPr>
        <w:t>. посібник. К</w:t>
      </w:r>
      <w:r w:rsidR="00267A67">
        <w:rPr>
          <w:rFonts w:eastAsia="Calibri" w:cs="Tms Rmn"/>
          <w:color w:val="auto"/>
          <w:lang w:val="uk-UA" w:eastAsia="ar-SA"/>
        </w:rPr>
        <w:t>иїв</w:t>
      </w:r>
      <w:r w:rsidRPr="00267A67">
        <w:rPr>
          <w:rFonts w:eastAsia="Calibri" w:cs="Tms Rmn"/>
          <w:color w:val="auto"/>
          <w:lang w:val="uk-UA" w:eastAsia="ar-SA"/>
        </w:rPr>
        <w:t>: Генеза, 1996. 360 с.</w:t>
      </w:r>
    </w:p>
    <w:p w:rsidR="00F85342" w:rsidRPr="00267A67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267A67">
        <w:rPr>
          <w:rFonts w:eastAsia="Calibri" w:cs="Tms Rmn"/>
          <w:color w:val="auto"/>
          <w:lang w:val="uk-UA" w:eastAsia="ar-SA"/>
        </w:rPr>
        <w:t xml:space="preserve">Залізняк Л. Первісна історія України: </w:t>
      </w:r>
      <w:proofErr w:type="spellStart"/>
      <w:r w:rsidRPr="00267A67">
        <w:rPr>
          <w:rFonts w:eastAsia="Calibri" w:cs="Tms Rmn"/>
          <w:color w:val="auto"/>
          <w:lang w:val="uk-UA" w:eastAsia="ar-SA"/>
        </w:rPr>
        <w:t>Навч</w:t>
      </w:r>
      <w:proofErr w:type="spellEnd"/>
      <w:r w:rsidRPr="00267A67">
        <w:rPr>
          <w:rFonts w:eastAsia="Calibri" w:cs="Tms Rmn"/>
          <w:color w:val="auto"/>
          <w:lang w:val="uk-UA" w:eastAsia="ar-SA"/>
        </w:rPr>
        <w:t>. посібник. К</w:t>
      </w:r>
      <w:r w:rsidR="00267A67" w:rsidRPr="00267A67">
        <w:rPr>
          <w:rFonts w:eastAsia="Calibri" w:cs="Tms Rmn"/>
          <w:color w:val="auto"/>
          <w:lang w:val="uk-UA" w:eastAsia="ar-SA"/>
        </w:rPr>
        <w:t>иїв</w:t>
      </w:r>
      <w:r w:rsidRPr="00267A67">
        <w:rPr>
          <w:rFonts w:eastAsia="Calibri" w:cs="Tms Rmn"/>
          <w:color w:val="auto"/>
          <w:lang w:val="uk-UA" w:eastAsia="ar-SA"/>
        </w:rPr>
        <w:t xml:space="preserve">: Вища </w:t>
      </w:r>
      <w:proofErr w:type="spellStart"/>
      <w:r w:rsidRPr="00267A67">
        <w:rPr>
          <w:rFonts w:eastAsia="Calibri" w:cs="Tms Rmn"/>
          <w:color w:val="auto"/>
          <w:lang w:val="uk-UA" w:eastAsia="ar-SA"/>
        </w:rPr>
        <w:t>шк</w:t>
      </w:r>
      <w:proofErr w:type="spellEnd"/>
      <w:r w:rsidRPr="00267A67">
        <w:rPr>
          <w:rFonts w:eastAsia="Calibri" w:cs="Tms Rmn"/>
          <w:color w:val="auto"/>
          <w:lang w:val="uk-UA" w:eastAsia="ar-SA"/>
        </w:rPr>
        <w:t>., 1999. 264 с.</w:t>
      </w:r>
    </w:p>
    <w:p w:rsidR="00F85342" w:rsidRPr="00267A67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267A67">
        <w:rPr>
          <w:rFonts w:eastAsia="Calibri" w:cs="Tms Rmn"/>
          <w:color w:val="auto"/>
          <w:lang w:val="uk-UA" w:eastAsia="ar-SA"/>
        </w:rPr>
        <w:t>Ісакова Н.П., Кропивко О.М., Паламарчук Н.І. Історія України (в схемах і</w:t>
      </w:r>
      <w:r w:rsidR="00267A67" w:rsidRPr="00267A67">
        <w:rPr>
          <w:rFonts w:eastAsia="Calibri" w:cs="Tms Rmn"/>
          <w:color w:val="auto"/>
          <w:lang w:val="uk-UA" w:eastAsia="ar-SA"/>
        </w:rPr>
        <w:t xml:space="preserve"> </w:t>
      </w:r>
      <w:r w:rsidRPr="00267A67">
        <w:rPr>
          <w:rFonts w:eastAsia="Calibri" w:cs="Tms Rmn"/>
          <w:color w:val="auto"/>
          <w:lang w:val="uk-UA" w:eastAsia="ar-SA"/>
        </w:rPr>
        <w:t>таблицях). Навчальний посібник для студентів аграрних закладів ІІІ-ІV рівня</w:t>
      </w:r>
      <w:r w:rsidR="00267A67" w:rsidRPr="00267A67">
        <w:rPr>
          <w:rFonts w:eastAsia="Calibri" w:cs="Tms Rmn"/>
          <w:color w:val="auto"/>
          <w:lang w:val="uk-UA" w:eastAsia="ar-SA"/>
        </w:rPr>
        <w:t xml:space="preserve"> </w:t>
      </w:r>
      <w:r w:rsidRPr="00267A67">
        <w:rPr>
          <w:rFonts w:eastAsia="Calibri" w:cs="Tms Rmn"/>
          <w:color w:val="auto"/>
          <w:lang w:val="uk-UA" w:eastAsia="ar-SA"/>
        </w:rPr>
        <w:t>акредитації. Київ: Аграрна освіта, 2005. 204 с.</w:t>
      </w:r>
    </w:p>
    <w:p w:rsidR="00F85342" w:rsidRPr="00267A67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267A67">
        <w:rPr>
          <w:rFonts w:eastAsia="Calibri" w:cs="Tms Rmn"/>
          <w:color w:val="auto"/>
          <w:lang w:val="uk-UA" w:eastAsia="ar-SA"/>
        </w:rPr>
        <w:t>Історія України: нове бачення / За ред. В.А. Смолія. Т. 1. К</w:t>
      </w:r>
      <w:r w:rsidR="00267A67" w:rsidRPr="00267A67">
        <w:rPr>
          <w:rFonts w:eastAsia="Calibri" w:cs="Tms Rmn"/>
          <w:color w:val="auto"/>
          <w:lang w:val="uk-UA" w:eastAsia="ar-SA"/>
        </w:rPr>
        <w:t>иїв</w:t>
      </w:r>
      <w:r w:rsidRPr="00267A67">
        <w:rPr>
          <w:rFonts w:eastAsia="Calibri" w:cs="Tms Rmn"/>
          <w:color w:val="auto"/>
          <w:lang w:val="uk-UA" w:eastAsia="ar-SA"/>
        </w:rPr>
        <w:t>: Україна, 1995.</w:t>
      </w:r>
      <w:r w:rsidR="00267A67" w:rsidRPr="00267A67">
        <w:rPr>
          <w:rFonts w:eastAsia="Calibri" w:cs="Tms Rmn"/>
          <w:color w:val="auto"/>
          <w:lang w:val="uk-UA" w:eastAsia="ar-SA"/>
        </w:rPr>
        <w:t xml:space="preserve"> </w:t>
      </w:r>
      <w:r w:rsidRPr="00267A67">
        <w:rPr>
          <w:rFonts w:eastAsia="Calibri" w:cs="Tms Rmn"/>
          <w:color w:val="auto"/>
          <w:lang w:val="uk-UA" w:eastAsia="ar-SA"/>
        </w:rPr>
        <w:t>351 с.</w:t>
      </w:r>
    </w:p>
    <w:p w:rsidR="00F85342" w:rsidRPr="00267A67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267A67">
        <w:rPr>
          <w:rFonts w:eastAsia="Calibri" w:cs="Tms Rmn"/>
          <w:color w:val="auto"/>
          <w:lang w:val="uk-UA" w:eastAsia="ar-SA"/>
        </w:rPr>
        <w:t>Історія України: нове бачення / За ред. В.А. Смолія. Т 2. К</w:t>
      </w:r>
      <w:r w:rsidR="00267A67" w:rsidRPr="00267A67">
        <w:rPr>
          <w:rFonts w:eastAsia="Calibri" w:cs="Tms Rmn"/>
          <w:color w:val="auto"/>
          <w:lang w:val="uk-UA" w:eastAsia="ar-SA"/>
        </w:rPr>
        <w:t>иїв</w:t>
      </w:r>
      <w:r w:rsidRPr="00267A67">
        <w:rPr>
          <w:rFonts w:eastAsia="Calibri" w:cs="Tms Rmn"/>
          <w:color w:val="auto"/>
          <w:lang w:val="uk-UA" w:eastAsia="ar-SA"/>
        </w:rPr>
        <w:t>: Україна, 1996.</w:t>
      </w:r>
      <w:r w:rsidR="00267A67" w:rsidRPr="00267A67">
        <w:rPr>
          <w:rFonts w:eastAsia="Calibri" w:cs="Tms Rmn"/>
          <w:color w:val="auto"/>
          <w:lang w:val="uk-UA" w:eastAsia="ar-SA"/>
        </w:rPr>
        <w:t xml:space="preserve"> </w:t>
      </w:r>
      <w:r w:rsidRPr="00267A67">
        <w:rPr>
          <w:rFonts w:eastAsia="Calibri" w:cs="Tms Rmn"/>
          <w:color w:val="auto"/>
          <w:lang w:val="uk-UA" w:eastAsia="ar-SA"/>
        </w:rPr>
        <w:t>495 с.</w:t>
      </w:r>
    </w:p>
    <w:p w:rsidR="00F85342" w:rsidRPr="00267A67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267A67">
        <w:rPr>
          <w:rFonts w:eastAsia="Calibri" w:cs="Tms Rmn"/>
          <w:color w:val="auto"/>
          <w:lang w:val="uk-UA" w:eastAsia="ar-SA"/>
        </w:rPr>
        <w:t xml:space="preserve">Історія України. Посібник / За ред. Т. Темка, Л. </w:t>
      </w:r>
      <w:proofErr w:type="spellStart"/>
      <w:r w:rsidRPr="00267A67">
        <w:rPr>
          <w:rFonts w:eastAsia="Calibri" w:cs="Tms Rmn"/>
          <w:color w:val="auto"/>
          <w:lang w:val="uk-UA" w:eastAsia="ar-SA"/>
        </w:rPr>
        <w:t>Тупчієнка</w:t>
      </w:r>
      <w:proofErr w:type="spellEnd"/>
      <w:r w:rsidRPr="00267A67">
        <w:rPr>
          <w:rFonts w:eastAsia="Calibri" w:cs="Tms Rmn"/>
          <w:color w:val="auto"/>
          <w:lang w:val="uk-UA" w:eastAsia="ar-SA"/>
        </w:rPr>
        <w:t>. К</w:t>
      </w:r>
      <w:r w:rsidR="00267A67" w:rsidRPr="00267A67">
        <w:rPr>
          <w:rFonts w:eastAsia="Calibri" w:cs="Tms Rmn"/>
          <w:color w:val="auto"/>
          <w:lang w:val="uk-UA" w:eastAsia="ar-SA"/>
        </w:rPr>
        <w:t>иїв</w:t>
      </w:r>
      <w:r w:rsidRPr="00267A67">
        <w:rPr>
          <w:rFonts w:eastAsia="Calibri" w:cs="Tms Rmn"/>
          <w:color w:val="auto"/>
          <w:lang w:val="uk-UA" w:eastAsia="ar-SA"/>
        </w:rPr>
        <w:t>: Академія,</w:t>
      </w:r>
      <w:r w:rsidR="00267A67" w:rsidRPr="00267A67">
        <w:rPr>
          <w:rFonts w:eastAsia="Calibri" w:cs="Tms Rmn"/>
          <w:color w:val="auto"/>
          <w:lang w:val="uk-UA" w:eastAsia="ar-SA"/>
        </w:rPr>
        <w:t xml:space="preserve"> </w:t>
      </w:r>
      <w:r w:rsidRPr="00267A67">
        <w:rPr>
          <w:rFonts w:eastAsia="Calibri" w:cs="Tms Rmn"/>
          <w:color w:val="auto"/>
          <w:lang w:val="uk-UA" w:eastAsia="ar-SA"/>
        </w:rPr>
        <w:t>2002. 480 с.</w:t>
      </w:r>
    </w:p>
    <w:p w:rsidR="00F85342" w:rsidRPr="00353DBA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353DBA">
        <w:rPr>
          <w:rFonts w:eastAsia="Calibri" w:cs="Tms Rmn"/>
          <w:color w:val="auto"/>
          <w:lang w:val="uk-UA" w:eastAsia="ar-SA"/>
        </w:rPr>
        <w:t>Коломієць С.С. Історія формування української моделі розвитку сільського</w:t>
      </w:r>
      <w:r w:rsidR="00267A67" w:rsidRPr="00353DBA">
        <w:rPr>
          <w:rFonts w:eastAsia="Calibri" w:cs="Tms Rmn"/>
          <w:color w:val="auto"/>
          <w:lang w:val="uk-UA" w:eastAsia="ar-SA"/>
        </w:rPr>
        <w:t xml:space="preserve"> </w:t>
      </w:r>
      <w:r w:rsidRPr="00353DBA">
        <w:rPr>
          <w:rFonts w:eastAsia="Calibri" w:cs="Tms Rmn"/>
          <w:color w:val="auto"/>
          <w:lang w:val="uk-UA" w:eastAsia="ar-SA"/>
        </w:rPr>
        <w:t>господарства (з найдавніших часів до початку 20-х рр. ХХ ст.). – Ч. 1. – К</w:t>
      </w:r>
      <w:r w:rsidR="00267A67" w:rsidRPr="00353DBA">
        <w:rPr>
          <w:rFonts w:eastAsia="Calibri" w:cs="Tms Rmn"/>
          <w:color w:val="auto"/>
          <w:lang w:val="uk-UA" w:eastAsia="ar-SA"/>
        </w:rPr>
        <w:t>иїв</w:t>
      </w:r>
      <w:r w:rsidRPr="00353DBA">
        <w:rPr>
          <w:rFonts w:eastAsia="Calibri" w:cs="Tms Rmn"/>
          <w:color w:val="auto"/>
          <w:lang w:val="uk-UA" w:eastAsia="ar-SA"/>
        </w:rPr>
        <w:t>:</w:t>
      </w:r>
      <w:r w:rsidR="00353DBA" w:rsidRPr="00353DBA">
        <w:rPr>
          <w:rFonts w:eastAsia="Calibri" w:cs="Tms Rmn"/>
          <w:color w:val="auto"/>
          <w:lang w:val="uk-UA" w:eastAsia="ar-SA"/>
        </w:rPr>
        <w:t xml:space="preserve"> </w:t>
      </w:r>
      <w:r w:rsidRPr="00353DBA">
        <w:rPr>
          <w:rFonts w:eastAsia="Calibri" w:cs="Tms Rmn"/>
          <w:color w:val="auto"/>
          <w:lang w:val="uk-UA" w:eastAsia="ar-SA"/>
        </w:rPr>
        <w:t>Навчально-науковий природничо-гуманітарний інститут НАУ, видавничий відділ</w:t>
      </w:r>
      <w:r w:rsidR="00353DBA" w:rsidRPr="00353DBA">
        <w:rPr>
          <w:rFonts w:eastAsia="Calibri" w:cs="Tms Rmn"/>
          <w:color w:val="auto"/>
          <w:lang w:val="uk-UA" w:eastAsia="ar-SA"/>
        </w:rPr>
        <w:t xml:space="preserve"> </w:t>
      </w:r>
      <w:r w:rsidRPr="00353DBA">
        <w:rPr>
          <w:rFonts w:eastAsia="Calibri" w:cs="Tms Rmn"/>
          <w:color w:val="auto"/>
          <w:lang w:val="uk-UA" w:eastAsia="ar-SA"/>
        </w:rPr>
        <w:t>НАУ, 2003. 180 с.</w:t>
      </w:r>
    </w:p>
    <w:p w:rsidR="00F85342" w:rsidRPr="00353DBA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353DBA">
        <w:rPr>
          <w:rFonts w:eastAsia="Calibri" w:cs="Tms Rmn"/>
          <w:color w:val="auto"/>
          <w:lang w:val="uk-UA" w:eastAsia="ar-SA"/>
        </w:rPr>
        <w:t>Коломієць С.С. Історія формування української моделі розвитку сільського</w:t>
      </w:r>
      <w:r w:rsidR="00353DBA" w:rsidRPr="00353DBA">
        <w:rPr>
          <w:rFonts w:eastAsia="Calibri" w:cs="Tms Rmn"/>
          <w:color w:val="auto"/>
          <w:lang w:val="uk-UA" w:eastAsia="ar-SA"/>
        </w:rPr>
        <w:t xml:space="preserve"> </w:t>
      </w:r>
      <w:r w:rsidRPr="00353DBA">
        <w:rPr>
          <w:rFonts w:eastAsia="Calibri" w:cs="Tms Rmn"/>
          <w:color w:val="auto"/>
          <w:lang w:val="uk-UA" w:eastAsia="ar-SA"/>
        </w:rPr>
        <w:t>господарства (з найдавніших часів до сьогодення). – Ч. 2, 3. К</w:t>
      </w:r>
      <w:r w:rsidR="00A839F2">
        <w:rPr>
          <w:rFonts w:eastAsia="Calibri" w:cs="Tms Rmn"/>
          <w:color w:val="auto"/>
          <w:lang w:val="uk-UA" w:eastAsia="ar-SA"/>
        </w:rPr>
        <w:t>иїв</w:t>
      </w:r>
      <w:r w:rsidRPr="00353DBA">
        <w:rPr>
          <w:rFonts w:eastAsia="Calibri" w:cs="Tms Rmn"/>
          <w:color w:val="auto"/>
          <w:lang w:val="uk-UA" w:eastAsia="ar-SA"/>
        </w:rPr>
        <w:t>: Навчально-науковий природничо-гуманітарний інститут НАУ, видавничий відділ НАУ, 2003.</w:t>
      </w:r>
      <w:r w:rsidR="00353DBA" w:rsidRPr="00353DBA">
        <w:rPr>
          <w:rFonts w:eastAsia="Calibri" w:cs="Tms Rmn"/>
          <w:color w:val="auto"/>
          <w:lang w:val="uk-UA" w:eastAsia="ar-SA"/>
        </w:rPr>
        <w:t xml:space="preserve"> </w:t>
      </w:r>
      <w:r w:rsidRPr="00353DBA">
        <w:rPr>
          <w:rFonts w:eastAsia="Calibri" w:cs="Tms Rmn"/>
          <w:color w:val="auto"/>
          <w:lang w:val="uk-UA" w:eastAsia="ar-SA"/>
        </w:rPr>
        <w:t>244 с.</w:t>
      </w:r>
    </w:p>
    <w:p w:rsidR="00F85342" w:rsidRPr="00353DBA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proofErr w:type="spellStart"/>
      <w:r w:rsidRPr="00353DBA">
        <w:rPr>
          <w:rFonts w:eastAsia="Calibri" w:cs="Tms Rmn"/>
          <w:color w:val="auto"/>
          <w:lang w:val="uk-UA" w:eastAsia="ar-SA"/>
        </w:rPr>
        <w:t>Кормич</w:t>
      </w:r>
      <w:proofErr w:type="spellEnd"/>
      <w:r w:rsidRPr="00353DBA">
        <w:rPr>
          <w:rFonts w:eastAsia="Calibri" w:cs="Tms Rmn"/>
          <w:color w:val="auto"/>
          <w:lang w:val="uk-UA" w:eastAsia="ar-SA"/>
        </w:rPr>
        <w:t xml:space="preserve"> Л., Багацький В. Історія України від найдавніших часів до ХХІ</w:t>
      </w:r>
      <w:r w:rsidR="00353DBA" w:rsidRPr="00353DBA">
        <w:rPr>
          <w:rFonts w:eastAsia="Calibri" w:cs="Tms Rmn"/>
          <w:color w:val="auto"/>
          <w:lang w:val="uk-UA" w:eastAsia="ar-SA"/>
        </w:rPr>
        <w:t xml:space="preserve"> </w:t>
      </w:r>
      <w:r w:rsidRPr="00353DBA">
        <w:rPr>
          <w:rFonts w:eastAsia="Calibri" w:cs="Tms Rmn"/>
          <w:color w:val="auto"/>
          <w:lang w:val="uk-UA" w:eastAsia="ar-SA"/>
        </w:rPr>
        <w:t xml:space="preserve">століття. </w:t>
      </w:r>
      <w:proofErr w:type="spellStart"/>
      <w:r w:rsidRPr="00353DBA">
        <w:rPr>
          <w:rFonts w:eastAsia="Calibri" w:cs="Tms Rmn"/>
          <w:color w:val="auto"/>
          <w:lang w:val="uk-UA" w:eastAsia="ar-SA"/>
        </w:rPr>
        <w:t>Навч</w:t>
      </w:r>
      <w:proofErr w:type="spellEnd"/>
      <w:r w:rsidRPr="00353DBA">
        <w:rPr>
          <w:rFonts w:eastAsia="Calibri" w:cs="Tms Rmn"/>
          <w:color w:val="auto"/>
          <w:lang w:val="uk-UA" w:eastAsia="ar-SA"/>
        </w:rPr>
        <w:t>. посібник. Харків: ООО «Одіссей», 2001. 480 с.</w:t>
      </w:r>
    </w:p>
    <w:p w:rsidR="00F85342" w:rsidRPr="00D1070E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proofErr w:type="spellStart"/>
      <w:r w:rsidRPr="00D1070E">
        <w:rPr>
          <w:rFonts w:eastAsia="Calibri" w:cs="Tms Rmn"/>
          <w:color w:val="auto"/>
          <w:lang w:val="uk-UA" w:eastAsia="ar-SA"/>
        </w:rPr>
        <w:t>Лановик</w:t>
      </w:r>
      <w:proofErr w:type="spellEnd"/>
      <w:r w:rsidRPr="00D1070E">
        <w:rPr>
          <w:rFonts w:eastAsia="Calibri" w:cs="Tms Rmn"/>
          <w:color w:val="auto"/>
          <w:lang w:val="uk-UA" w:eastAsia="ar-SA"/>
        </w:rPr>
        <w:t xml:space="preserve"> Б.Д., </w:t>
      </w:r>
      <w:proofErr w:type="spellStart"/>
      <w:r w:rsidRPr="00D1070E">
        <w:rPr>
          <w:rFonts w:eastAsia="Calibri" w:cs="Tms Rmn"/>
          <w:color w:val="auto"/>
          <w:lang w:val="uk-UA" w:eastAsia="ar-SA"/>
        </w:rPr>
        <w:t>Матисякевич</w:t>
      </w:r>
      <w:proofErr w:type="spellEnd"/>
      <w:r w:rsidRPr="00D1070E">
        <w:rPr>
          <w:rFonts w:eastAsia="Calibri" w:cs="Tms Rmn"/>
          <w:color w:val="auto"/>
          <w:lang w:val="uk-UA" w:eastAsia="ar-SA"/>
        </w:rPr>
        <w:t xml:space="preserve"> З.М., Матейко Р.М. Історія господарства: Україна і</w:t>
      </w:r>
      <w:r w:rsidR="00D1070E">
        <w:rPr>
          <w:rFonts w:eastAsia="Calibri" w:cs="Tms Rmn"/>
          <w:color w:val="auto"/>
          <w:lang w:val="uk-UA" w:eastAsia="ar-SA"/>
        </w:rPr>
        <w:t xml:space="preserve"> </w:t>
      </w:r>
      <w:r w:rsidRPr="00D1070E">
        <w:rPr>
          <w:rFonts w:eastAsia="Calibri" w:cs="Tms Rmn"/>
          <w:color w:val="auto"/>
          <w:lang w:val="uk-UA" w:eastAsia="ar-SA"/>
        </w:rPr>
        <w:t>світ. К</w:t>
      </w:r>
      <w:r w:rsidR="00D1070E">
        <w:rPr>
          <w:rFonts w:eastAsia="Calibri" w:cs="Tms Rmn"/>
          <w:color w:val="auto"/>
          <w:lang w:val="uk-UA" w:eastAsia="ar-SA"/>
        </w:rPr>
        <w:t>иїв</w:t>
      </w:r>
      <w:r w:rsidRPr="00D1070E">
        <w:rPr>
          <w:rFonts w:eastAsia="Calibri" w:cs="Tms Rmn"/>
          <w:color w:val="auto"/>
          <w:lang w:val="uk-UA" w:eastAsia="ar-SA"/>
        </w:rPr>
        <w:t xml:space="preserve">: Вища </w:t>
      </w:r>
      <w:proofErr w:type="spellStart"/>
      <w:r w:rsidRPr="00D1070E">
        <w:rPr>
          <w:rFonts w:eastAsia="Calibri" w:cs="Tms Rmn"/>
          <w:color w:val="auto"/>
          <w:lang w:val="uk-UA" w:eastAsia="ar-SA"/>
        </w:rPr>
        <w:t>шк</w:t>
      </w:r>
      <w:proofErr w:type="spellEnd"/>
      <w:r w:rsidRPr="00D1070E">
        <w:rPr>
          <w:rFonts w:eastAsia="Calibri" w:cs="Tms Rmn"/>
          <w:color w:val="auto"/>
          <w:lang w:val="uk-UA" w:eastAsia="ar-SA"/>
        </w:rPr>
        <w:t>., 1995. 480 с.</w:t>
      </w:r>
    </w:p>
    <w:p w:rsidR="00F85342" w:rsidRPr="00D1070E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D1070E">
        <w:rPr>
          <w:rFonts w:eastAsia="Calibri" w:cs="Tms Rmn"/>
          <w:color w:val="auto"/>
          <w:lang w:val="uk-UA" w:eastAsia="ar-SA"/>
        </w:rPr>
        <w:t xml:space="preserve">Литвин М., </w:t>
      </w:r>
      <w:proofErr w:type="spellStart"/>
      <w:r w:rsidRPr="00D1070E">
        <w:rPr>
          <w:rFonts w:eastAsia="Calibri" w:cs="Tms Rmn"/>
          <w:color w:val="auto"/>
          <w:lang w:val="uk-UA" w:eastAsia="ar-SA"/>
        </w:rPr>
        <w:t>Мордвинцев</w:t>
      </w:r>
      <w:proofErr w:type="spellEnd"/>
      <w:r w:rsidRPr="00D1070E">
        <w:rPr>
          <w:rFonts w:eastAsia="Calibri" w:cs="Tms Rmn"/>
          <w:color w:val="auto"/>
          <w:lang w:val="uk-UA" w:eastAsia="ar-SA"/>
        </w:rPr>
        <w:t xml:space="preserve"> В., Слюсаренко А. Історія України. </w:t>
      </w:r>
      <w:proofErr w:type="spellStart"/>
      <w:r w:rsidRPr="00D1070E">
        <w:rPr>
          <w:rFonts w:eastAsia="Calibri" w:cs="Tms Rmn"/>
          <w:color w:val="auto"/>
          <w:lang w:val="uk-UA" w:eastAsia="ar-SA"/>
        </w:rPr>
        <w:t>Навч</w:t>
      </w:r>
      <w:proofErr w:type="spellEnd"/>
      <w:r w:rsidRPr="00D1070E">
        <w:rPr>
          <w:rFonts w:eastAsia="Calibri" w:cs="Tms Rmn"/>
          <w:color w:val="auto"/>
          <w:lang w:val="uk-UA" w:eastAsia="ar-SA"/>
        </w:rPr>
        <w:t>. посібник. К</w:t>
      </w:r>
      <w:r w:rsidR="00D1070E">
        <w:rPr>
          <w:rFonts w:eastAsia="Calibri" w:cs="Tms Rmn"/>
          <w:color w:val="auto"/>
          <w:lang w:val="uk-UA" w:eastAsia="ar-SA"/>
        </w:rPr>
        <w:t>иїв</w:t>
      </w:r>
      <w:r w:rsidRPr="00D1070E">
        <w:rPr>
          <w:rFonts w:eastAsia="Calibri" w:cs="Tms Rmn"/>
          <w:color w:val="auto"/>
          <w:lang w:val="uk-UA" w:eastAsia="ar-SA"/>
        </w:rPr>
        <w:t>: Знання</w:t>
      </w:r>
      <w:r w:rsidR="00D1070E">
        <w:rPr>
          <w:rFonts w:eastAsia="Calibri" w:cs="Tms Rmn"/>
          <w:color w:val="auto"/>
          <w:lang w:val="uk-UA" w:eastAsia="ar-SA"/>
        </w:rPr>
        <w:t>-</w:t>
      </w:r>
      <w:r w:rsidRPr="00D1070E">
        <w:rPr>
          <w:rFonts w:eastAsia="Calibri" w:cs="Tms Rmn"/>
          <w:color w:val="auto"/>
          <w:lang w:val="uk-UA" w:eastAsia="ar-SA"/>
        </w:rPr>
        <w:t>Прес, 2002. 670 с.</w:t>
      </w:r>
    </w:p>
    <w:p w:rsidR="00F85342" w:rsidRPr="00D1070E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proofErr w:type="spellStart"/>
      <w:r w:rsidRPr="00D1070E">
        <w:rPr>
          <w:rFonts w:eastAsia="Calibri" w:cs="Tms Rmn"/>
          <w:color w:val="auto"/>
          <w:lang w:val="uk-UA" w:eastAsia="ar-SA"/>
        </w:rPr>
        <w:t>Нагаєвський</w:t>
      </w:r>
      <w:proofErr w:type="spellEnd"/>
      <w:r w:rsidRPr="00D1070E">
        <w:rPr>
          <w:rFonts w:eastAsia="Calibri" w:cs="Tms Rmn"/>
          <w:color w:val="auto"/>
          <w:lang w:val="uk-UA" w:eastAsia="ar-SA"/>
        </w:rPr>
        <w:t xml:space="preserve"> І. Історія української держави ХХ століття. К</w:t>
      </w:r>
      <w:r w:rsidR="00D1070E" w:rsidRPr="00D1070E">
        <w:rPr>
          <w:rFonts w:eastAsia="Calibri" w:cs="Tms Rmn"/>
          <w:color w:val="auto"/>
          <w:lang w:val="uk-UA" w:eastAsia="ar-SA"/>
        </w:rPr>
        <w:t>иїв</w:t>
      </w:r>
      <w:r w:rsidRPr="00D1070E">
        <w:rPr>
          <w:rFonts w:eastAsia="Calibri" w:cs="Tms Rmn"/>
          <w:color w:val="auto"/>
          <w:lang w:val="uk-UA" w:eastAsia="ar-SA"/>
        </w:rPr>
        <w:t xml:space="preserve">: </w:t>
      </w:r>
      <w:proofErr w:type="spellStart"/>
      <w:r w:rsidRPr="00D1070E">
        <w:rPr>
          <w:rFonts w:eastAsia="Calibri" w:cs="Tms Rmn"/>
          <w:color w:val="auto"/>
          <w:lang w:val="uk-UA" w:eastAsia="ar-SA"/>
        </w:rPr>
        <w:t>Укр</w:t>
      </w:r>
      <w:proofErr w:type="spellEnd"/>
      <w:r w:rsidRPr="00D1070E">
        <w:rPr>
          <w:rFonts w:eastAsia="Calibri" w:cs="Tms Rmn"/>
          <w:color w:val="auto"/>
          <w:lang w:val="uk-UA" w:eastAsia="ar-SA"/>
        </w:rPr>
        <w:t>.</w:t>
      </w:r>
      <w:r w:rsidR="00D1070E" w:rsidRPr="00D1070E">
        <w:rPr>
          <w:rFonts w:eastAsia="Calibri" w:cs="Tms Rmn"/>
          <w:color w:val="auto"/>
          <w:lang w:val="uk-UA" w:eastAsia="ar-SA"/>
        </w:rPr>
        <w:t xml:space="preserve"> </w:t>
      </w:r>
      <w:r w:rsidRPr="00D1070E">
        <w:rPr>
          <w:rFonts w:eastAsia="Calibri" w:cs="Tms Rmn"/>
          <w:color w:val="auto"/>
          <w:lang w:val="uk-UA" w:eastAsia="ar-SA"/>
        </w:rPr>
        <w:t>письменник, 1994. 413 с.</w:t>
      </w:r>
    </w:p>
    <w:p w:rsidR="00F85342" w:rsidRPr="00D1070E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D1070E">
        <w:rPr>
          <w:rFonts w:eastAsia="Calibri" w:cs="Tms Rmn"/>
          <w:color w:val="auto"/>
          <w:lang w:val="uk-UA" w:eastAsia="ar-SA"/>
        </w:rPr>
        <w:t>Новітня історія України (1900 – 2000). Підручник / А.Г. Слюсаренко та ін. К</w:t>
      </w:r>
      <w:r w:rsidR="00D1070E">
        <w:rPr>
          <w:rFonts w:eastAsia="Calibri" w:cs="Tms Rmn"/>
          <w:color w:val="auto"/>
          <w:lang w:val="uk-UA" w:eastAsia="ar-SA"/>
        </w:rPr>
        <w:t>иїв</w:t>
      </w:r>
      <w:r w:rsidRPr="00D1070E">
        <w:rPr>
          <w:rFonts w:eastAsia="Calibri" w:cs="Tms Rmn"/>
          <w:color w:val="auto"/>
          <w:lang w:val="uk-UA" w:eastAsia="ar-SA"/>
        </w:rPr>
        <w:t xml:space="preserve">: Вища </w:t>
      </w:r>
      <w:proofErr w:type="spellStart"/>
      <w:r w:rsidRPr="00D1070E">
        <w:rPr>
          <w:rFonts w:eastAsia="Calibri" w:cs="Tms Rmn"/>
          <w:color w:val="auto"/>
          <w:lang w:val="uk-UA" w:eastAsia="ar-SA"/>
        </w:rPr>
        <w:t>шк</w:t>
      </w:r>
      <w:proofErr w:type="spellEnd"/>
      <w:r w:rsidRPr="00D1070E">
        <w:rPr>
          <w:rFonts w:eastAsia="Calibri" w:cs="Tms Rmn"/>
          <w:color w:val="auto"/>
          <w:lang w:val="uk-UA" w:eastAsia="ar-SA"/>
        </w:rPr>
        <w:t>., 2000. 663 с.</w:t>
      </w:r>
    </w:p>
    <w:p w:rsidR="00F85342" w:rsidRPr="00D1070E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D1070E">
        <w:rPr>
          <w:rFonts w:eastAsia="Calibri" w:cs="Tms Rmn"/>
          <w:color w:val="auto"/>
          <w:lang w:val="uk-UA" w:eastAsia="ar-SA"/>
        </w:rPr>
        <w:t xml:space="preserve">Панченко П., </w:t>
      </w:r>
      <w:proofErr w:type="spellStart"/>
      <w:r w:rsidRPr="00D1070E">
        <w:rPr>
          <w:rFonts w:eastAsia="Calibri" w:cs="Tms Rmn"/>
          <w:color w:val="auto"/>
          <w:lang w:val="uk-UA" w:eastAsia="ar-SA"/>
        </w:rPr>
        <w:t>Славов</w:t>
      </w:r>
      <w:proofErr w:type="spellEnd"/>
      <w:r w:rsidRPr="00D1070E">
        <w:rPr>
          <w:rFonts w:eastAsia="Calibri" w:cs="Tms Rmn"/>
          <w:color w:val="auto"/>
          <w:lang w:val="uk-UA" w:eastAsia="ar-SA"/>
        </w:rPr>
        <w:t xml:space="preserve"> П., Марчук В. Аграрна історія України. </w:t>
      </w:r>
      <w:proofErr w:type="spellStart"/>
      <w:r w:rsidRPr="00D1070E">
        <w:rPr>
          <w:rFonts w:eastAsia="Calibri" w:cs="Tms Rmn"/>
          <w:color w:val="auto"/>
          <w:lang w:val="uk-UA" w:eastAsia="ar-SA"/>
        </w:rPr>
        <w:t>Навч</w:t>
      </w:r>
      <w:proofErr w:type="spellEnd"/>
      <w:r w:rsidRPr="00D1070E">
        <w:rPr>
          <w:rFonts w:eastAsia="Calibri" w:cs="Tms Rmn"/>
          <w:color w:val="auto"/>
          <w:lang w:val="uk-UA" w:eastAsia="ar-SA"/>
        </w:rPr>
        <w:t xml:space="preserve">. </w:t>
      </w:r>
      <w:r w:rsidR="00D1070E" w:rsidRPr="00D1070E">
        <w:rPr>
          <w:rFonts w:eastAsia="Calibri" w:cs="Tms Rmn"/>
          <w:color w:val="auto"/>
          <w:lang w:val="uk-UA" w:eastAsia="ar-SA"/>
        </w:rPr>
        <w:t>П</w:t>
      </w:r>
      <w:r w:rsidRPr="00D1070E">
        <w:rPr>
          <w:rFonts w:eastAsia="Calibri" w:cs="Tms Rmn"/>
          <w:color w:val="auto"/>
          <w:lang w:val="uk-UA" w:eastAsia="ar-SA"/>
        </w:rPr>
        <w:t>осібник</w:t>
      </w:r>
      <w:r w:rsidR="00D1070E" w:rsidRPr="00D1070E">
        <w:rPr>
          <w:rFonts w:eastAsia="Calibri" w:cs="Tms Rmn"/>
          <w:color w:val="auto"/>
          <w:lang w:val="uk-UA" w:eastAsia="ar-SA"/>
        </w:rPr>
        <w:t xml:space="preserve"> </w:t>
      </w:r>
      <w:r w:rsidRPr="00D1070E">
        <w:rPr>
          <w:rFonts w:eastAsia="Calibri" w:cs="Tms Rmn"/>
          <w:color w:val="auto"/>
          <w:lang w:val="uk-UA" w:eastAsia="ar-SA"/>
        </w:rPr>
        <w:t xml:space="preserve">для </w:t>
      </w:r>
      <w:proofErr w:type="spellStart"/>
      <w:r w:rsidRPr="00D1070E">
        <w:rPr>
          <w:rFonts w:eastAsia="Calibri" w:cs="Tms Rmn"/>
          <w:color w:val="auto"/>
          <w:lang w:val="uk-UA" w:eastAsia="ar-SA"/>
        </w:rPr>
        <w:t>студ</w:t>
      </w:r>
      <w:proofErr w:type="spellEnd"/>
      <w:r w:rsidRPr="00D1070E">
        <w:rPr>
          <w:rFonts w:eastAsia="Calibri" w:cs="Tms Rmn"/>
          <w:color w:val="auto"/>
          <w:lang w:val="uk-UA" w:eastAsia="ar-SA"/>
        </w:rPr>
        <w:t xml:space="preserve">. і </w:t>
      </w:r>
      <w:proofErr w:type="spellStart"/>
      <w:r w:rsidRPr="00D1070E">
        <w:rPr>
          <w:rFonts w:eastAsia="Calibri" w:cs="Tms Rmn"/>
          <w:color w:val="auto"/>
          <w:lang w:val="uk-UA" w:eastAsia="ar-SA"/>
        </w:rPr>
        <w:t>викл</w:t>
      </w:r>
      <w:proofErr w:type="spellEnd"/>
      <w:r w:rsidRPr="00D1070E">
        <w:rPr>
          <w:rFonts w:eastAsia="Calibri" w:cs="Tms Rmn"/>
          <w:color w:val="auto"/>
          <w:lang w:val="uk-UA" w:eastAsia="ar-SA"/>
        </w:rPr>
        <w:t>. сільськогосподарських закладів освіти І-ІV рівнів акредитації. К</w:t>
      </w:r>
      <w:r w:rsidR="00D1070E">
        <w:rPr>
          <w:rFonts w:eastAsia="Calibri" w:cs="Tms Rmn"/>
          <w:color w:val="auto"/>
          <w:lang w:val="uk-UA" w:eastAsia="ar-SA"/>
        </w:rPr>
        <w:t>иїв</w:t>
      </w:r>
      <w:r w:rsidRPr="00D1070E">
        <w:rPr>
          <w:rFonts w:eastAsia="Calibri" w:cs="Tms Rmn"/>
          <w:color w:val="auto"/>
          <w:lang w:val="uk-UA" w:eastAsia="ar-SA"/>
        </w:rPr>
        <w:t>: Просвіта, 1996. 360 с.</w:t>
      </w:r>
    </w:p>
    <w:p w:rsidR="00F85342" w:rsidRPr="00D1070E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D1070E">
        <w:rPr>
          <w:rFonts w:eastAsia="Calibri" w:cs="Tms Rmn"/>
          <w:color w:val="auto"/>
          <w:lang w:val="uk-UA" w:eastAsia="ar-SA"/>
        </w:rPr>
        <w:lastRenderedPageBreak/>
        <w:t>Політична історія України: Посібник для студентів вищих навчальних закладів</w:t>
      </w:r>
      <w:r w:rsidR="00D1070E">
        <w:rPr>
          <w:rFonts w:eastAsia="Calibri" w:cs="Tms Rmn"/>
          <w:color w:val="auto"/>
          <w:lang w:val="uk-UA" w:eastAsia="ar-SA"/>
        </w:rPr>
        <w:t xml:space="preserve"> </w:t>
      </w:r>
      <w:r w:rsidRPr="00D1070E">
        <w:rPr>
          <w:rFonts w:eastAsia="Calibri" w:cs="Tms Rmn"/>
          <w:color w:val="auto"/>
          <w:lang w:val="uk-UA" w:eastAsia="ar-SA"/>
        </w:rPr>
        <w:t>/ За ред. В.І. Танцюри. К</w:t>
      </w:r>
      <w:r w:rsidR="00D1070E">
        <w:rPr>
          <w:rFonts w:eastAsia="Calibri" w:cs="Tms Rmn"/>
          <w:color w:val="auto"/>
          <w:lang w:val="uk-UA" w:eastAsia="ar-SA"/>
        </w:rPr>
        <w:t>иїв</w:t>
      </w:r>
      <w:r w:rsidRPr="00D1070E">
        <w:rPr>
          <w:rFonts w:eastAsia="Calibri" w:cs="Tms Rmn"/>
          <w:color w:val="auto"/>
          <w:lang w:val="uk-UA" w:eastAsia="ar-SA"/>
        </w:rPr>
        <w:t>: Академія, 2001. 488 с.</w:t>
      </w:r>
    </w:p>
    <w:p w:rsidR="00F85342" w:rsidRPr="00F85342" w:rsidRDefault="00F85342" w:rsidP="00F8534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F85342">
        <w:rPr>
          <w:rFonts w:eastAsia="Calibri" w:cs="Tms Rmn"/>
          <w:color w:val="auto"/>
          <w:lang w:val="uk-UA" w:eastAsia="ar-SA"/>
        </w:rPr>
        <w:t xml:space="preserve">Світлична В. Історія України. </w:t>
      </w:r>
      <w:proofErr w:type="spellStart"/>
      <w:r w:rsidRPr="00F85342">
        <w:rPr>
          <w:rFonts w:eastAsia="Calibri" w:cs="Tms Rmn"/>
          <w:color w:val="auto"/>
          <w:lang w:val="uk-UA" w:eastAsia="ar-SA"/>
        </w:rPr>
        <w:t>Навч</w:t>
      </w:r>
      <w:proofErr w:type="spellEnd"/>
      <w:r w:rsidRPr="00F85342">
        <w:rPr>
          <w:rFonts w:eastAsia="Calibri" w:cs="Tms Rmn"/>
          <w:color w:val="auto"/>
          <w:lang w:val="uk-UA" w:eastAsia="ar-SA"/>
        </w:rPr>
        <w:t>. посібник. К</w:t>
      </w:r>
      <w:r w:rsidR="00D1070E">
        <w:rPr>
          <w:rFonts w:eastAsia="Calibri" w:cs="Tms Rmn"/>
          <w:color w:val="auto"/>
          <w:lang w:val="uk-UA" w:eastAsia="ar-SA"/>
        </w:rPr>
        <w:t>иїв</w:t>
      </w:r>
      <w:r w:rsidRPr="00F85342">
        <w:rPr>
          <w:rFonts w:eastAsia="Calibri" w:cs="Tms Rmn"/>
          <w:color w:val="auto"/>
          <w:lang w:val="uk-UA" w:eastAsia="ar-SA"/>
        </w:rPr>
        <w:t>: Каравела, 2004. 408 с.</w:t>
      </w:r>
    </w:p>
    <w:p w:rsidR="00F85342" w:rsidRPr="00D1070E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D1070E">
        <w:rPr>
          <w:rFonts w:eastAsia="Calibri" w:cs="Tms Rmn"/>
          <w:color w:val="auto"/>
          <w:lang w:val="uk-UA" w:eastAsia="ar-SA"/>
        </w:rPr>
        <w:t>Україна і світ. Історія господарства від первісної доби і перших цивілізацій до</w:t>
      </w:r>
      <w:r w:rsidR="00D1070E" w:rsidRPr="00D1070E">
        <w:rPr>
          <w:rFonts w:eastAsia="Calibri" w:cs="Tms Rmn"/>
          <w:color w:val="auto"/>
          <w:lang w:val="uk-UA" w:eastAsia="ar-SA"/>
        </w:rPr>
        <w:t xml:space="preserve"> </w:t>
      </w:r>
      <w:r w:rsidRPr="00D1070E">
        <w:rPr>
          <w:rFonts w:eastAsia="Calibri" w:cs="Tms Rmn"/>
          <w:color w:val="auto"/>
          <w:lang w:val="uk-UA" w:eastAsia="ar-SA"/>
        </w:rPr>
        <w:t xml:space="preserve">становлення індустріального суспільства: </w:t>
      </w:r>
      <w:proofErr w:type="spellStart"/>
      <w:r w:rsidRPr="00D1070E">
        <w:rPr>
          <w:rFonts w:eastAsia="Calibri" w:cs="Tms Rmn"/>
          <w:color w:val="auto"/>
          <w:lang w:val="uk-UA" w:eastAsia="ar-SA"/>
        </w:rPr>
        <w:t>Навч</w:t>
      </w:r>
      <w:proofErr w:type="spellEnd"/>
      <w:r w:rsidRPr="00D1070E">
        <w:rPr>
          <w:rFonts w:eastAsia="Calibri" w:cs="Tms Rmn"/>
          <w:color w:val="auto"/>
          <w:lang w:val="uk-UA" w:eastAsia="ar-SA"/>
        </w:rPr>
        <w:t>. посібник для вузів / За загал. ред.</w:t>
      </w:r>
      <w:r w:rsidR="00D1070E">
        <w:rPr>
          <w:rFonts w:eastAsia="Calibri" w:cs="Tms Rmn"/>
          <w:color w:val="auto"/>
          <w:lang w:val="uk-UA" w:eastAsia="ar-SA"/>
        </w:rPr>
        <w:t xml:space="preserve"> </w:t>
      </w:r>
      <w:r w:rsidRPr="00D1070E">
        <w:rPr>
          <w:rFonts w:eastAsia="Calibri" w:cs="Tms Rmn"/>
          <w:color w:val="auto"/>
          <w:lang w:val="uk-UA" w:eastAsia="ar-SA"/>
        </w:rPr>
        <w:t xml:space="preserve">Б.Д. </w:t>
      </w:r>
      <w:proofErr w:type="spellStart"/>
      <w:r w:rsidRPr="00D1070E">
        <w:rPr>
          <w:rFonts w:eastAsia="Calibri" w:cs="Tms Rmn"/>
          <w:color w:val="auto"/>
          <w:lang w:val="uk-UA" w:eastAsia="ar-SA"/>
        </w:rPr>
        <w:t>Лановика</w:t>
      </w:r>
      <w:proofErr w:type="spellEnd"/>
      <w:r w:rsidRPr="00D1070E">
        <w:rPr>
          <w:rFonts w:eastAsia="Calibri" w:cs="Tms Rmn"/>
          <w:color w:val="auto"/>
          <w:lang w:val="uk-UA" w:eastAsia="ar-SA"/>
        </w:rPr>
        <w:t>. К</w:t>
      </w:r>
      <w:r w:rsidR="00D1070E">
        <w:rPr>
          <w:rFonts w:eastAsia="Calibri" w:cs="Tms Rmn"/>
          <w:color w:val="auto"/>
          <w:lang w:val="uk-UA" w:eastAsia="ar-SA"/>
        </w:rPr>
        <w:t>иїв</w:t>
      </w:r>
      <w:r w:rsidRPr="00D1070E">
        <w:rPr>
          <w:rFonts w:eastAsia="Calibri" w:cs="Tms Rmn"/>
          <w:color w:val="auto"/>
          <w:lang w:val="uk-UA" w:eastAsia="ar-SA"/>
        </w:rPr>
        <w:t>: Генеза, 1994. 368 с.</w:t>
      </w:r>
    </w:p>
    <w:p w:rsidR="00F85342" w:rsidRPr="00D1070E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D1070E">
        <w:rPr>
          <w:rFonts w:eastAsia="Calibri" w:cs="Tms Rmn"/>
          <w:color w:val="auto"/>
          <w:lang w:val="uk-UA" w:eastAsia="ar-SA"/>
        </w:rPr>
        <w:t>Шевчук В.П., Тараненко М.Г. Історія української державності: Курс лекцій:</w:t>
      </w:r>
      <w:r w:rsidR="00D1070E">
        <w:rPr>
          <w:rFonts w:eastAsia="Calibri" w:cs="Tms Rmn"/>
          <w:color w:val="auto"/>
          <w:lang w:val="uk-UA" w:eastAsia="ar-SA"/>
        </w:rPr>
        <w:t xml:space="preserve"> </w:t>
      </w:r>
      <w:r w:rsidRPr="00D1070E">
        <w:rPr>
          <w:rFonts w:eastAsia="Calibri" w:cs="Tms Rmn"/>
          <w:color w:val="auto"/>
          <w:lang w:val="uk-UA" w:eastAsia="ar-SA"/>
        </w:rPr>
        <w:t>Навчальний посібник. К</w:t>
      </w:r>
      <w:r w:rsidR="00D1070E">
        <w:rPr>
          <w:rFonts w:eastAsia="Calibri" w:cs="Tms Rmn"/>
          <w:color w:val="auto"/>
          <w:lang w:val="uk-UA" w:eastAsia="ar-SA"/>
        </w:rPr>
        <w:t>иїв</w:t>
      </w:r>
      <w:r w:rsidRPr="00D1070E">
        <w:rPr>
          <w:rFonts w:eastAsia="Calibri" w:cs="Tms Rmn"/>
          <w:color w:val="auto"/>
          <w:lang w:val="uk-UA" w:eastAsia="ar-SA"/>
        </w:rPr>
        <w:t>: Либідь, 1999. 479 с.</w:t>
      </w:r>
    </w:p>
    <w:p w:rsidR="00D1070E" w:rsidRDefault="00D1070E" w:rsidP="00D1070E">
      <w:pPr>
        <w:pStyle w:val="Default"/>
        <w:ind w:left="720"/>
        <w:jc w:val="center"/>
        <w:rPr>
          <w:rFonts w:eastAsia="Calibri" w:cs="Tms Rmn"/>
          <w:b/>
          <w:bCs/>
          <w:color w:val="auto"/>
          <w:lang w:val="uk-UA" w:eastAsia="ar-SA"/>
        </w:rPr>
      </w:pPr>
    </w:p>
    <w:p w:rsidR="00F85342" w:rsidRPr="00D1070E" w:rsidRDefault="00F85342" w:rsidP="00D1070E">
      <w:pPr>
        <w:pStyle w:val="Default"/>
        <w:ind w:left="720"/>
        <w:jc w:val="center"/>
        <w:rPr>
          <w:rFonts w:eastAsia="Calibri" w:cs="Tms Rmn"/>
          <w:b/>
          <w:bCs/>
          <w:color w:val="auto"/>
          <w:lang w:val="uk-UA" w:eastAsia="ar-SA"/>
        </w:rPr>
      </w:pPr>
      <w:r w:rsidRPr="00D1070E">
        <w:rPr>
          <w:rFonts w:eastAsia="Calibri" w:cs="Tms Rmn"/>
          <w:b/>
          <w:bCs/>
          <w:color w:val="auto"/>
          <w:lang w:val="uk-UA" w:eastAsia="ar-SA"/>
        </w:rPr>
        <w:t>Допоміжна</w:t>
      </w:r>
    </w:p>
    <w:p w:rsidR="00F85342" w:rsidRPr="00D1070E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D1070E">
        <w:rPr>
          <w:rFonts w:eastAsia="Calibri" w:cs="Tms Rmn"/>
          <w:color w:val="auto"/>
          <w:lang w:val="uk-UA" w:eastAsia="ar-SA"/>
        </w:rPr>
        <w:t>Алексєєв Ю.М., Кульчицький С.В., Слюсаренко А.Г. Україна на зламі</w:t>
      </w:r>
      <w:r w:rsidR="00D1070E" w:rsidRPr="00D1070E">
        <w:rPr>
          <w:rFonts w:eastAsia="Calibri" w:cs="Tms Rmn"/>
          <w:color w:val="auto"/>
          <w:lang w:val="uk-UA" w:eastAsia="ar-SA"/>
        </w:rPr>
        <w:t xml:space="preserve"> </w:t>
      </w:r>
      <w:r w:rsidRPr="00D1070E">
        <w:rPr>
          <w:rFonts w:eastAsia="Calibri" w:cs="Tms Rmn"/>
          <w:color w:val="auto"/>
          <w:lang w:val="uk-UA" w:eastAsia="ar-SA"/>
        </w:rPr>
        <w:t>історичних епох (Державотворчий процес 1985-1999 рр.). К</w:t>
      </w:r>
      <w:r w:rsidR="00D1070E" w:rsidRPr="00D1070E">
        <w:rPr>
          <w:rFonts w:eastAsia="Calibri" w:cs="Tms Rmn"/>
          <w:color w:val="auto"/>
          <w:lang w:val="uk-UA" w:eastAsia="ar-SA"/>
        </w:rPr>
        <w:t>иїв</w:t>
      </w:r>
      <w:r w:rsidRPr="00D1070E">
        <w:rPr>
          <w:rFonts w:eastAsia="Calibri" w:cs="Tms Rmn"/>
          <w:color w:val="auto"/>
          <w:lang w:val="uk-UA" w:eastAsia="ar-SA"/>
        </w:rPr>
        <w:t>: Екс</w:t>
      </w:r>
      <w:proofErr w:type="spellStart"/>
      <w:r w:rsidRPr="00D1070E">
        <w:rPr>
          <w:rFonts w:eastAsia="Calibri" w:cs="Tms Rmn"/>
          <w:color w:val="auto"/>
          <w:lang w:val="uk-UA" w:eastAsia="ar-SA"/>
        </w:rPr>
        <w:t>Об</w:t>
      </w:r>
      <w:proofErr w:type="spellEnd"/>
      <w:r w:rsidRPr="00D1070E">
        <w:rPr>
          <w:rFonts w:eastAsia="Calibri" w:cs="Tms Rmn"/>
          <w:color w:val="auto"/>
          <w:lang w:val="uk-UA" w:eastAsia="ar-SA"/>
        </w:rPr>
        <w:t>, 2000. 295 с.</w:t>
      </w:r>
    </w:p>
    <w:p w:rsidR="00F85342" w:rsidRPr="002F47F2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2F47F2">
        <w:rPr>
          <w:rFonts w:eastAsia="Calibri" w:cs="Tms Rmn"/>
          <w:color w:val="auto"/>
          <w:lang w:val="uk-UA" w:eastAsia="ar-SA"/>
        </w:rPr>
        <w:t>Гунчак Т. Україна: нариси політичної історії. Перша половина ХХ століття.</w:t>
      </w:r>
      <w:r w:rsidR="002F47F2" w:rsidRPr="002F47F2">
        <w:rPr>
          <w:rFonts w:eastAsia="Calibri" w:cs="Tms Rmn"/>
          <w:color w:val="auto"/>
          <w:lang w:val="uk-UA" w:eastAsia="ar-SA"/>
        </w:rPr>
        <w:t xml:space="preserve"> </w:t>
      </w:r>
      <w:r w:rsidRPr="002F47F2">
        <w:rPr>
          <w:rFonts w:eastAsia="Calibri" w:cs="Tms Rmn"/>
          <w:color w:val="auto"/>
          <w:lang w:val="uk-UA" w:eastAsia="ar-SA"/>
        </w:rPr>
        <w:t>К</w:t>
      </w:r>
      <w:r w:rsidR="002F47F2">
        <w:rPr>
          <w:rFonts w:eastAsia="Calibri" w:cs="Tms Rmn"/>
          <w:color w:val="auto"/>
          <w:lang w:val="uk-UA" w:eastAsia="ar-SA"/>
        </w:rPr>
        <w:t>иїв</w:t>
      </w:r>
      <w:r w:rsidRPr="002F47F2">
        <w:rPr>
          <w:rFonts w:eastAsia="Calibri" w:cs="Tms Rmn"/>
          <w:color w:val="auto"/>
          <w:lang w:val="uk-UA" w:eastAsia="ar-SA"/>
        </w:rPr>
        <w:t>: Либідь, 1993. 287 с.</w:t>
      </w:r>
    </w:p>
    <w:p w:rsidR="00F85342" w:rsidRPr="00F85342" w:rsidRDefault="00F85342" w:rsidP="00F8534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F85342">
        <w:rPr>
          <w:rFonts w:eastAsia="Calibri" w:cs="Tms Rmn"/>
          <w:color w:val="auto"/>
          <w:lang w:val="uk-UA" w:eastAsia="ar-SA"/>
        </w:rPr>
        <w:t>Історія України в особах ХІХ – ХХ ст. К</w:t>
      </w:r>
      <w:r w:rsidR="00AB3FE2">
        <w:rPr>
          <w:rFonts w:eastAsia="Calibri" w:cs="Tms Rmn"/>
          <w:color w:val="auto"/>
          <w:lang w:val="uk-UA" w:eastAsia="ar-SA"/>
        </w:rPr>
        <w:t>иїв</w:t>
      </w:r>
      <w:r w:rsidRPr="00F85342">
        <w:rPr>
          <w:rFonts w:eastAsia="Calibri" w:cs="Tms Rmn"/>
          <w:color w:val="auto"/>
          <w:lang w:val="uk-UA" w:eastAsia="ar-SA"/>
        </w:rPr>
        <w:t>: Україна, 1995. 479 с.</w:t>
      </w:r>
    </w:p>
    <w:p w:rsidR="00F85342" w:rsidRPr="00AB3FE2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AB3FE2">
        <w:rPr>
          <w:rFonts w:eastAsia="Calibri" w:cs="Tms Rmn"/>
          <w:color w:val="auto"/>
          <w:lang w:val="uk-UA" w:eastAsia="ar-SA"/>
        </w:rPr>
        <w:t>Касьянов Г., Даниленко В. Сталінізм і українська інтелігенція. К</w:t>
      </w:r>
      <w:r w:rsidR="00AB3FE2" w:rsidRPr="00AB3FE2">
        <w:rPr>
          <w:rFonts w:eastAsia="Calibri" w:cs="Tms Rmn"/>
          <w:color w:val="auto"/>
          <w:lang w:val="uk-UA" w:eastAsia="ar-SA"/>
        </w:rPr>
        <w:t>иїв</w:t>
      </w:r>
      <w:r w:rsidRPr="00AB3FE2">
        <w:rPr>
          <w:rFonts w:eastAsia="Calibri" w:cs="Tms Rmn"/>
          <w:color w:val="auto"/>
          <w:lang w:val="uk-UA" w:eastAsia="ar-SA"/>
        </w:rPr>
        <w:t>: Либідь,</w:t>
      </w:r>
      <w:r w:rsidR="00AB3FE2" w:rsidRPr="00AB3FE2">
        <w:rPr>
          <w:rFonts w:eastAsia="Calibri" w:cs="Tms Rmn"/>
          <w:color w:val="auto"/>
          <w:lang w:val="uk-UA" w:eastAsia="ar-SA"/>
        </w:rPr>
        <w:t xml:space="preserve"> </w:t>
      </w:r>
      <w:r w:rsidRPr="00AB3FE2">
        <w:rPr>
          <w:rFonts w:eastAsia="Calibri" w:cs="Tms Rmn"/>
          <w:color w:val="auto"/>
          <w:lang w:val="uk-UA" w:eastAsia="ar-SA"/>
        </w:rPr>
        <w:t>1991. 342 с.</w:t>
      </w:r>
    </w:p>
    <w:p w:rsidR="00F85342" w:rsidRPr="00AB3FE2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proofErr w:type="spellStart"/>
      <w:r w:rsidRPr="00AB3FE2">
        <w:rPr>
          <w:rFonts w:eastAsia="Calibri" w:cs="Tms Rmn"/>
          <w:color w:val="auto"/>
          <w:lang w:val="uk-UA" w:eastAsia="ar-SA"/>
        </w:rPr>
        <w:t>Косик</w:t>
      </w:r>
      <w:proofErr w:type="spellEnd"/>
      <w:r w:rsidRPr="00AB3FE2">
        <w:rPr>
          <w:rFonts w:eastAsia="Calibri" w:cs="Tms Rmn"/>
          <w:color w:val="auto"/>
          <w:lang w:val="uk-UA" w:eastAsia="ar-SA"/>
        </w:rPr>
        <w:t xml:space="preserve"> В. Україна і Німеччина у Другій світовій війні. Львів: Наукове</w:t>
      </w:r>
      <w:r w:rsidR="00AB3FE2">
        <w:rPr>
          <w:rFonts w:eastAsia="Calibri" w:cs="Tms Rmn"/>
          <w:color w:val="auto"/>
          <w:lang w:val="uk-UA" w:eastAsia="ar-SA"/>
        </w:rPr>
        <w:t xml:space="preserve"> </w:t>
      </w:r>
      <w:r w:rsidRPr="00AB3FE2">
        <w:rPr>
          <w:rFonts w:eastAsia="Calibri" w:cs="Tms Rmn"/>
          <w:color w:val="auto"/>
          <w:lang w:val="uk-UA" w:eastAsia="ar-SA"/>
        </w:rPr>
        <w:t>товариство імені Т. Шевченка, 1993. 659 с.</w:t>
      </w:r>
    </w:p>
    <w:p w:rsidR="00F85342" w:rsidRPr="00AB3FE2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AB3FE2">
        <w:rPr>
          <w:rFonts w:eastAsia="Calibri" w:cs="Tms Rmn"/>
          <w:color w:val="auto"/>
          <w:lang w:val="uk-UA" w:eastAsia="ar-SA"/>
        </w:rPr>
        <w:t>Куліш А. Голодомор 1921-1923 рр. в Руси-Україні як продовження етнічної</w:t>
      </w:r>
      <w:r w:rsidR="00AB3FE2">
        <w:rPr>
          <w:rFonts w:eastAsia="Calibri" w:cs="Tms Rmn"/>
          <w:color w:val="auto"/>
          <w:lang w:val="uk-UA" w:eastAsia="ar-SA"/>
        </w:rPr>
        <w:t xml:space="preserve"> </w:t>
      </w:r>
      <w:r w:rsidRPr="00AB3FE2">
        <w:rPr>
          <w:rFonts w:eastAsia="Calibri" w:cs="Tms Rmn"/>
          <w:color w:val="auto"/>
          <w:lang w:val="uk-UA" w:eastAsia="ar-SA"/>
        </w:rPr>
        <w:t>війни 1917-1921 рр. Харків: Просвіта, 2003. 121 с.</w:t>
      </w:r>
    </w:p>
    <w:p w:rsidR="00F85342" w:rsidRPr="00F85342" w:rsidRDefault="00F85342" w:rsidP="00F8534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F85342">
        <w:rPr>
          <w:rFonts w:eastAsia="Calibri" w:cs="Tms Rmn"/>
          <w:color w:val="auto"/>
          <w:lang w:val="uk-UA" w:eastAsia="ar-SA"/>
        </w:rPr>
        <w:t>Липинський В. Релігія і церква в історії України. Львів: Рада, 1995. 96 с.</w:t>
      </w:r>
    </w:p>
    <w:p w:rsidR="00F85342" w:rsidRPr="00AB3FE2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AB3FE2">
        <w:rPr>
          <w:rFonts w:eastAsia="Calibri" w:cs="Tms Rmn"/>
          <w:color w:val="auto"/>
          <w:lang w:val="uk-UA" w:eastAsia="ar-SA"/>
        </w:rPr>
        <w:t>Литвин В. Україна: досвід та проблеми державотворення (90-ті роки ХХ</w:t>
      </w:r>
      <w:r w:rsidR="00AB3FE2">
        <w:rPr>
          <w:rFonts w:eastAsia="Calibri" w:cs="Tms Rmn"/>
          <w:color w:val="auto"/>
          <w:lang w:val="uk-UA" w:eastAsia="ar-SA"/>
        </w:rPr>
        <w:t xml:space="preserve"> </w:t>
      </w:r>
      <w:r w:rsidRPr="00AB3FE2">
        <w:rPr>
          <w:rFonts w:eastAsia="Calibri" w:cs="Tms Rmn"/>
          <w:color w:val="auto"/>
          <w:lang w:val="uk-UA" w:eastAsia="ar-SA"/>
        </w:rPr>
        <w:t>ст.). К</w:t>
      </w:r>
      <w:r w:rsidR="00AB3FE2">
        <w:rPr>
          <w:rFonts w:eastAsia="Calibri" w:cs="Tms Rmn"/>
          <w:color w:val="auto"/>
          <w:lang w:val="uk-UA" w:eastAsia="ar-SA"/>
        </w:rPr>
        <w:t>иїв</w:t>
      </w:r>
      <w:r w:rsidRPr="00AB3FE2">
        <w:rPr>
          <w:rFonts w:eastAsia="Calibri" w:cs="Tms Rmn"/>
          <w:color w:val="auto"/>
          <w:lang w:val="uk-UA" w:eastAsia="ar-SA"/>
        </w:rPr>
        <w:t>: Наук. думка, 2001. 560 с.</w:t>
      </w:r>
    </w:p>
    <w:p w:rsidR="00F85342" w:rsidRPr="00AB3FE2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proofErr w:type="spellStart"/>
      <w:r w:rsidRPr="00AB3FE2">
        <w:rPr>
          <w:rFonts w:eastAsia="Calibri" w:cs="Tms Rmn"/>
          <w:color w:val="auto"/>
          <w:lang w:val="uk-UA" w:eastAsia="ar-SA"/>
        </w:rPr>
        <w:t>Малик</w:t>
      </w:r>
      <w:proofErr w:type="spellEnd"/>
      <w:r w:rsidRPr="00AB3FE2">
        <w:rPr>
          <w:rFonts w:eastAsia="Calibri" w:cs="Tms Rmn"/>
          <w:color w:val="auto"/>
          <w:lang w:val="uk-UA" w:eastAsia="ar-SA"/>
        </w:rPr>
        <w:t xml:space="preserve"> Я., Вол Б., Чуприна В. Історія української державності. Львів: Світ,</w:t>
      </w:r>
      <w:r w:rsidR="00AB3FE2" w:rsidRPr="00AB3FE2">
        <w:rPr>
          <w:rFonts w:eastAsia="Calibri" w:cs="Tms Rmn"/>
          <w:color w:val="auto"/>
          <w:lang w:val="uk-UA" w:eastAsia="ar-SA"/>
        </w:rPr>
        <w:t xml:space="preserve"> </w:t>
      </w:r>
      <w:r w:rsidRPr="00AB3FE2">
        <w:rPr>
          <w:rFonts w:eastAsia="Calibri" w:cs="Tms Rmn"/>
          <w:color w:val="auto"/>
          <w:lang w:val="uk-UA" w:eastAsia="ar-SA"/>
        </w:rPr>
        <w:t>1995. 246 с.</w:t>
      </w:r>
    </w:p>
    <w:p w:rsidR="00F85342" w:rsidRPr="00AB3FE2" w:rsidRDefault="00F85342" w:rsidP="00AB3FE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AB3FE2">
        <w:rPr>
          <w:rFonts w:eastAsia="Calibri" w:cs="Tms Rmn"/>
          <w:color w:val="auto"/>
          <w:lang w:val="uk-UA" w:eastAsia="ar-SA"/>
        </w:rPr>
        <w:t>Павко А.І. Політичні партії, організації в Україні: кінець ХІХ – початок ХХ</w:t>
      </w:r>
      <w:r w:rsidR="00AB3FE2" w:rsidRPr="00AB3FE2">
        <w:rPr>
          <w:rFonts w:eastAsia="Calibri" w:cs="Tms Rmn"/>
          <w:color w:val="auto"/>
          <w:lang w:val="uk-UA" w:eastAsia="ar-SA"/>
        </w:rPr>
        <w:t xml:space="preserve"> </w:t>
      </w:r>
      <w:r w:rsidRPr="00AB3FE2">
        <w:rPr>
          <w:rFonts w:eastAsia="Calibri" w:cs="Tms Rmn"/>
          <w:color w:val="auto"/>
          <w:lang w:val="uk-UA" w:eastAsia="ar-SA"/>
        </w:rPr>
        <w:t>століття; зародження, еволюція, діяльність, історична доля. К</w:t>
      </w:r>
      <w:r w:rsidR="00AB3FE2" w:rsidRPr="00AB3FE2">
        <w:rPr>
          <w:rFonts w:eastAsia="Calibri" w:cs="Tms Rmn"/>
          <w:color w:val="auto"/>
          <w:lang w:val="uk-UA" w:eastAsia="ar-SA"/>
        </w:rPr>
        <w:t>иїв</w:t>
      </w:r>
      <w:r w:rsidRPr="00AB3FE2">
        <w:rPr>
          <w:rFonts w:eastAsia="Calibri" w:cs="Tms Rmn"/>
          <w:color w:val="auto"/>
          <w:lang w:val="uk-UA" w:eastAsia="ar-SA"/>
        </w:rPr>
        <w:t>: Знання, 2001. 112 с.</w:t>
      </w:r>
    </w:p>
    <w:p w:rsidR="00F85342" w:rsidRPr="00F85342" w:rsidRDefault="00F85342" w:rsidP="00F8534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proofErr w:type="spellStart"/>
      <w:r w:rsidRPr="00F85342">
        <w:rPr>
          <w:rFonts w:eastAsia="Calibri" w:cs="Tms Rmn"/>
          <w:color w:val="auto"/>
          <w:lang w:val="uk-UA" w:eastAsia="ar-SA"/>
        </w:rPr>
        <w:t>Реєнт</w:t>
      </w:r>
      <w:proofErr w:type="spellEnd"/>
      <w:r w:rsidRPr="00F85342">
        <w:rPr>
          <w:rFonts w:eastAsia="Calibri" w:cs="Tms Rmn"/>
          <w:color w:val="auto"/>
          <w:lang w:val="uk-UA" w:eastAsia="ar-SA"/>
        </w:rPr>
        <w:t xml:space="preserve"> О. Павло Скоропадський. К</w:t>
      </w:r>
      <w:r w:rsidR="00AB3FE2">
        <w:rPr>
          <w:rFonts w:eastAsia="Calibri" w:cs="Tms Rmn"/>
          <w:color w:val="auto"/>
          <w:lang w:val="uk-UA" w:eastAsia="ar-SA"/>
        </w:rPr>
        <w:t>иїв</w:t>
      </w:r>
      <w:r w:rsidRPr="00F85342">
        <w:rPr>
          <w:rFonts w:eastAsia="Calibri" w:cs="Tms Rmn"/>
          <w:color w:val="auto"/>
          <w:lang w:val="uk-UA" w:eastAsia="ar-SA"/>
        </w:rPr>
        <w:t>: Альтернативи, 2003. 304 с.</w:t>
      </w:r>
    </w:p>
    <w:p w:rsidR="00F85342" w:rsidRPr="006C63B6" w:rsidRDefault="00F85342" w:rsidP="0031287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6C63B6">
        <w:rPr>
          <w:rFonts w:eastAsia="Calibri" w:cs="Tms Rmn"/>
          <w:color w:val="auto"/>
          <w:lang w:val="uk-UA" w:eastAsia="ar-SA"/>
        </w:rPr>
        <w:t>Реформування земельних відносин в умовах переходу до ринкової</w:t>
      </w:r>
      <w:r w:rsidR="006C63B6" w:rsidRPr="006C63B6">
        <w:rPr>
          <w:rFonts w:eastAsia="Calibri" w:cs="Tms Rmn"/>
          <w:color w:val="auto"/>
          <w:lang w:val="uk-UA" w:eastAsia="ar-SA"/>
        </w:rPr>
        <w:t xml:space="preserve"> </w:t>
      </w:r>
      <w:r w:rsidRPr="006C63B6">
        <w:rPr>
          <w:rFonts w:eastAsia="Calibri" w:cs="Tms Rmn"/>
          <w:color w:val="auto"/>
          <w:lang w:val="uk-UA" w:eastAsia="ar-SA"/>
        </w:rPr>
        <w:t xml:space="preserve">економіки: </w:t>
      </w:r>
      <w:proofErr w:type="spellStart"/>
      <w:r w:rsidRPr="006C63B6">
        <w:rPr>
          <w:rFonts w:eastAsia="Calibri" w:cs="Tms Rmn"/>
          <w:color w:val="auto"/>
          <w:lang w:val="uk-UA" w:eastAsia="ar-SA"/>
        </w:rPr>
        <w:t>Зб</w:t>
      </w:r>
      <w:proofErr w:type="spellEnd"/>
      <w:r w:rsidRPr="006C63B6">
        <w:rPr>
          <w:rFonts w:eastAsia="Calibri" w:cs="Tms Rmn"/>
          <w:color w:val="auto"/>
          <w:lang w:val="uk-UA" w:eastAsia="ar-SA"/>
        </w:rPr>
        <w:t xml:space="preserve">. наук. статей. – Тернопіль: </w:t>
      </w:r>
      <w:proofErr w:type="spellStart"/>
      <w:r w:rsidRPr="006C63B6">
        <w:rPr>
          <w:rFonts w:eastAsia="Calibri" w:cs="Tms Rmn"/>
          <w:color w:val="auto"/>
          <w:lang w:val="uk-UA" w:eastAsia="ar-SA"/>
        </w:rPr>
        <w:t>Терноп</w:t>
      </w:r>
      <w:proofErr w:type="spellEnd"/>
      <w:r w:rsidRPr="006C63B6">
        <w:rPr>
          <w:rFonts w:eastAsia="Calibri" w:cs="Tms Rmn"/>
          <w:color w:val="auto"/>
          <w:lang w:val="uk-UA" w:eastAsia="ar-SA"/>
        </w:rPr>
        <w:t>. акад. народ. господар., Ін-т</w:t>
      </w:r>
      <w:r w:rsidR="006C63B6" w:rsidRPr="006C63B6">
        <w:rPr>
          <w:rFonts w:eastAsia="Calibri" w:cs="Tms Rmn"/>
          <w:color w:val="auto"/>
          <w:lang w:val="uk-UA" w:eastAsia="ar-SA"/>
        </w:rPr>
        <w:t xml:space="preserve"> </w:t>
      </w:r>
      <w:proofErr w:type="spellStart"/>
      <w:r w:rsidRPr="006C63B6">
        <w:rPr>
          <w:rFonts w:eastAsia="Calibri" w:cs="Tms Rmn"/>
          <w:color w:val="auto"/>
          <w:lang w:val="uk-UA" w:eastAsia="ar-SA"/>
        </w:rPr>
        <w:t>аграр</w:t>
      </w:r>
      <w:proofErr w:type="spellEnd"/>
      <w:r w:rsidRPr="006C63B6">
        <w:rPr>
          <w:rFonts w:eastAsia="Calibri" w:cs="Tms Rmn"/>
          <w:color w:val="auto"/>
          <w:lang w:val="uk-UA" w:eastAsia="ar-SA"/>
        </w:rPr>
        <w:t xml:space="preserve">. бізнесу, 1997. </w:t>
      </w:r>
      <w:proofErr w:type="spellStart"/>
      <w:r w:rsidRPr="006C63B6">
        <w:rPr>
          <w:rFonts w:eastAsia="Calibri" w:cs="Tms Rmn"/>
          <w:color w:val="auto"/>
          <w:lang w:val="uk-UA" w:eastAsia="ar-SA"/>
        </w:rPr>
        <w:t>Вип</w:t>
      </w:r>
      <w:proofErr w:type="spellEnd"/>
      <w:r w:rsidRPr="006C63B6">
        <w:rPr>
          <w:rFonts w:eastAsia="Calibri" w:cs="Tms Rmn"/>
          <w:color w:val="auto"/>
          <w:lang w:val="uk-UA" w:eastAsia="ar-SA"/>
        </w:rPr>
        <w:t>. 2. 52 с.</w:t>
      </w:r>
    </w:p>
    <w:p w:rsidR="00F85342" w:rsidRPr="006C63B6" w:rsidRDefault="00F85342" w:rsidP="00BB0884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6C63B6">
        <w:rPr>
          <w:rFonts w:eastAsia="Calibri" w:cs="Tms Rmn"/>
          <w:color w:val="auto"/>
          <w:lang w:val="uk-UA" w:eastAsia="ar-SA"/>
        </w:rPr>
        <w:t>Солдатенков В.Ф. Українська революція: концепція та історіографія (1918-1920 рр.). К</w:t>
      </w:r>
      <w:r w:rsidR="006C63B6">
        <w:rPr>
          <w:rFonts w:eastAsia="Calibri" w:cs="Tms Rmn"/>
          <w:color w:val="auto"/>
          <w:lang w:val="uk-UA" w:eastAsia="ar-SA"/>
        </w:rPr>
        <w:t>иїв</w:t>
      </w:r>
      <w:r w:rsidRPr="006C63B6">
        <w:rPr>
          <w:rFonts w:eastAsia="Calibri" w:cs="Tms Rmn"/>
          <w:color w:val="auto"/>
          <w:lang w:val="uk-UA" w:eastAsia="ar-SA"/>
        </w:rPr>
        <w:t>: Просвіта, 1999. 508 с.</w:t>
      </w:r>
    </w:p>
    <w:p w:rsidR="006C63B6" w:rsidRDefault="006C63B6" w:rsidP="006C63B6">
      <w:pPr>
        <w:pStyle w:val="Default"/>
        <w:ind w:left="360"/>
        <w:jc w:val="both"/>
        <w:rPr>
          <w:rFonts w:eastAsia="Calibri" w:cs="Tms Rmn"/>
          <w:color w:val="auto"/>
          <w:lang w:val="uk-UA" w:eastAsia="ar-SA"/>
        </w:rPr>
      </w:pPr>
    </w:p>
    <w:p w:rsidR="00F85342" w:rsidRPr="006C63B6" w:rsidRDefault="00F85342" w:rsidP="006C63B6">
      <w:pPr>
        <w:pStyle w:val="Default"/>
        <w:ind w:left="360"/>
        <w:jc w:val="center"/>
        <w:rPr>
          <w:rFonts w:eastAsia="Calibri" w:cs="Tms Rmn"/>
          <w:b/>
          <w:bCs/>
          <w:color w:val="auto"/>
          <w:lang w:val="uk-UA" w:eastAsia="ar-SA"/>
        </w:rPr>
      </w:pPr>
      <w:r w:rsidRPr="006C63B6">
        <w:rPr>
          <w:rFonts w:eastAsia="Calibri" w:cs="Tms Rmn"/>
          <w:b/>
          <w:bCs/>
          <w:color w:val="auto"/>
          <w:lang w:val="uk-UA" w:eastAsia="ar-SA"/>
        </w:rPr>
        <w:t>Інформаційні ресурси</w:t>
      </w:r>
    </w:p>
    <w:p w:rsidR="00F85342" w:rsidRPr="00F85342" w:rsidRDefault="00F85342" w:rsidP="00F8534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F85342">
        <w:rPr>
          <w:rFonts w:eastAsia="Calibri" w:cs="Tms Rmn"/>
          <w:color w:val="auto"/>
          <w:lang w:val="uk-UA" w:eastAsia="ar-SA"/>
        </w:rPr>
        <w:t>www.history.org.ua</w:t>
      </w:r>
    </w:p>
    <w:p w:rsidR="00F85342" w:rsidRPr="00F85342" w:rsidRDefault="00F85342" w:rsidP="00F8534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F85342">
        <w:rPr>
          <w:rFonts w:eastAsia="Calibri" w:cs="Tms Rmn"/>
          <w:color w:val="auto"/>
          <w:lang w:val="uk-UA" w:eastAsia="ar-SA"/>
        </w:rPr>
        <w:t>www.nbuv.gov.ua</w:t>
      </w:r>
    </w:p>
    <w:p w:rsidR="00F85342" w:rsidRPr="00F85342" w:rsidRDefault="00F85342" w:rsidP="00F8534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F85342">
        <w:rPr>
          <w:rFonts w:eastAsia="Calibri" w:cs="Tms Rmn"/>
          <w:color w:val="auto"/>
          <w:lang w:val="uk-UA" w:eastAsia="ar-SA"/>
        </w:rPr>
        <w:t>www.nplu.org.ua</w:t>
      </w:r>
    </w:p>
    <w:p w:rsidR="00F85342" w:rsidRPr="00F85342" w:rsidRDefault="00F85342" w:rsidP="00F8534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F85342">
        <w:rPr>
          <w:rFonts w:eastAsia="Calibri" w:cs="Tms Rmn"/>
          <w:color w:val="auto"/>
          <w:lang w:val="uk-UA" w:eastAsia="ar-SA"/>
        </w:rPr>
        <w:t>www.iananu.kiev.ua</w:t>
      </w:r>
    </w:p>
    <w:p w:rsidR="00F85342" w:rsidRPr="00F85342" w:rsidRDefault="00F85342" w:rsidP="00F8534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F85342">
        <w:rPr>
          <w:rFonts w:eastAsia="Calibri" w:cs="Tms Rmn"/>
          <w:color w:val="auto"/>
          <w:lang w:val="uk-UA" w:eastAsia="ar-SA"/>
        </w:rPr>
        <w:t>www.istpravda.com.ua/tags/tag_історія+України/</w:t>
      </w:r>
    </w:p>
    <w:p w:rsidR="00F85342" w:rsidRPr="00F85342" w:rsidRDefault="00F85342" w:rsidP="00F8534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F85342">
        <w:rPr>
          <w:rFonts w:eastAsia="Calibri" w:cs="Tms Rmn"/>
          <w:color w:val="auto"/>
          <w:lang w:val="uk-UA" w:eastAsia="ar-SA"/>
        </w:rPr>
        <w:t>likbez.org.ua/</w:t>
      </w:r>
    </w:p>
    <w:p w:rsidR="00F85342" w:rsidRPr="00F85342" w:rsidRDefault="00F85342" w:rsidP="00F8534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F85342">
        <w:rPr>
          <w:rFonts w:eastAsia="Calibri" w:cs="Tms Rmn"/>
          <w:color w:val="auto"/>
          <w:lang w:val="uk-UA" w:eastAsia="ar-SA"/>
        </w:rPr>
        <w:t>www.ukrainehistory.narod.ru/</w:t>
      </w:r>
    </w:p>
    <w:p w:rsidR="00F85342" w:rsidRPr="00F85342" w:rsidRDefault="00F85342" w:rsidP="00F85342">
      <w:pPr>
        <w:pStyle w:val="Default"/>
        <w:numPr>
          <w:ilvl w:val="0"/>
          <w:numId w:val="8"/>
        </w:numPr>
        <w:jc w:val="both"/>
        <w:rPr>
          <w:rFonts w:eastAsia="Calibri" w:cs="Tms Rmn"/>
          <w:color w:val="auto"/>
          <w:lang w:val="uk-UA" w:eastAsia="ar-SA"/>
        </w:rPr>
      </w:pPr>
      <w:r w:rsidRPr="00F85342">
        <w:rPr>
          <w:rFonts w:eastAsia="Calibri" w:cs="Tms Rmn"/>
          <w:color w:val="auto"/>
          <w:lang w:val="uk-UA" w:eastAsia="ar-SA"/>
        </w:rPr>
        <w:t>www.novamova.com.ua</w:t>
      </w:r>
    </w:p>
    <w:p w:rsidR="00B32670" w:rsidRPr="00B32670" w:rsidRDefault="00F85342" w:rsidP="00F85342">
      <w:pPr>
        <w:pStyle w:val="Default"/>
        <w:numPr>
          <w:ilvl w:val="0"/>
          <w:numId w:val="8"/>
        </w:numPr>
        <w:jc w:val="both"/>
        <w:rPr>
          <w:sz w:val="23"/>
          <w:szCs w:val="23"/>
          <w:lang w:val="uk-UA"/>
        </w:rPr>
      </w:pPr>
      <w:r w:rsidRPr="00F85342">
        <w:rPr>
          <w:rFonts w:eastAsia="Calibri" w:cs="Tms Rmn"/>
          <w:color w:val="auto"/>
          <w:lang w:val="uk-UA" w:eastAsia="ar-SA"/>
        </w:rPr>
        <w:t>www.iananu.kiev.ua</w:t>
      </w:r>
    </w:p>
    <w:p w:rsidR="00A15D45" w:rsidRPr="00C17485" w:rsidRDefault="00A15D45" w:rsidP="00B32670">
      <w:pPr>
        <w:shd w:val="clear" w:color="auto" w:fill="FFFFFF"/>
        <w:ind w:left="720"/>
        <w:jc w:val="both"/>
        <w:rPr>
          <w:sz w:val="24"/>
          <w:szCs w:val="24"/>
        </w:rPr>
      </w:pPr>
    </w:p>
    <w:p w:rsidR="008A17EF" w:rsidRPr="009817E8" w:rsidRDefault="008A17EF" w:rsidP="008A17EF">
      <w:pPr>
        <w:jc w:val="both"/>
        <w:rPr>
          <w:sz w:val="28"/>
          <w:szCs w:val="28"/>
        </w:rPr>
      </w:pPr>
    </w:p>
    <w:p w:rsidR="008A17EF" w:rsidRDefault="008A17EF"/>
    <w:sectPr w:rsidR="008A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18490F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024811"/>
    <w:multiLevelType w:val="hybridMultilevel"/>
    <w:tmpl w:val="B1EA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05849"/>
    <w:multiLevelType w:val="hybridMultilevel"/>
    <w:tmpl w:val="795E9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56285"/>
    <w:multiLevelType w:val="hybridMultilevel"/>
    <w:tmpl w:val="B73E3904"/>
    <w:lvl w:ilvl="0" w:tplc="AF421928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4F4C36"/>
    <w:multiLevelType w:val="hybridMultilevel"/>
    <w:tmpl w:val="74A2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45B3B"/>
    <w:multiLevelType w:val="hybridMultilevel"/>
    <w:tmpl w:val="BF4EAB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02968"/>
    <w:multiLevelType w:val="hybridMultilevel"/>
    <w:tmpl w:val="73200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5B6F53"/>
    <w:multiLevelType w:val="hybridMultilevel"/>
    <w:tmpl w:val="73200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CF"/>
    <w:rsid w:val="00024D39"/>
    <w:rsid w:val="00082894"/>
    <w:rsid w:val="000B3FE7"/>
    <w:rsid w:val="000E6804"/>
    <w:rsid w:val="000E743F"/>
    <w:rsid w:val="001A5F8B"/>
    <w:rsid w:val="001F67C2"/>
    <w:rsid w:val="0026604C"/>
    <w:rsid w:val="00267A67"/>
    <w:rsid w:val="00281594"/>
    <w:rsid w:val="002F47F2"/>
    <w:rsid w:val="002F6BD3"/>
    <w:rsid w:val="00353DBA"/>
    <w:rsid w:val="003A22F6"/>
    <w:rsid w:val="003B5635"/>
    <w:rsid w:val="003F3D32"/>
    <w:rsid w:val="00440487"/>
    <w:rsid w:val="004633CF"/>
    <w:rsid w:val="004770C8"/>
    <w:rsid w:val="004E3BA6"/>
    <w:rsid w:val="00541027"/>
    <w:rsid w:val="005A0D92"/>
    <w:rsid w:val="005A213A"/>
    <w:rsid w:val="005A2C72"/>
    <w:rsid w:val="00601284"/>
    <w:rsid w:val="00646315"/>
    <w:rsid w:val="00691E54"/>
    <w:rsid w:val="006C63B6"/>
    <w:rsid w:val="006D6624"/>
    <w:rsid w:val="006F5B1D"/>
    <w:rsid w:val="00712D8A"/>
    <w:rsid w:val="007460C4"/>
    <w:rsid w:val="00746150"/>
    <w:rsid w:val="00765BA0"/>
    <w:rsid w:val="00775132"/>
    <w:rsid w:val="007B2A40"/>
    <w:rsid w:val="008521D9"/>
    <w:rsid w:val="008878FE"/>
    <w:rsid w:val="00887FCF"/>
    <w:rsid w:val="008966CD"/>
    <w:rsid w:val="008A17EF"/>
    <w:rsid w:val="00901304"/>
    <w:rsid w:val="009223F1"/>
    <w:rsid w:val="00986BD7"/>
    <w:rsid w:val="009B26EF"/>
    <w:rsid w:val="009C609F"/>
    <w:rsid w:val="009F37CD"/>
    <w:rsid w:val="00A15D45"/>
    <w:rsid w:val="00A3484C"/>
    <w:rsid w:val="00A839F2"/>
    <w:rsid w:val="00AB3FE2"/>
    <w:rsid w:val="00B21B29"/>
    <w:rsid w:val="00B32670"/>
    <w:rsid w:val="00B61BF6"/>
    <w:rsid w:val="00B856B9"/>
    <w:rsid w:val="00C118F2"/>
    <w:rsid w:val="00C17485"/>
    <w:rsid w:val="00C96AA8"/>
    <w:rsid w:val="00C97750"/>
    <w:rsid w:val="00CB18CD"/>
    <w:rsid w:val="00CF3937"/>
    <w:rsid w:val="00D1070E"/>
    <w:rsid w:val="00D35545"/>
    <w:rsid w:val="00D90C2B"/>
    <w:rsid w:val="00DB08E1"/>
    <w:rsid w:val="00DD50B4"/>
    <w:rsid w:val="00E13919"/>
    <w:rsid w:val="00E7222A"/>
    <w:rsid w:val="00F071F3"/>
    <w:rsid w:val="00F742C3"/>
    <w:rsid w:val="00F848C6"/>
    <w:rsid w:val="00F85342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A7AD"/>
  <w15:chartTrackingRefBased/>
  <w15:docId w15:val="{3383CA06-DF88-4C47-819E-D77B85B8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A17EF"/>
    <w:pPr>
      <w:widowControl w:val="0"/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paragraph" w:styleId="3">
    <w:name w:val="heading 3"/>
    <w:basedOn w:val="a0"/>
    <w:link w:val="30"/>
    <w:uiPriority w:val="9"/>
    <w:qFormat/>
    <w:rsid w:val="00887FCF"/>
    <w:pPr>
      <w:widowControl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1F67C2"/>
    <w:pPr>
      <w:keepNext/>
      <w:widowControl/>
      <w:spacing w:before="240" w:after="60"/>
      <w:outlineLvl w:val="3"/>
    </w:pPr>
    <w:rPr>
      <w:rFonts w:eastAsia="Times New Roman"/>
      <w:b/>
      <w:bCs/>
      <w:sz w:val="28"/>
      <w:szCs w:val="28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8A17EF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8A17EF"/>
    <w:rPr>
      <w:rFonts w:cs="Times New Roman"/>
    </w:rPr>
  </w:style>
  <w:style w:type="paragraph" w:customStyle="1" w:styleId="a">
    <w:name w:val="список с точками"/>
    <w:basedOn w:val="a0"/>
    <w:uiPriority w:val="99"/>
    <w:rsid w:val="008A17EF"/>
    <w:pPr>
      <w:widowControl/>
      <w:numPr>
        <w:numId w:val="2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1">
    <w:name w:val="Красная строка1"/>
    <w:basedOn w:val="a5"/>
    <w:uiPriority w:val="99"/>
    <w:rsid w:val="008A17EF"/>
    <w:pPr>
      <w:suppressAutoHyphens/>
      <w:spacing w:after="140" w:line="288" w:lineRule="auto"/>
      <w:ind w:firstLine="720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5">
    <w:name w:val="Body Text"/>
    <w:basedOn w:val="a0"/>
    <w:link w:val="a6"/>
    <w:uiPriority w:val="99"/>
    <w:semiHidden/>
    <w:unhideWhenUsed/>
    <w:rsid w:val="008A17EF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8A17EF"/>
    <w:rPr>
      <w:rFonts w:eastAsia="Calibri" w:cs="Times New Roman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8A17EF"/>
    <w:pPr>
      <w:ind w:left="720"/>
      <w:contextualSpacing/>
    </w:pPr>
  </w:style>
  <w:style w:type="table" w:styleId="a8">
    <w:name w:val="Table Grid"/>
    <w:basedOn w:val="a2"/>
    <w:uiPriority w:val="39"/>
    <w:rsid w:val="008A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13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887FCF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1"/>
    <w:rsid w:val="00887FCF"/>
  </w:style>
  <w:style w:type="character" w:customStyle="1" w:styleId="40">
    <w:name w:val="Заголовок 4 Знак"/>
    <w:basedOn w:val="a1"/>
    <w:link w:val="4"/>
    <w:rsid w:val="001F67C2"/>
    <w:rPr>
      <w:rFonts w:eastAsia="Times New Roman" w:cs="Times New Roman"/>
      <w:b/>
      <w:bCs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4056</TotalTime>
  <Pages>1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dcterms:created xsi:type="dcterms:W3CDTF">2021-08-24T07:08:00Z</dcterms:created>
  <dcterms:modified xsi:type="dcterms:W3CDTF">2021-08-29T21:55:00Z</dcterms:modified>
</cp:coreProperties>
</file>