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3BB" w:rsidRPr="002B5291" w:rsidRDefault="003033BB" w:rsidP="003033BB">
      <w:pPr>
        <w:spacing w:after="0" w:line="240" w:lineRule="auto"/>
        <w:jc w:val="center"/>
        <w:rPr>
          <w:rFonts w:ascii="Times New Roman" w:hAnsi="Times New Roman" w:cs="Times New Roman"/>
          <w:b/>
          <w:bCs/>
          <w:color w:val="000000"/>
          <w:sz w:val="24"/>
          <w:szCs w:val="24"/>
        </w:rPr>
      </w:pPr>
      <w:r w:rsidRPr="002B5291">
        <w:rPr>
          <w:rFonts w:ascii="Times New Roman" w:hAnsi="Times New Roman" w:cs="Times New Roman"/>
          <w:b/>
          <w:bCs/>
          <w:color w:val="000000"/>
          <w:sz w:val="24"/>
          <w:szCs w:val="24"/>
        </w:rPr>
        <w:t xml:space="preserve">Кам’янець-Подільський національний університет імені Івана Огієнка </w:t>
      </w:r>
      <w:r w:rsidRPr="002B5291">
        <w:rPr>
          <w:rFonts w:ascii="Times New Roman" w:hAnsi="Times New Roman" w:cs="Times New Roman"/>
          <w:b/>
          <w:bCs/>
          <w:color w:val="000000"/>
          <w:sz w:val="24"/>
          <w:szCs w:val="24"/>
        </w:rPr>
        <w:br/>
        <w:t xml:space="preserve">історичний факультет </w:t>
      </w:r>
      <w:r w:rsidRPr="002B5291">
        <w:rPr>
          <w:rFonts w:ascii="Times New Roman" w:hAnsi="Times New Roman" w:cs="Times New Roman"/>
          <w:b/>
          <w:bCs/>
          <w:color w:val="000000"/>
          <w:sz w:val="24"/>
          <w:szCs w:val="24"/>
        </w:rPr>
        <w:br/>
        <w:t>кафедра історії України</w:t>
      </w:r>
    </w:p>
    <w:p w:rsidR="003033BB" w:rsidRPr="002B5291" w:rsidRDefault="003033BB" w:rsidP="003033BB">
      <w:pPr>
        <w:spacing w:after="0" w:line="240" w:lineRule="auto"/>
        <w:jc w:val="center"/>
        <w:rPr>
          <w:rFonts w:ascii="Times New Roman" w:hAnsi="Times New Roman" w:cs="Times New Roman"/>
          <w:b/>
          <w:bCs/>
          <w:color w:val="000000"/>
          <w:sz w:val="24"/>
          <w:szCs w:val="24"/>
        </w:rPr>
      </w:pPr>
    </w:p>
    <w:p w:rsidR="003033BB" w:rsidRPr="002B5291" w:rsidRDefault="00BE5BD8" w:rsidP="003033BB">
      <w:pPr>
        <w:spacing w:after="0" w:line="240" w:lineRule="auto"/>
        <w:jc w:val="center"/>
        <w:rPr>
          <w:rFonts w:ascii="Times New Roman" w:hAnsi="Times New Roman" w:cs="Times New Roman"/>
          <w:b/>
          <w:sz w:val="24"/>
          <w:szCs w:val="24"/>
        </w:rPr>
      </w:pPr>
      <w:r w:rsidRPr="002B5291">
        <w:rPr>
          <w:rFonts w:ascii="Times New Roman" w:hAnsi="Times New Roman" w:cs="Times New Roman"/>
          <w:b/>
          <w:sz w:val="24"/>
          <w:szCs w:val="24"/>
        </w:rPr>
        <w:t>Історична публіцистика</w:t>
      </w:r>
    </w:p>
    <w:p w:rsidR="003033BB" w:rsidRPr="002B5291" w:rsidRDefault="003033BB" w:rsidP="003033BB">
      <w:pPr>
        <w:spacing w:after="0" w:line="240" w:lineRule="auto"/>
        <w:jc w:val="center"/>
        <w:rPr>
          <w:rFonts w:ascii="Times New Roman" w:hAnsi="Times New Roman" w:cs="Times New Roman"/>
          <w:b/>
          <w:sz w:val="24"/>
          <w:szCs w:val="24"/>
        </w:rPr>
      </w:pPr>
      <w:proofErr w:type="spellStart"/>
      <w:r w:rsidRPr="002B5291">
        <w:rPr>
          <w:rFonts w:ascii="Times New Roman" w:hAnsi="Times New Roman" w:cs="Times New Roman"/>
          <w:b/>
          <w:sz w:val="24"/>
          <w:szCs w:val="24"/>
        </w:rPr>
        <w:t>Силабус</w:t>
      </w:r>
      <w:proofErr w:type="spellEnd"/>
    </w:p>
    <w:p w:rsidR="003033BB" w:rsidRPr="002B5291" w:rsidRDefault="003033BB" w:rsidP="003033BB">
      <w:pPr>
        <w:spacing w:after="0" w:line="240" w:lineRule="auto"/>
        <w:jc w:val="center"/>
        <w:rPr>
          <w:rFonts w:ascii="Times New Roman" w:hAnsi="Times New Roman" w:cs="Times New Roman"/>
          <w:b/>
          <w:sz w:val="24"/>
          <w:szCs w:val="24"/>
        </w:rPr>
      </w:pPr>
    </w:p>
    <w:p w:rsidR="003033BB" w:rsidRPr="002B5291" w:rsidRDefault="003033BB" w:rsidP="003033BB">
      <w:pPr>
        <w:numPr>
          <w:ilvl w:val="0"/>
          <w:numId w:val="1"/>
        </w:numPr>
        <w:spacing w:after="0" w:line="240" w:lineRule="auto"/>
        <w:jc w:val="center"/>
        <w:rPr>
          <w:rFonts w:ascii="Times New Roman" w:hAnsi="Times New Roman" w:cs="Times New Roman"/>
          <w:color w:val="000000"/>
          <w:sz w:val="24"/>
          <w:szCs w:val="24"/>
        </w:rPr>
      </w:pPr>
      <w:r w:rsidRPr="002B5291">
        <w:rPr>
          <w:rFonts w:ascii="Times New Roman" w:hAnsi="Times New Roman" w:cs="Times New Roman"/>
          <w:b/>
          <w:bCs/>
          <w:color w:val="000000"/>
          <w:sz w:val="24"/>
          <w:szCs w:val="24"/>
        </w:rPr>
        <w:t>Загальна інформація про курс</w:t>
      </w:r>
    </w:p>
    <w:p w:rsidR="003033BB" w:rsidRPr="002B5291" w:rsidRDefault="003033BB" w:rsidP="003033BB">
      <w:pPr>
        <w:pStyle w:val="a6"/>
        <w:numPr>
          <w:ilvl w:val="0"/>
          <w:numId w:val="1"/>
        </w:numPr>
        <w:spacing w:after="0" w:line="240" w:lineRule="auto"/>
        <w:ind w:right="-1"/>
        <w:rPr>
          <w:rFonts w:ascii="Times New Roman" w:hAnsi="Times New Roman" w:cs="Times New Roman"/>
          <w:color w:val="000000"/>
          <w:sz w:val="24"/>
          <w:szCs w:val="24"/>
        </w:rPr>
      </w:pPr>
    </w:p>
    <w:tbl>
      <w:tblPr>
        <w:tblW w:w="9735" w:type="dxa"/>
        <w:tblInd w:w="-106" w:type="dxa"/>
        <w:tblLayout w:type="fixed"/>
        <w:tblLook w:val="0000" w:firstRow="0" w:lastRow="0" w:firstColumn="0" w:lastColumn="0" w:noHBand="0" w:noVBand="0"/>
      </w:tblPr>
      <w:tblGrid>
        <w:gridCol w:w="2542"/>
        <w:gridCol w:w="7193"/>
      </w:tblGrid>
      <w:tr w:rsidR="003033BB" w:rsidRPr="002B5291" w:rsidTr="000A0C0B">
        <w:trPr>
          <w:trHeight w:val="30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033BB" w:rsidRPr="002B5291" w:rsidRDefault="003033BB" w:rsidP="000A0C0B">
            <w:pPr>
              <w:spacing w:after="0"/>
              <w:ind w:right="-1"/>
              <w:contextualSpacing/>
              <w:rPr>
                <w:rFonts w:ascii="Times New Roman" w:hAnsi="Times New Roman" w:cs="Times New Roman"/>
                <w:color w:val="000000"/>
                <w:sz w:val="24"/>
                <w:szCs w:val="24"/>
              </w:rPr>
            </w:pPr>
            <w:r w:rsidRPr="002B5291">
              <w:rPr>
                <w:rFonts w:ascii="Times New Roman" w:hAnsi="Times New Roman" w:cs="Times New Roman"/>
                <w:b/>
                <w:bCs/>
                <w:color w:val="000000"/>
                <w:sz w:val="24"/>
                <w:szCs w:val="24"/>
              </w:rPr>
              <w:t>Назва курсу, мова викладання</w:t>
            </w:r>
          </w:p>
        </w:tc>
        <w:tc>
          <w:tcPr>
            <w:tcW w:w="719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033BB" w:rsidRPr="002B5291" w:rsidRDefault="00BE5BD8" w:rsidP="000A0C0B">
            <w:pPr>
              <w:spacing w:after="0"/>
              <w:ind w:right="-1"/>
              <w:contextualSpacing/>
              <w:rPr>
                <w:rFonts w:ascii="Times New Roman" w:hAnsi="Times New Roman" w:cs="Times New Roman"/>
                <w:color w:val="000000"/>
                <w:sz w:val="24"/>
                <w:szCs w:val="24"/>
              </w:rPr>
            </w:pPr>
            <w:r w:rsidRPr="002B5291">
              <w:rPr>
                <w:rFonts w:ascii="Times New Roman" w:hAnsi="Times New Roman" w:cs="Times New Roman"/>
                <w:sz w:val="24"/>
                <w:szCs w:val="24"/>
              </w:rPr>
              <w:t>Історична публіцистика</w:t>
            </w:r>
            <w:r w:rsidR="003033BB" w:rsidRPr="002B5291">
              <w:rPr>
                <w:rFonts w:ascii="Times New Roman" w:hAnsi="Times New Roman" w:cs="Times New Roman"/>
                <w:sz w:val="24"/>
                <w:szCs w:val="24"/>
              </w:rPr>
              <w:t>. Мова викладання - українська.</w:t>
            </w:r>
          </w:p>
        </w:tc>
      </w:tr>
      <w:tr w:rsidR="003033BB" w:rsidRPr="002B5291" w:rsidTr="000A0C0B">
        <w:trPr>
          <w:trHeight w:val="18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033BB" w:rsidRPr="002B5291" w:rsidRDefault="003033BB" w:rsidP="000A0C0B">
            <w:pPr>
              <w:spacing w:after="0"/>
              <w:ind w:right="-1"/>
              <w:contextualSpacing/>
              <w:rPr>
                <w:rFonts w:ascii="Times New Roman" w:hAnsi="Times New Roman" w:cs="Times New Roman"/>
                <w:color w:val="000000"/>
                <w:sz w:val="24"/>
                <w:szCs w:val="24"/>
              </w:rPr>
            </w:pPr>
            <w:r w:rsidRPr="002B5291">
              <w:rPr>
                <w:rFonts w:ascii="Times New Roman" w:hAnsi="Times New Roman" w:cs="Times New Roman"/>
                <w:b/>
                <w:bCs/>
                <w:color w:val="000000"/>
                <w:sz w:val="24"/>
                <w:szCs w:val="24"/>
              </w:rPr>
              <w:t>Викладачі</w:t>
            </w:r>
          </w:p>
        </w:tc>
        <w:tc>
          <w:tcPr>
            <w:tcW w:w="719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033BB" w:rsidRPr="002B5291" w:rsidRDefault="003033BB" w:rsidP="00BE5BD8">
            <w:pPr>
              <w:spacing w:after="0"/>
              <w:ind w:right="-1"/>
              <w:contextualSpacing/>
              <w:rPr>
                <w:rFonts w:ascii="Times New Roman" w:hAnsi="Times New Roman" w:cs="Times New Roman"/>
                <w:color w:val="000000"/>
                <w:sz w:val="24"/>
                <w:szCs w:val="24"/>
              </w:rPr>
            </w:pPr>
            <w:proofErr w:type="spellStart"/>
            <w:r w:rsidRPr="002B5291">
              <w:rPr>
                <w:rFonts w:ascii="Times New Roman" w:hAnsi="Times New Roman" w:cs="Times New Roman"/>
                <w:sz w:val="24"/>
                <w:szCs w:val="24"/>
              </w:rPr>
              <w:t>Газін</w:t>
            </w:r>
            <w:proofErr w:type="spellEnd"/>
            <w:r w:rsidRPr="002B5291">
              <w:rPr>
                <w:rFonts w:ascii="Times New Roman" w:hAnsi="Times New Roman" w:cs="Times New Roman"/>
                <w:sz w:val="24"/>
                <w:szCs w:val="24"/>
              </w:rPr>
              <w:t xml:space="preserve"> Володимир Володимирович, </w:t>
            </w:r>
            <w:r w:rsidR="00BE5BD8" w:rsidRPr="002B5291">
              <w:rPr>
                <w:rFonts w:ascii="Times New Roman" w:hAnsi="Times New Roman" w:cs="Times New Roman"/>
                <w:sz w:val="24"/>
                <w:szCs w:val="24"/>
              </w:rPr>
              <w:t>доктор</w:t>
            </w:r>
            <w:r w:rsidRPr="002B5291">
              <w:rPr>
                <w:rFonts w:ascii="Times New Roman" w:hAnsi="Times New Roman" w:cs="Times New Roman"/>
                <w:sz w:val="24"/>
                <w:szCs w:val="24"/>
              </w:rPr>
              <w:t xml:space="preserve"> історичних наук, доцент кафедри історії України</w:t>
            </w:r>
          </w:p>
        </w:tc>
      </w:tr>
      <w:tr w:rsidR="003033BB" w:rsidRPr="002B5291" w:rsidTr="000A0C0B">
        <w:trPr>
          <w:trHeight w:val="64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033BB" w:rsidRPr="002B5291" w:rsidRDefault="003033BB" w:rsidP="000A0C0B">
            <w:pPr>
              <w:spacing w:after="0"/>
              <w:ind w:right="-1"/>
              <w:contextualSpacing/>
              <w:rPr>
                <w:rFonts w:ascii="Times New Roman" w:hAnsi="Times New Roman" w:cs="Times New Roman"/>
                <w:color w:val="000000"/>
                <w:sz w:val="24"/>
                <w:szCs w:val="24"/>
              </w:rPr>
            </w:pPr>
            <w:proofErr w:type="spellStart"/>
            <w:r w:rsidRPr="002B5291">
              <w:rPr>
                <w:rFonts w:ascii="Times New Roman" w:hAnsi="Times New Roman" w:cs="Times New Roman"/>
                <w:b/>
                <w:bCs/>
                <w:color w:val="000000"/>
                <w:sz w:val="24"/>
                <w:szCs w:val="24"/>
              </w:rPr>
              <w:t>Профайл</w:t>
            </w:r>
            <w:proofErr w:type="spellEnd"/>
            <w:r w:rsidRPr="002B5291">
              <w:rPr>
                <w:rFonts w:ascii="Times New Roman" w:hAnsi="Times New Roman" w:cs="Times New Roman"/>
                <w:b/>
                <w:bCs/>
                <w:color w:val="000000"/>
                <w:sz w:val="24"/>
                <w:szCs w:val="24"/>
              </w:rPr>
              <w:t xml:space="preserve"> викладачів</w:t>
            </w:r>
          </w:p>
        </w:tc>
        <w:tc>
          <w:tcPr>
            <w:tcW w:w="719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033BB" w:rsidRPr="002B5291" w:rsidRDefault="00CD093F" w:rsidP="000A0C0B">
            <w:pPr>
              <w:spacing w:after="0"/>
              <w:ind w:right="-1"/>
              <w:contextualSpacing/>
              <w:jc w:val="both"/>
              <w:rPr>
                <w:rFonts w:ascii="Times New Roman" w:hAnsi="Times New Roman" w:cs="Times New Roman"/>
                <w:color w:val="FF0000"/>
                <w:sz w:val="24"/>
                <w:szCs w:val="24"/>
              </w:rPr>
            </w:pPr>
            <w:hyperlink r:id="rId5" w:history="1">
              <w:r w:rsidR="003033BB" w:rsidRPr="002B5291">
                <w:rPr>
                  <w:rStyle w:val="a3"/>
                  <w:rFonts w:ascii="Times New Roman" w:hAnsi="Times New Roman" w:cs="Times New Roman"/>
                  <w:sz w:val="24"/>
                  <w:szCs w:val="24"/>
                </w:rPr>
                <w:t>http://histua.kpnu.edu.ua/volodymyr-volodymyrovych-hazin/</w:t>
              </w:r>
            </w:hyperlink>
          </w:p>
        </w:tc>
      </w:tr>
      <w:tr w:rsidR="003033BB" w:rsidRPr="002B5291" w:rsidTr="000A0C0B">
        <w:trPr>
          <w:trHeight w:val="50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033BB" w:rsidRPr="002B5291" w:rsidRDefault="003033BB" w:rsidP="000A0C0B">
            <w:pPr>
              <w:spacing w:after="0"/>
              <w:ind w:right="-1"/>
              <w:contextualSpacing/>
              <w:rPr>
                <w:rFonts w:ascii="Times New Roman" w:hAnsi="Times New Roman" w:cs="Times New Roman"/>
                <w:color w:val="000000"/>
                <w:sz w:val="24"/>
                <w:szCs w:val="24"/>
              </w:rPr>
            </w:pPr>
            <w:r w:rsidRPr="002B5291">
              <w:rPr>
                <w:rFonts w:ascii="Times New Roman" w:hAnsi="Times New Roman" w:cs="Times New Roman"/>
                <w:b/>
                <w:bCs/>
                <w:color w:val="000000"/>
                <w:sz w:val="24"/>
                <w:szCs w:val="24"/>
              </w:rPr>
              <w:t>E-</w:t>
            </w:r>
            <w:proofErr w:type="spellStart"/>
            <w:r w:rsidRPr="002B5291">
              <w:rPr>
                <w:rFonts w:ascii="Times New Roman" w:hAnsi="Times New Roman" w:cs="Times New Roman"/>
                <w:b/>
                <w:bCs/>
                <w:color w:val="000000"/>
                <w:sz w:val="24"/>
                <w:szCs w:val="24"/>
              </w:rPr>
              <w:t>mail</w:t>
            </w:r>
            <w:proofErr w:type="spellEnd"/>
            <w:r w:rsidRPr="002B5291">
              <w:rPr>
                <w:rFonts w:ascii="Times New Roman" w:hAnsi="Times New Roman" w:cs="Times New Roman"/>
                <w:b/>
                <w:bCs/>
                <w:color w:val="000000"/>
                <w:sz w:val="24"/>
                <w:szCs w:val="24"/>
              </w:rPr>
              <w:t>:</w:t>
            </w:r>
          </w:p>
        </w:tc>
        <w:tc>
          <w:tcPr>
            <w:tcW w:w="719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033BB" w:rsidRPr="002B5291" w:rsidRDefault="00CD093F" w:rsidP="000A0C0B">
            <w:pPr>
              <w:pStyle w:val="1"/>
              <w:widowControl w:val="0"/>
              <w:ind w:right="-1"/>
              <w:contextualSpacing/>
              <w:rPr>
                <w:rFonts w:ascii="Times New Roman" w:hAnsi="Times New Roman" w:cs="Times New Roman"/>
                <w:b/>
                <w:bCs/>
                <w:sz w:val="24"/>
                <w:szCs w:val="24"/>
              </w:rPr>
            </w:pPr>
            <w:hyperlink r:id="rId6" w:history="1">
              <w:r w:rsidR="003033BB" w:rsidRPr="002B5291">
                <w:rPr>
                  <w:rStyle w:val="a3"/>
                  <w:rFonts w:ascii="Times New Roman" w:hAnsi="Times New Roman" w:cs="Times New Roman"/>
                  <w:sz w:val="24"/>
                  <w:szCs w:val="24"/>
                </w:rPr>
                <w:t>hvv1969@ukr.net</w:t>
              </w:r>
            </w:hyperlink>
          </w:p>
        </w:tc>
      </w:tr>
      <w:tr w:rsidR="003033BB" w:rsidRPr="002B5291" w:rsidTr="000A0C0B">
        <w:trPr>
          <w:trHeight w:val="67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033BB" w:rsidRPr="002B5291" w:rsidRDefault="003033BB" w:rsidP="000A0C0B">
            <w:pPr>
              <w:spacing w:after="0"/>
              <w:ind w:right="-1"/>
              <w:contextualSpacing/>
              <w:rPr>
                <w:rFonts w:ascii="Times New Roman" w:hAnsi="Times New Roman" w:cs="Times New Roman"/>
                <w:color w:val="000000"/>
                <w:sz w:val="24"/>
                <w:szCs w:val="24"/>
              </w:rPr>
            </w:pPr>
            <w:r w:rsidRPr="002B5291">
              <w:rPr>
                <w:rFonts w:ascii="Times New Roman" w:hAnsi="Times New Roman" w:cs="Times New Roman"/>
                <w:b/>
                <w:bCs/>
                <w:color w:val="000000"/>
                <w:sz w:val="24"/>
                <w:szCs w:val="24"/>
              </w:rPr>
              <w:t>Сторінка курсу в MOODLE</w:t>
            </w:r>
          </w:p>
        </w:tc>
        <w:tc>
          <w:tcPr>
            <w:tcW w:w="719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033BB" w:rsidRPr="002B5291" w:rsidRDefault="003033BB" w:rsidP="000A0C0B">
            <w:pPr>
              <w:spacing w:after="0"/>
              <w:ind w:right="-1"/>
              <w:contextualSpacing/>
              <w:rPr>
                <w:rFonts w:ascii="Times New Roman" w:hAnsi="Times New Roman" w:cs="Times New Roman"/>
                <w:color w:val="FF0000"/>
                <w:sz w:val="24"/>
                <w:szCs w:val="24"/>
              </w:rPr>
            </w:pPr>
          </w:p>
        </w:tc>
      </w:tr>
    </w:tbl>
    <w:p w:rsidR="003033BB" w:rsidRPr="002B5291" w:rsidRDefault="003033BB" w:rsidP="003033BB">
      <w:pPr>
        <w:spacing w:after="160" w:line="240" w:lineRule="auto"/>
        <w:ind w:left="720"/>
        <w:rPr>
          <w:rFonts w:ascii="Times New Roman" w:hAnsi="Times New Roman" w:cs="Times New Roman"/>
          <w:color w:val="000000"/>
          <w:sz w:val="24"/>
          <w:szCs w:val="24"/>
        </w:rPr>
      </w:pPr>
    </w:p>
    <w:p w:rsidR="003033BB" w:rsidRPr="002B5291" w:rsidRDefault="003033BB" w:rsidP="003033BB">
      <w:pPr>
        <w:numPr>
          <w:ilvl w:val="0"/>
          <w:numId w:val="1"/>
        </w:numPr>
        <w:spacing w:after="160" w:line="240" w:lineRule="auto"/>
        <w:jc w:val="center"/>
        <w:rPr>
          <w:rFonts w:ascii="Times New Roman" w:hAnsi="Times New Roman" w:cs="Times New Roman"/>
          <w:color w:val="000000"/>
          <w:sz w:val="24"/>
          <w:szCs w:val="24"/>
        </w:rPr>
      </w:pPr>
      <w:r w:rsidRPr="002B5291">
        <w:rPr>
          <w:rFonts w:ascii="Times New Roman" w:hAnsi="Times New Roman" w:cs="Times New Roman"/>
          <w:b/>
          <w:bCs/>
          <w:color w:val="000000"/>
          <w:sz w:val="24"/>
          <w:szCs w:val="24"/>
        </w:rPr>
        <w:t>Анотація до курсу</w:t>
      </w:r>
    </w:p>
    <w:p w:rsidR="000A0C0B" w:rsidRPr="002B5291" w:rsidRDefault="003033BB" w:rsidP="003033BB">
      <w:pPr>
        <w:spacing w:after="0" w:line="240" w:lineRule="auto"/>
        <w:jc w:val="both"/>
        <w:rPr>
          <w:rFonts w:ascii="Times New Roman" w:hAnsi="Times New Roman" w:cs="Times New Roman"/>
          <w:sz w:val="24"/>
          <w:szCs w:val="24"/>
        </w:rPr>
      </w:pPr>
      <w:r w:rsidRPr="002B5291">
        <w:rPr>
          <w:rFonts w:ascii="Times New Roman" w:hAnsi="Times New Roman" w:cs="Times New Roman"/>
          <w:sz w:val="24"/>
          <w:szCs w:val="24"/>
        </w:rPr>
        <w:t>Курс «</w:t>
      </w:r>
      <w:r w:rsidR="00BE5BD8" w:rsidRPr="002B5291">
        <w:rPr>
          <w:rFonts w:ascii="Times New Roman" w:hAnsi="Times New Roman" w:cs="Times New Roman"/>
          <w:sz w:val="24"/>
          <w:szCs w:val="24"/>
        </w:rPr>
        <w:t>Історична публіцистика</w:t>
      </w:r>
      <w:r w:rsidRPr="002B5291">
        <w:rPr>
          <w:rFonts w:ascii="Times New Roman" w:hAnsi="Times New Roman" w:cs="Times New Roman"/>
          <w:sz w:val="24"/>
          <w:szCs w:val="24"/>
        </w:rPr>
        <w:t xml:space="preserve">» є </w:t>
      </w:r>
      <w:r w:rsidR="00BE5BD8" w:rsidRPr="002B5291">
        <w:rPr>
          <w:rFonts w:ascii="Times New Roman" w:hAnsi="Times New Roman" w:cs="Times New Roman"/>
          <w:sz w:val="24"/>
          <w:szCs w:val="24"/>
        </w:rPr>
        <w:t>вибірково</w:t>
      </w:r>
      <w:r w:rsidRPr="002B5291">
        <w:rPr>
          <w:rFonts w:ascii="Times New Roman" w:hAnsi="Times New Roman" w:cs="Times New Roman"/>
          <w:sz w:val="24"/>
          <w:szCs w:val="24"/>
        </w:rPr>
        <w:t>ю дисципліною освітньої програми “Середня освіта (Історія)” другого (магістерського) рівня вищої освіти за спеціальністю 014 Середня освіта (Історія). Курс</w:t>
      </w:r>
      <w:r w:rsidR="00BE5BD8" w:rsidRPr="002B5291">
        <w:rPr>
          <w:rFonts w:ascii="Times New Roman" w:hAnsi="Times New Roman" w:cs="Times New Roman"/>
          <w:sz w:val="24"/>
          <w:szCs w:val="24"/>
        </w:rPr>
        <w:t xml:space="preserve"> спрямований на ознайомлення студентів з жанром історичної публіцистики та підготовку їх до роботи в ньому (написання історико-публіцистичних творів, есе, статей). </w:t>
      </w:r>
      <w:r w:rsidRPr="002B5291">
        <w:rPr>
          <w:rFonts w:ascii="Times New Roman" w:hAnsi="Times New Roman" w:cs="Times New Roman"/>
          <w:sz w:val="24"/>
          <w:szCs w:val="24"/>
        </w:rPr>
        <w:t>Зміст курсу передбачає</w:t>
      </w:r>
      <w:r w:rsidR="000A0C0B" w:rsidRPr="002B5291">
        <w:rPr>
          <w:rFonts w:ascii="Times New Roman" w:hAnsi="Times New Roman" w:cs="Times New Roman"/>
          <w:sz w:val="24"/>
          <w:szCs w:val="24"/>
        </w:rPr>
        <w:t xml:space="preserve"> розкриття публіцистики як літературного жанру, особливостей публіцистичних творі</w:t>
      </w:r>
      <w:r w:rsidR="00B04398" w:rsidRPr="002B5291">
        <w:rPr>
          <w:rFonts w:ascii="Times New Roman" w:hAnsi="Times New Roman" w:cs="Times New Roman"/>
          <w:sz w:val="24"/>
          <w:szCs w:val="24"/>
        </w:rPr>
        <w:t>в, їх специфіки та призначення; о</w:t>
      </w:r>
      <w:r w:rsidR="00C7362D" w:rsidRPr="002B5291">
        <w:rPr>
          <w:rFonts w:ascii="Times New Roman" w:hAnsi="Times New Roman" w:cs="Times New Roman"/>
          <w:sz w:val="24"/>
          <w:szCs w:val="24"/>
        </w:rPr>
        <w:t>гляд становлення та розвитку української публіцистики в контексті історичних та політичних подій, аналіз найвідоміших публіцистичних текстів, що презентують професійний рівень українських публіцистів та коло актуальних історико-політичних проблем, звертається увага на вплив української історичної публіцистики на формування державницьких переконань багатьох поколінь українців.</w:t>
      </w:r>
      <w:r w:rsidR="001056A7" w:rsidRPr="002B5291">
        <w:rPr>
          <w:rFonts w:ascii="Times New Roman" w:hAnsi="Times New Roman" w:cs="Times New Roman"/>
          <w:sz w:val="24"/>
          <w:szCs w:val="24"/>
        </w:rPr>
        <w:t xml:space="preserve"> Важливим аспектом курсу є формування практичних навиків підготовки та написання публіцистичних творів на актуальні історико-політичні проблеми. </w:t>
      </w:r>
    </w:p>
    <w:p w:rsidR="000A0C0B" w:rsidRPr="002B5291" w:rsidRDefault="000A0C0B" w:rsidP="003033BB">
      <w:pPr>
        <w:spacing w:after="0" w:line="240" w:lineRule="auto"/>
        <w:jc w:val="both"/>
        <w:rPr>
          <w:rFonts w:ascii="Times New Roman" w:hAnsi="Times New Roman" w:cs="Times New Roman"/>
          <w:sz w:val="24"/>
          <w:szCs w:val="24"/>
        </w:rPr>
      </w:pPr>
    </w:p>
    <w:p w:rsidR="003033BB" w:rsidRPr="002B5291" w:rsidRDefault="003033BB" w:rsidP="003033BB">
      <w:pPr>
        <w:numPr>
          <w:ilvl w:val="0"/>
          <w:numId w:val="1"/>
        </w:numPr>
        <w:spacing w:after="0" w:line="240" w:lineRule="auto"/>
        <w:contextualSpacing/>
        <w:jc w:val="center"/>
        <w:rPr>
          <w:rFonts w:ascii="Times New Roman" w:hAnsi="Times New Roman" w:cs="Times New Roman"/>
          <w:b/>
          <w:bCs/>
          <w:color w:val="000000"/>
          <w:sz w:val="24"/>
          <w:szCs w:val="24"/>
        </w:rPr>
      </w:pPr>
      <w:r w:rsidRPr="002B5291">
        <w:rPr>
          <w:rFonts w:ascii="Times New Roman" w:hAnsi="Times New Roman" w:cs="Times New Roman"/>
          <w:b/>
          <w:bCs/>
          <w:color w:val="000000"/>
          <w:sz w:val="24"/>
          <w:szCs w:val="24"/>
        </w:rPr>
        <w:t>Мета та цілі курсу</w:t>
      </w:r>
    </w:p>
    <w:p w:rsidR="00A55B57" w:rsidRPr="002B5291" w:rsidRDefault="00A55B57" w:rsidP="00A55B57">
      <w:pPr>
        <w:spacing w:after="0" w:line="240" w:lineRule="auto"/>
        <w:ind w:left="720"/>
        <w:contextualSpacing/>
        <w:rPr>
          <w:rFonts w:ascii="Times New Roman" w:hAnsi="Times New Roman" w:cs="Times New Roman"/>
          <w:b/>
          <w:bCs/>
          <w:color w:val="000000"/>
          <w:sz w:val="24"/>
          <w:szCs w:val="24"/>
        </w:rPr>
      </w:pPr>
    </w:p>
    <w:p w:rsidR="00DA5B86" w:rsidRPr="002B5291" w:rsidRDefault="003033BB" w:rsidP="00DA5B86">
      <w:pPr>
        <w:tabs>
          <w:tab w:val="left" w:pos="284"/>
          <w:tab w:val="left" w:pos="567"/>
        </w:tabs>
        <w:jc w:val="both"/>
        <w:rPr>
          <w:rFonts w:ascii="Times New Roman" w:hAnsi="Times New Roman" w:cs="Times New Roman"/>
          <w:sz w:val="24"/>
          <w:szCs w:val="24"/>
        </w:rPr>
      </w:pPr>
      <w:r w:rsidRPr="002B5291">
        <w:rPr>
          <w:rFonts w:ascii="Times New Roman" w:hAnsi="Times New Roman" w:cs="Times New Roman"/>
          <w:sz w:val="24"/>
          <w:szCs w:val="24"/>
        </w:rPr>
        <w:t>Метою викладання навчальної дисципліни «</w:t>
      </w:r>
      <w:r w:rsidR="001056A7" w:rsidRPr="002B5291">
        <w:rPr>
          <w:rFonts w:ascii="Times New Roman" w:hAnsi="Times New Roman" w:cs="Times New Roman"/>
          <w:sz w:val="24"/>
          <w:szCs w:val="24"/>
        </w:rPr>
        <w:t>Історична публіцистика</w:t>
      </w:r>
      <w:r w:rsidRPr="002B5291">
        <w:rPr>
          <w:rFonts w:ascii="Times New Roman" w:hAnsi="Times New Roman" w:cs="Times New Roman"/>
          <w:sz w:val="24"/>
          <w:szCs w:val="24"/>
        </w:rPr>
        <w:t xml:space="preserve">» є формування </w:t>
      </w:r>
      <w:r w:rsidR="00DA5B86" w:rsidRPr="002B5291">
        <w:rPr>
          <w:rFonts w:ascii="Times New Roman" w:hAnsi="Times New Roman" w:cs="Times New Roman"/>
          <w:sz w:val="24"/>
          <w:szCs w:val="24"/>
        </w:rPr>
        <w:t xml:space="preserve">системних уявлень про публіцистичну творчість з теоретичного та історичного аспектів, </w:t>
      </w:r>
      <w:r w:rsidRPr="002B5291">
        <w:rPr>
          <w:rFonts w:ascii="Times New Roman" w:hAnsi="Times New Roman" w:cs="Times New Roman"/>
          <w:sz w:val="24"/>
          <w:szCs w:val="24"/>
        </w:rPr>
        <w:t xml:space="preserve">формування у студентів </w:t>
      </w:r>
      <w:proofErr w:type="spellStart"/>
      <w:r w:rsidRPr="002B5291">
        <w:rPr>
          <w:rFonts w:ascii="Times New Roman" w:hAnsi="Times New Roman" w:cs="Times New Roman"/>
          <w:sz w:val="24"/>
          <w:szCs w:val="24"/>
        </w:rPr>
        <w:t>компетентностей</w:t>
      </w:r>
      <w:proofErr w:type="spellEnd"/>
      <w:r w:rsidRPr="002B5291">
        <w:rPr>
          <w:rFonts w:ascii="Times New Roman" w:hAnsi="Times New Roman" w:cs="Times New Roman"/>
          <w:sz w:val="24"/>
          <w:szCs w:val="24"/>
        </w:rPr>
        <w:t>, що дозволяють забезпечити виконання наступних завдань курсу:</w:t>
      </w:r>
    </w:p>
    <w:p w:rsidR="00DA5B86" w:rsidRPr="002B5291" w:rsidRDefault="00DA5B86" w:rsidP="00DA5B86">
      <w:pPr>
        <w:pStyle w:val="a6"/>
        <w:numPr>
          <w:ilvl w:val="0"/>
          <w:numId w:val="11"/>
        </w:numPr>
        <w:tabs>
          <w:tab w:val="left" w:pos="284"/>
          <w:tab w:val="left" w:pos="567"/>
        </w:tabs>
        <w:jc w:val="both"/>
        <w:rPr>
          <w:rFonts w:ascii="Times New Roman" w:hAnsi="Times New Roman" w:cs="Times New Roman"/>
          <w:sz w:val="24"/>
          <w:szCs w:val="24"/>
        </w:rPr>
      </w:pPr>
      <w:r w:rsidRPr="002B5291">
        <w:rPr>
          <w:rFonts w:ascii="Times New Roman" w:hAnsi="Times New Roman" w:cs="Times New Roman"/>
          <w:sz w:val="24"/>
          <w:szCs w:val="24"/>
        </w:rPr>
        <w:t xml:space="preserve">розглянути ключові публіцистичні твори українських інтелектуалів; </w:t>
      </w:r>
    </w:p>
    <w:p w:rsidR="00DA5B86" w:rsidRPr="002B5291" w:rsidRDefault="00DA5B86" w:rsidP="00DA5B86">
      <w:pPr>
        <w:pStyle w:val="a6"/>
        <w:numPr>
          <w:ilvl w:val="0"/>
          <w:numId w:val="11"/>
        </w:numPr>
        <w:tabs>
          <w:tab w:val="left" w:pos="284"/>
          <w:tab w:val="left" w:pos="567"/>
        </w:tabs>
        <w:jc w:val="both"/>
        <w:rPr>
          <w:rFonts w:ascii="Times New Roman" w:hAnsi="Times New Roman" w:cs="Times New Roman"/>
          <w:sz w:val="24"/>
          <w:szCs w:val="24"/>
        </w:rPr>
      </w:pPr>
      <w:r w:rsidRPr="002B5291">
        <w:rPr>
          <w:rFonts w:ascii="Times New Roman" w:hAnsi="Times New Roman" w:cs="Times New Roman"/>
          <w:sz w:val="24"/>
          <w:szCs w:val="24"/>
        </w:rPr>
        <w:t xml:space="preserve">отримати ґрунтовні знання з історії розвитку та теорії публіцистичного жанру; </w:t>
      </w:r>
    </w:p>
    <w:p w:rsidR="00DA5B86" w:rsidRPr="002B5291" w:rsidRDefault="00DA5B86" w:rsidP="00DA5B86">
      <w:pPr>
        <w:pStyle w:val="a6"/>
        <w:numPr>
          <w:ilvl w:val="0"/>
          <w:numId w:val="11"/>
        </w:numPr>
        <w:tabs>
          <w:tab w:val="left" w:pos="284"/>
          <w:tab w:val="left" w:pos="567"/>
        </w:tabs>
        <w:jc w:val="both"/>
        <w:rPr>
          <w:rFonts w:ascii="Times New Roman" w:hAnsi="Times New Roman" w:cs="Times New Roman"/>
          <w:sz w:val="24"/>
          <w:szCs w:val="24"/>
        </w:rPr>
      </w:pPr>
      <w:r w:rsidRPr="002B5291">
        <w:rPr>
          <w:rFonts w:ascii="Times New Roman" w:hAnsi="Times New Roman" w:cs="Times New Roman"/>
          <w:sz w:val="24"/>
          <w:szCs w:val="24"/>
        </w:rPr>
        <w:lastRenderedPageBreak/>
        <w:t>розуміти логіку побутування моделей публіцистики та написання публіцистичного тексту.</w:t>
      </w:r>
    </w:p>
    <w:p w:rsidR="003033BB" w:rsidRPr="002B5291" w:rsidRDefault="003033BB" w:rsidP="00DA5B86">
      <w:pPr>
        <w:tabs>
          <w:tab w:val="left" w:pos="284"/>
          <w:tab w:val="left" w:pos="567"/>
        </w:tabs>
        <w:jc w:val="both"/>
        <w:rPr>
          <w:rFonts w:ascii="Times New Roman" w:hAnsi="Times New Roman" w:cs="Times New Roman"/>
          <w:sz w:val="24"/>
          <w:szCs w:val="24"/>
        </w:rPr>
      </w:pPr>
      <w:r w:rsidRPr="002B5291">
        <w:rPr>
          <w:rFonts w:ascii="Times New Roman" w:hAnsi="Times New Roman" w:cs="Times New Roman"/>
          <w:sz w:val="24"/>
          <w:szCs w:val="24"/>
        </w:rPr>
        <w:t xml:space="preserve"> </w:t>
      </w:r>
    </w:p>
    <w:p w:rsidR="003033BB" w:rsidRPr="002B5291" w:rsidRDefault="003033BB" w:rsidP="003033BB">
      <w:pPr>
        <w:numPr>
          <w:ilvl w:val="0"/>
          <w:numId w:val="1"/>
        </w:numPr>
        <w:spacing w:after="160" w:line="240" w:lineRule="auto"/>
        <w:jc w:val="center"/>
        <w:rPr>
          <w:rFonts w:ascii="Times New Roman" w:hAnsi="Times New Roman" w:cs="Times New Roman"/>
          <w:b/>
          <w:bCs/>
          <w:color w:val="000000"/>
          <w:sz w:val="24"/>
          <w:szCs w:val="24"/>
        </w:rPr>
      </w:pPr>
      <w:r w:rsidRPr="002B5291">
        <w:rPr>
          <w:rFonts w:ascii="Times New Roman" w:hAnsi="Times New Roman" w:cs="Times New Roman"/>
          <w:b/>
          <w:bCs/>
          <w:color w:val="000000"/>
          <w:sz w:val="24"/>
          <w:szCs w:val="24"/>
        </w:rPr>
        <w:t>Формат курсу</w:t>
      </w:r>
    </w:p>
    <w:p w:rsidR="003033BB" w:rsidRPr="002B5291" w:rsidRDefault="003033BB" w:rsidP="003033BB">
      <w:pPr>
        <w:spacing w:after="0"/>
        <w:ind w:firstLine="708"/>
        <w:jc w:val="both"/>
        <w:rPr>
          <w:rFonts w:ascii="Times New Roman" w:hAnsi="Times New Roman" w:cs="Times New Roman"/>
          <w:color w:val="000000"/>
          <w:sz w:val="24"/>
          <w:szCs w:val="24"/>
        </w:rPr>
      </w:pPr>
      <w:r w:rsidRPr="002B5291">
        <w:rPr>
          <w:rFonts w:ascii="Times New Roman" w:hAnsi="Times New Roman" w:cs="Times New Roman"/>
          <w:color w:val="000000"/>
          <w:sz w:val="24"/>
          <w:szCs w:val="24"/>
        </w:rPr>
        <w:t>Стандартний курс (очний, заочний).</w:t>
      </w:r>
    </w:p>
    <w:p w:rsidR="003033BB" w:rsidRPr="002B5291" w:rsidRDefault="003033BB" w:rsidP="003033BB">
      <w:pPr>
        <w:spacing w:after="0"/>
        <w:ind w:firstLine="708"/>
        <w:jc w:val="both"/>
        <w:rPr>
          <w:rFonts w:ascii="Times New Roman" w:hAnsi="Times New Roman" w:cs="Times New Roman"/>
          <w:color w:val="000000"/>
          <w:sz w:val="24"/>
          <w:szCs w:val="24"/>
        </w:rPr>
      </w:pPr>
    </w:p>
    <w:p w:rsidR="003033BB" w:rsidRPr="002B5291" w:rsidRDefault="003033BB" w:rsidP="003033BB">
      <w:pPr>
        <w:numPr>
          <w:ilvl w:val="0"/>
          <w:numId w:val="1"/>
        </w:numPr>
        <w:spacing w:after="160" w:line="240" w:lineRule="auto"/>
        <w:jc w:val="center"/>
        <w:rPr>
          <w:rFonts w:ascii="Times New Roman" w:hAnsi="Times New Roman" w:cs="Times New Roman"/>
          <w:color w:val="000000"/>
          <w:sz w:val="24"/>
          <w:szCs w:val="24"/>
        </w:rPr>
      </w:pPr>
      <w:r w:rsidRPr="002B5291">
        <w:rPr>
          <w:rFonts w:ascii="Times New Roman" w:hAnsi="Times New Roman" w:cs="Times New Roman"/>
          <w:b/>
          <w:bCs/>
          <w:color w:val="000000"/>
          <w:sz w:val="24"/>
          <w:szCs w:val="24"/>
        </w:rPr>
        <w:t>Результати навчання</w:t>
      </w:r>
    </w:p>
    <w:p w:rsidR="00DA5B86" w:rsidRPr="002B5291" w:rsidRDefault="00DA5B86" w:rsidP="00DA5B86">
      <w:pPr>
        <w:pStyle w:val="a6"/>
        <w:tabs>
          <w:tab w:val="left" w:pos="284"/>
          <w:tab w:val="left" w:pos="567"/>
        </w:tabs>
        <w:jc w:val="both"/>
        <w:rPr>
          <w:rFonts w:ascii="Times New Roman" w:hAnsi="Times New Roman" w:cs="Times New Roman"/>
          <w:b/>
          <w:sz w:val="24"/>
          <w:szCs w:val="24"/>
        </w:rPr>
      </w:pPr>
      <w:r w:rsidRPr="002B5291">
        <w:rPr>
          <w:rFonts w:ascii="Times New Roman" w:hAnsi="Times New Roman" w:cs="Times New Roman"/>
          <w:b/>
          <w:sz w:val="24"/>
          <w:szCs w:val="24"/>
        </w:rPr>
        <w:t>У результаті вивчення навчальної дисципліни студент отримує:</w:t>
      </w:r>
    </w:p>
    <w:p w:rsidR="00DA5B86" w:rsidRPr="002B5291" w:rsidRDefault="00DA5B86" w:rsidP="002B5291">
      <w:pPr>
        <w:pStyle w:val="a6"/>
        <w:numPr>
          <w:ilvl w:val="0"/>
          <w:numId w:val="12"/>
        </w:numPr>
        <w:tabs>
          <w:tab w:val="left" w:pos="284"/>
          <w:tab w:val="left" w:pos="567"/>
        </w:tabs>
        <w:ind w:left="1418" w:hanging="425"/>
        <w:jc w:val="both"/>
        <w:rPr>
          <w:rFonts w:ascii="Times New Roman" w:hAnsi="Times New Roman" w:cs="Times New Roman"/>
          <w:b/>
          <w:sz w:val="24"/>
          <w:szCs w:val="24"/>
        </w:rPr>
      </w:pPr>
      <w:r w:rsidRPr="002B5291">
        <w:rPr>
          <w:rFonts w:ascii="Times New Roman" w:hAnsi="Times New Roman" w:cs="Times New Roman"/>
          <w:sz w:val="24"/>
          <w:szCs w:val="24"/>
        </w:rPr>
        <w:t>здатність до розуміння концептуальних засад функціонування історичної публіцистики;</w:t>
      </w:r>
    </w:p>
    <w:p w:rsidR="00DA5B86" w:rsidRPr="002B5291" w:rsidRDefault="00DA5B86" w:rsidP="002B5291">
      <w:pPr>
        <w:pStyle w:val="a6"/>
        <w:numPr>
          <w:ilvl w:val="0"/>
          <w:numId w:val="12"/>
        </w:numPr>
        <w:tabs>
          <w:tab w:val="left" w:pos="284"/>
          <w:tab w:val="left" w:pos="567"/>
        </w:tabs>
        <w:ind w:left="1418" w:hanging="425"/>
        <w:jc w:val="both"/>
        <w:rPr>
          <w:rFonts w:ascii="Times New Roman" w:hAnsi="Times New Roman" w:cs="Times New Roman"/>
          <w:b/>
          <w:sz w:val="24"/>
          <w:szCs w:val="24"/>
        </w:rPr>
      </w:pPr>
      <w:r w:rsidRPr="002B5291">
        <w:rPr>
          <w:rFonts w:ascii="Times New Roman" w:hAnsi="Times New Roman" w:cs="Times New Roman"/>
          <w:sz w:val="24"/>
          <w:szCs w:val="24"/>
        </w:rPr>
        <w:t xml:space="preserve">вміння застосовувати отримані знання на практиці публіцистичної діяльності; </w:t>
      </w:r>
    </w:p>
    <w:p w:rsidR="00DA5B86" w:rsidRPr="002B5291" w:rsidRDefault="00DA5B86" w:rsidP="002B5291">
      <w:pPr>
        <w:pStyle w:val="a6"/>
        <w:numPr>
          <w:ilvl w:val="0"/>
          <w:numId w:val="12"/>
        </w:numPr>
        <w:tabs>
          <w:tab w:val="left" w:pos="284"/>
          <w:tab w:val="left" w:pos="567"/>
        </w:tabs>
        <w:ind w:left="1418" w:hanging="425"/>
        <w:jc w:val="both"/>
        <w:rPr>
          <w:rFonts w:ascii="Times New Roman" w:hAnsi="Times New Roman" w:cs="Times New Roman"/>
          <w:b/>
          <w:sz w:val="24"/>
          <w:szCs w:val="24"/>
        </w:rPr>
      </w:pPr>
      <w:r w:rsidRPr="002B5291">
        <w:rPr>
          <w:rFonts w:ascii="Times New Roman" w:hAnsi="Times New Roman" w:cs="Times New Roman"/>
          <w:sz w:val="24"/>
          <w:szCs w:val="24"/>
        </w:rPr>
        <w:t>здатність осмислювати, інтерпретувати сучасні актуальні проблеми чи тенденції з урахуванням національного історичного досвіду;</w:t>
      </w:r>
    </w:p>
    <w:p w:rsidR="00DA5B86" w:rsidRPr="002B5291" w:rsidRDefault="00DA5B86" w:rsidP="002B5291">
      <w:pPr>
        <w:pStyle w:val="a6"/>
        <w:numPr>
          <w:ilvl w:val="0"/>
          <w:numId w:val="12"/>
        </w:numPr>
        <w:tabs>
          <w:tab w:val="left" w:pos="284"/>
          <w:tab w:val="left" w:pos="567"/>
        </w:tabs>
        <w:ind w:left="1418" w:hanging="425"/>
        <w:jc w:val="both"/>
        <w:rPr>
          <w:rFonts w:ascii="Times New Roman" w:hAnsi="Times New Roman" w:cs="Times New Roman"/>
          <w:b/>
          <w:sz w:val="24"/>
          <w:szCs w:val="24"/>
        </w:rPr>
      </w:pPr>
      <w:r w:rsidRPr="002B5291">
        <w:rPr>
          <w:rFonts w:ascii="Times New Roman" w:hAnsi="Times New Roman" w:cs="Times New Roman"/>
          <w:sz w:val="24"/>
          <w:szCs w:val="24"/>
        </w:rPr>
        <w:t>можливість орієнтуватися у сучасних українських та зарубіжних тенденціях функціонування історичної публіцистики.</w:t>
      </w:r>
    </w:p>
    <w:p w:rsidR="002B5291" w:rsidRPr="002B5291" w:rsidRDefault="002B5291" w:rsidP="002B5291">
      <w:pPr>
        <w:tabs>
          <w:tab w:val="left" w:pos="284"/>
          <w:tab w:val="left" w:pos="567"/>
        </w:tabs>
        <w:ind w:left="720"/>
        <w:jc w:val="both"/>
        <w:rPr>
          <w:rFonts w:ascii="Times New Roman" w:hAnsi="Times New Roman" w:cs="Times New Roman"/>
          <w:b/>
          <w:sz w:val="24"/>
          <w:szCs w:val="24"/>
        </w:rPr>
      </w:pPr>
      <w:r w:rsidRPr="002B5291">
        <w:rPr>
          <w:rFonts w:ascii="Times New Roman" w:hAnsi="Times New Roman" w:cs="Times New Roman"/>
          <w:b/>
          <w:sz w:val="24"/>
          <w:szCs w:val="24"/>
        </w:rPr>
        <w:t xml:space="preserve">Студент повинен знати: </w:t>
      </w:r>
    </w:p>
    <w:p w:rsidR="002B5291" w:rsidRPr="002B5291" w:rsidRDefault="002B5291" w:rsidP="002B5291">
      <w:pPr>
        <w:pStyle w:val="a6"/>
        <w:numPr>
          <w:ilvl w:val="0"/>
          <w:numId w:val="13"/>
        </w:numPr>
        <w:tabs>
          <w:tab w:val="left" w:pos="284"/>
          <w:tab w:val="left" w:pos="567"/>
        </w:tabs>
        <w:jc w:val="both"/>
        <w:rPr>
          <w:rFonts w:ascii="Times New Roman" w:hAnsi="Times New Roman" w:cs="Times New Roman"/>
          <w:b/>
          <w:sz w:val="24"/>
          <w:szCs w:val="24"/>
        </w:rPr>
      </w:pPr>
      <w:r w:rsidRPr="002B5291">
        <w:rPr>
          <w:rFonts w:ascii="Times New Roman" w:hAnsi="Times New Roman" w:cs="Times New Roman"/>
          <w:sz w:val="24"/>
          <w:szCs w:val="24"/>
        </w:rPr>
        <w:t>види, ознаки та особливості публіцистики як підгалузі журналістики та особливості історичної публіцистики як напрямку діяльності сучасних українських істориків;</w:t>
      </w:r>
    </w:p>
    <w:p w:rsidR="002B5291" w:rsidRPr="002B5291" w:rsidRDefault="002B5291" w:rsidP="002B5291">
      <w:pPr>
        <w:pStyle w:val="a6"/>
        <w:numPr>
          <w:ilvl w:val="0"/>
          <w:numId w:val="13"/>
        </w:numPr>
        <w:tabs>
          <w:tab w:val="left" w:pos="284"/>
          <w:tab w:val="left" w:pos="567"/>
        </w:tabs>
        <w:jc w:val="both"/>
        <w:rPr>
          <w:rFonts w:ascii="Times New Roman" w:hAnsi="Times New Roman" w:cs="Times New Roman"/>
          <w:sz w:val="24"/>
          <w:szCs w:val="24"/>
        </w:rPr>
      </w:pPr>
      <w:r w:rsidRPr="002B5291">
        <w:rPr>
          <w:rFonts w:ascii="Times New Roman" w:hAnsi="Times New Roman" w:cs="Times New Roman"/>
          <w:sz w:val="24"/>
          <w:szCs w:val="24"/>
        </w:rPr>
        <w:t>історію становлення та розвитку української історичної публіцистики;</w:t>
      </w:r>
    </w:p>
    <w:p w:rsidR="002B5291" w:rsidRPr="002B5291" w:rsidRDefault="002B5291" w:rsidP="002B5291">
      <w:pPr>
        <w:pStyle w:val="a6"/>
        <w:numPr>
          <w:ilvl w:val="0"/>
          <w:numId w:val="13"/>
        </w:numPr>
        <w:tabs>
          <w:tab w:val="left" w:pos="284"/>
          <w:tab w:val="left" w:pos="567"/>
        </w:tabs>
        <w:jc w:val="both"/>
        <w:rPr>
          <w:rFonts w:ascii="Times New Roman" w:hAnsi="Times New Roman" w:cs="Times New Roman"/>
          <w:b/>
          <w:sz w:val="24"/>
          <w:szCs w:val="24"/>
        </w:rPr>
      </w:pPr>
      <w:r w:rsidRPr="002B5291">
        <w:rPr>
          <w:rFonts w:ascii="Times New Roman" w:hAnsi="Times New Roman" w:cs="Times New Roman"/>
          <w:sz w:val="24"/>
          <w:szCs w:val="24"/>
        </w:rPr>
        <w:t xml:space="preserve">особливості публіцистичного методу відтворення дійсності; </w:t>
      </w:r>
    </w:p>
    <w:p w:rsidR="002B5291" w:rsidRPr="002B5291" w:rsidRDefault="002B5291" w:rsidP="002B5291">
      <w:pPr>
        <w:pStyle w:val="a6"/>
        <w:numPr>
          <w:ilvl w:val="0"/>
          <w:numId w:val="13"/>
        </w:numPr>
        <w:tabs>
          <w:tab w:val="left" w:pos="284"/>
          <w:tab w:val="left" w:pos="567"/>
        </w:tabs>
        <w:jc w:val="both"/>
        <w:rPr>
          <w:rFonts w:ascii="Times New Roman" w:hAnsi="Times New Roman" w:cs="Times New Roman"/>
          <w:b/>
          <w:sz w:val="24"/>
          <w:szCs w:val="24"/>
        </w:rPr>
      </w:pPr>
      <w:r w:rsidRPr="002B5291">
        <w:rPr>
          <w:rFonts w:ascii="Times New Roman" w:hAnsi="Times New Roman" w:cs="Times New Roman"/>
          <w:sz w:val="24"/>
          <w:szCs w:val="24"/>
        </w:rPr>
        <w:t xml:space="preserve">ознаки публіцистичності історичних творів; </w:t>
      </w:r>
    </w:p>
    <w:p w:rsidR="002B5291" w:rsidRPr="002B5291" w:rsidRDefault="002B5291" w:rsidP="002B5291">
      <w:pPr>
        <w:pStyle w:val="a6"/>
        <w:numPr>
          <w:ilvl w:val="0"/>
          <w:numId w:val="13"/>
        </w:numPr>
        <w:tabs>
          <w:tab w:val="left" w:pos="284"/>
          <w:tab w:val="left" w:pos="567"/>
        </w:tabs>
        <w:jc w:val="both"/>
        <w:rPr>
          <w:rFonts w:ascii="Times New Roman" w:hAnsi="Times New Roman" w:cs="Times New Roman"/>
          <w:b/>
          <w:sz w:val="24"/>
          <w:szCs w:val="24"/>
        </w:rPr>
      </w:pPr>
      <w:r w:rsidRPr="002B5291">
        <w:rPr>
          <w:rFonts w:ascii="Times New Roman" w:hAnsi="Times New Roman" w:cs="Times New Roman"/>
          <w:sz w:val="24"/>
          <w:szCs w:val="24"/>
        </w:rPr>
        <w:t xml:space="preserve">спільне/відмінне у поняттях «публіцистика» і «публіцистичність»; </w:t>
      </w:r>
    </w:p>
    <w:p w:rsidR="002B5291" w:rsidRPr="002B5291" w:rsidRDefault="002B5291" w:rsidP="002B5291">
      <w:pPr>
        <w:pStyle w:val="a6"/>
        <w:numPr>
          <w:ilvl w:val="0"/>
          <w:numId w:val="13"/>
        </w:numPr>
        <w:tabs>
          <w:tab w:val="left" w:pos="284"/>
          <w:tab w:val="left" w:pos="567"/>
        </w:tabs>
        <w:jc w:val="both"/>
        <w:rPr>
          <w:rFonts w:ascii="Times New Roman" w:hAnsi="Times New Roman" w:cs="Times New Roman"/>
          <w:b/>
          <w:sz w:val="24"/>
          <w:szCs w:val="24"/>
        </w:rPr>
      </w:pPr>
      <w:r w:rsidRPr="002B5291">
        <w:rPr>
          <w:rFonts w:ascii="Times New Roman" w:hAnsi="Times New Roman" w:cs="Times New Roman"/>
          <w:sz w:val="24"/>
          <w:szCs w:val="24"/>
        </w:rPr>
        <w:t xml:space="preserve">тенденції української публіцистики, твори фундаторів та сучасних авторів; </w:t>
      </w:r>
    </w:p>
    <w:p w:rsidR="002B5291" w:rsidRPr="002B5291" w:rsidRDefault="002B5291" w:rsidP="002B5291">
      <w:pPr>
        <w:pStyle w:val="a6"/>
        <w:numPr>
          <w:ilvl w:val="0"/>
          <w:numId w:val="13"/>
        </w:numPr>
        <w:tabs>
          <w:tab w:val="left" w:pos="284"/>
          <w:tab w:val="left" w:pos="567"/>
        </w:tabs>
        <w:jc w:val="both"/>
        <w:rPr>
          <w:rFonts w:ascii="Times New Roman" w:hAnsi="Times New Roman" w:cs="Times New Roman"/>
          <w:b/>
          <w:sz w:val="24"/>
          <w:szCs w:val="24"/>
        </w:rPr>
      </w:pPr>
      <w:r w:rsidRPr="002B5291">
        <w:rPr>
          <w:rFonts w:ascii="Times New Roman" w:hAnsi="Times New Roman" w:cs="Times New Roman"/>
          <w:sz w:val="24"/>
          <w:szCs w:val="24"/>
        </w:rPr>
        <w:t xml:space="preserve">особливості газетної, журнальної, телевізійної, радіо- та інтернет публіцистики </w:t>
      </w:r>
    </w:p>
    <w:p w:rsidR="002B5291" w:rsidRPr="002B5291" w:rsidRDefault="002B5291" w:rsidP="002B5291">
      <w:pPr>
        <w:tabs>
          <w:tab w:val="left" w:pos="284"/>
          <w:tab w:val="left" w:pos="567"/>
        </w:tabs>
        <w:ind w:firstLine="709"/>
        <w:jc w:val="both"/>
        <w:rPr>
          <w:rFonts w:ascii="Times New Roman" w:hAnsi="Times New Roman" w:cs="Times New Roman"/>
          <w:b/>
          <w:sz w:val="24"/>
          <w:szCs w:val="24"/>
        </w:rPr>
      </w:pPr>
      <w:r w:rsidRPr="002B5291">
        <w:rPr>
          <w:rFonts w:ascii="Times New Roman" w:hAnsi="Times New Roman" w:cs="Times New Roman"/>
          <w:b/>
          <w:sz w:val="24"/>
          <w:szCs w:val="24"/>
        </w:rPr>
        <w:t xml:space="preserve">Студент повинен вміти: </w:t>
      </w:r>
    </w:p>
    <w:p w:rsidR="002B5291" w:rsidRPr="002B5291" w:rsidRDefault="002B5291" w:rsidP="002B5291">
      <w:pPr>
        <w:pStyle w:val="a6"/>
        <w:numPr>
          <w:ilvl w:val="0"/>
          <w:numId w:val="14"/>
        </w:numPr>
        <w:tabs>
          <w:tab w:val="left" w:pos="284"/>
          <w:tab w:val="left" w:pos="567"/>
        </w:tabs>
        <w:ind w:left="1418" w:hanging="284"/>
        <w:jc w:val="both"/>
        <w:rPr>
          <w:rFonts w:ascii="Times New Roman" w:hAnsi="Times New Roman" w:cs="Times New Roman"/>
          <w:b/>
          <w:sz w:val="24"/>
          <w:szCs w:val="24"/>
        </w:rPr>
      </w:pPr>
      <w:r w:rsidRPr="002B5291">
        <w:rPr>
          <w:rFonts w:ascii="Times New Roman" w:hAnsi="Times New Roman" w:cs="Times New Roman"/>
          <w:sz w:val="24"/>
          <w:szCs w:val="24"/>
        </w:rPr>
        <w:t xml:space="preserve">аналізувати ЗМІ різних типів та виявляти у них публіцистичні твори; </w:t>
      </w:r>
    </w:p>
    <w:p w:rsidR="002B5291" w:rsidRPr="002B5291" w:rsidRDefault="002B5291" w:rsidP="002B5291">
      <w:pPr>
        <w:pStyle w:val="a6"/>
        <w:numPr>
          <w:ilvl w:val="0"/>
          <w:numId w:val="14"/>
        </w:numPr>
        <w:tabs>
          <w:tab w:val="left" w:pos="284"/>
          <w:tab w:val="left" w:pos="567"/>
        </w:tabs>
        <w:ind w:left="1418" w:hanging="284"/>
        <w:jc w:val="both"/>
        <w:rPr>
          <w:rFonts w:ascii="Times New Roman" w:hAnsi="Times New Roman" w:cs="Times New Roman"/>
          <w:b/>
          <w:sz w:val="24"/>
          <w:szCs w:val="24"/>
        </w:rPr>
      </w:pPr>
      <w:r w:rsidRPr="002B5291">
        <w:rPr>
          <w:rFonts w:ascii="Times New Roman" w:hAnsi="Times New Roman" w:cs="Times New Roman"/>
          <w:sz w:val="24"/>
          <w:szCs w:val="24"/>
        </w:rPr>
        <w:t xml:space="preserve">аналізувати публіцистичні твори за ознаками публіцистики та публіцистичності; за темою, жанром, особливостями авторського стилю, образним рядом, композиційними, художніми, мовно-стилістичними прийомами; </w:t>
      </w:r>
    </w:p>
    <w:p w:rsidR="002B5291" w:rsidRPr="00BB2292" w:rsidRDefault="002B5291" w:rsidP="002B5291">
      <w:pPr>
        <w:pStyle w:val="a6"/>
        <w:numPr>
          <w:ilvl w:val="0"/>
          <w:numId w:val="14"/>
        </w:numPr>
        <w:tabs>
          <w:tab w:val="left" w:pos="284"/>
          <w:tab w:val="left" w:pos="567"/>
        </w:tabs>
        <w:ind w:left="1418" w:hanging="284"/>
        <w:jc w:val="both"/>
        <w:rPr>
          <w:rFonts w:ascii="Times New Roman" w:hAnsi="Times New Roman" w:cs="Times New Roman"/>
          <w:b/>
          <w:sz w:val="24"/>
          <w:szCs w:val="24"/>
        </w:rPr>
      </w:pPr>
      <w:r w:rsidRPr="002B5291">
        <w:rPr>
          <w:rFonts w:ascii="Times New Roman" w:hAnsi="Times New Roman" w:cs="Times New Roman"/>
          <w:sz w:val="24"/>
          <w:szCs w:val="24"/>
        </w:rPr>
        <w:t>застосувати на практиці методи та прийоми написання публіцистичних творів різних жанрів, проблематики та складності для різних типів ЗМІ.</w:t>
      </w:r>
    </w:p>
    <w:p w:rsidR="00BB2292" w:rsidRPr="00BB2292" w:rsidRDefault="00BB2292" w:rsidP="00BB2292">
      <w:pPr>
        <w:tabs>
          <w:tab w:val="left" w:pos="284"/>
          <w:tab w:val="left" w:pos="567"/>
        </w:tabs>
        <w:ind w:firstLine="709"/>
        <w:jc w:val="both"/>
        <w:rPr>
          <w:rFonts w:ascii="Times New Roman" w:hAnsi="Times New Roman" w:cs="Times New Roman"/>
          <w:b/>
          <w:sz w:val="24"/>
          <w:szCs w:val="24"/>
        </w:rPr>
      </w:pPr>
      <w:r>
        <w:rPr>
          <w:rFonts w:ascii="Times New Roman" w:hAnsi="Times New Roman" w:cs="Times New Roman"/>
          <w:b/>
          <w:sz w:val="24"/>
          <w:szCs w:val="24"/>
        </w:rPr>
        <w:t xml:space="preserve">У результаті навчання студенти набувають наступних </w:t>
      </w:r>
      <w:proofErr w:type="spellStart"/>
      <w:r>
        <w:rPr>
          <w:rFonts w:ascii="Times New Roman" w:hAnsi="Times New Roman" w:cs="Times New Roman"/>
          <w:b/>
          <w:sz w:val="24"/>
          <w:szCs w:val="24"/>
        </w:rPr>
        <w:t>компетентностей</w:t>
      </w:r>
      <w:proofErr w:type="spellEnd"/>
      <w:r>
        <w:rPr>
          <w:rFonts w:ascii="Times New Roman" w:hAnsi="Times New Roman" w:cs="Times New Roman"/>
          <w:b/>
          <w:sz w:val="24"/>
          <w:szCs w:val="24"/>
        </w:rPr>
        <w:t>:</w:t>
      </w:r>
    </w:p>
    <w:p w:rsidR="00BB2292" w:rsidRDefault="00BB2292" w:rsidP="00BB2292">
      <w:pPr>
        <w:tabs>
          <w:tab w:val="left" w:pos="284"/>
          <w:tab w:val="left" w:pos="567"/>
        </w:tabs>
        <w:jc w:val="both"/>
        <w:rPr>
          <w:rFonts w:ascii="Times New Roman" w:hAnsi="Times New Roman" w:cs="Times New Roman"/>
          <w:sz w:val="24"/>
          <w:szCs w:val="24"/>
        </w:rPr>
      </w:pPr>
      <w:r w:rsidRPr="00BB2292">
        <w:rPr>
          <w:rFonts w:ascii="Times New Roman" w:hAnsi="Times New Roman" w:cs="Times New Roman"/>
          <w:sz w:val="24"/>
          <w:szCs w:val="24"/>
        </w:rPr>
        <w:t xml:space="preserve">ЗК9. Здатність до пошуку, оброблення та аналізу інформації зрізних джерел. </w:t>
      </w:r>
    </w:p>
    <w:p w:rsidR="00BB2292" w:rsidRDefault="00BB2292" w:rsidP="00BB2292">
      <w:pPr>
        <w:tabs>
          <w:tab w:val="left" w:pos="284"/>
          <w:tab w:val="left" w:pos="567"/>
        </w:tabs>
        <w:jc w:val="both"/>
        <w:rPr>
          <w:rFonts w:ascii="Times New Roman" w:hAnsi="Times New Roman" w:cs="Times New Roman"/>
          <w:sz w:val="24"/>
          <w:szCs w:val="24"/>
        </w:rPr>
      </w:pPr>
      <w:r w:rsidRPr="00BB2292">
        <w:rPr>
          <w:rFonts w:ascii="Times New Roman" w:hAnsi="Times New Roman" w:cs="Times New Roman"/>
          <w:sz w:val="24"/>
          <w:szCs w:val="24"/>
        </w:rPr>
        <w:t xml:space="preserve">ЗК13.Здатність спілкуватися з представниками інших професійних груп різного рівня (з експертами з різних галузей знань та видів діяльності). </w:t>
      </w:r>
    </w:p>
    <w:p w:rsidR="00BB2292" w:rsidRDefault="00BB2292" w:rsidP="00BB2292">
      <w:pPr>
        <w:tabs>
          <w:tab w:val="left" w:pos="284"/>
          <w:tab w:val="left" w:pos="567"/>
        </w:tabs>
        <w:jc w:val="both"/>
        <w:rPr>
          <w:rFonts w:ascii="Times New Roman" w:hAnsi="Times New Roman" w:cs="Times New Roman"/>
          <w:sz w:val="24"/>
          <w:szCs w:val="24"/>
        </w:rPr>
      </w:pPr>
      <w:r w:rsidRPr="00BB2292">
        <w:rPr>
          <w:rFonts w:ascii="Times New Roman" w:hAnsi="Times New Roman" w:cs="Times New Roman"/>
          <w:sz w:val="24"/>
          <w:szCs w:val="24"/>
        </w:rPr>
        <w:lastRenderedPageBreak/>
        <w:t xml:space="preserve">ФК4. Здатність використовувати вітчизняний і світовий досвід у галузі соціальних комунікацій. </w:t>
      </w:r>
    </w:p>
    <w:p w:rsidR="00BB2292" w:rsidRDefault="00BB2292" w:rsidP="00BB2292">
      <w:pPr>
        <w:tabs>
          <w:tab w:val="left" w:pos="284"/>
          <w:tab w:val="left" w:pos="567"/>
        </w:tabs>
        <w:jc w:val="both"/>
        <w:rPr>
          <w:rFonts w:ascii="Times New Roman" w:hAnsi="Times New Roman" w:cs="Times New Roman"/>
          <w:sz w:val="24"/>
          <w:szCs w:val="24"/>
        </w:rPr>
      </w:pPr>
      <w:r w:rsidRPr="00BB2292">
        <w:rPr>
          <w:rFonts w:ascii="Times New Roman" w:hAnsi="Times New Roman" w:cs="Times New Roman"/>
          <w:sz w:val="24"/>
          <w:szCs w:val="24"/>
        </w:rPr>
        <w:t xml:space="preserve">ФК8. Здатність орієнтуватися у передовому вітчизняному та світовому досвіді щодо створення інформаційної продукції. </w:t>
      </w:r>
    </w:p>
    <w:p w:rsidR="00BB2292" w:rsidRDefault="00BB2292" w:rsidP="00BB2292">
      <w:pPr>
        <w:tabs>
          <w:tab w:val="left" w:pos="284"/>
          <w:tab w:val="left" w:pos="567"/>
        </w:tabs>
        <w:jc w:val="both"/>
        <w:rPr>
          <w:rFonts w:ascii="Times New Roman" w:hAnsi="Times New Roman" w:cs="Times New Roman"/>
          <w:sz w:val="24"/>
          <w:szCs w:val="24"/>
        </w:rPr>
      </w:pPr>
      <w:r w:rsidRPr="00BB2292">
        <w:rPr>
          <w:rFonts w:ascii="Times New Roman" w:hAnsi="Times New Roman" w:cs="Times New Roman"/>
          <w:sz w:val="24"/>
          <w:szCs w:val="24"/>
        </w:rPr>
        <w:t>РН5. Виконувати пошук, обробку та аналіз інформації з різних</w:t>
      </w:r>
      <w:r>
        <w:rPr>
          <w:rFonts w:ascii="Times New Roman" w:hAnsi="Times New Roman" w:cs="Times New Roman"/>
          <w:sz w:val="24"/>
          <w:szCs w:val="24"/>
        </w:rPr>
        <w:t xml:space="preserve"> </w:t>
      </w:r>
      <w:r w:rsidRPr="00BB2292">
        <w:rPr>
          <w:rFonts w:ascii="Times New Roman" w:hAnsi="Times New Roman" w:cs="Times New Roman"/>
          <w:sz w:val="24"/>
          <w:szCs w:val="24"/>
        </w:rPr>
        <w:t xml:space="preserve">джерел, генерувати текстовий та візуальний контент на базі різних інтернет-платформ. </w:t>
      </w:r>
    </w:p>
    <w:p w:rsidR="00BB2292" w:rsidRPr="00BB2292" w:rsidRDefault="00BB2292" w:rsidP="00BB2292">
      <w:pPr>
        <w:tabs>
          <w:tab w:val="left" w:pos="284"/>
          <w:tab w:val="left" w:pos="567"/>
        </w:tabs>
        <w:jc w:val="both"/>
        <w:rPr>
          <w:rFonts w:ascii="Times New Roman" w:hAnsi="Times New Roman" w:cs="Times New Roman"/>
          <w:b/>
          <w:sz w:val="24"/>
          <w:szCs w:val="24"/>
        </w:rPr>
      </w:pPr>
      <w:r w:rsidRPr="00BB2292">
        <w:rPr>
          <w:rFonts w:ascii="Times New Roman" w:hAnsi="Times New Roman" w:cs="Times New Roman"/>
          <w:sz w:val="24"/>
          <w:szCs w:val="24"/>
        </w:rPr>
        <w:t>РН20. Виокремлювати загальні складові журналістського тексту, адаптувати текст під запити аудиторії, створювати власні тексти для ЗМІ, самостійно формувати концепцію медіа.</w:t>
      </w:r>
    </w:p>
    <w:p w:rsidR="003033BB" w:rsidRPr="002B5291" w:rsidRDefault="003033BB" w:rsidP="003033BB">
      <w:pPr>
        <w:numPr>
          <w:ilvl w:val="0"/>
          <w:numId w:val="1"/>
        </w:numPr>
        <w:spacing w:after="0" w:line="240" w:lineRule="auto"/>
        <w:contextualSpacing/>
        <w:jc w:val="center"/>
        <w:rPr>
          <w:rFonts w:ascii="Times New Roman" w:hAnsi="Times New Roman" w:cs="Times New Roman"/>
          <w:b/>
          <w:bCs/>
          <w:color w:val="000000"/>
          <w:sz w:val="24"/>
          <w:szCs w:val="24"/>
        </w:rPr>
      </w:pPr>
      <w:r w:rsidRPr="002B5291">
        <w:rPr>
          <w:rFonts w:ascii="Times New Roman" w:hAnsi="Times New Roman" w:cs="Times New Roman"/>
          <w:b/>
          <w:bCs/>
          <w:color w:val="000000"/>
          <w:sz w:val="24"/>
          <w:szCs w:val="24"/>
        </w:rPr>
        <w:t>Обсяг і ознаки курсу</w:t>
      </w:r>
    </w:p>
    <w:p w:rsidR="002B5291" w:rsidRPr="002B5291" w:rsidRDefault="002B5291" w:rsidP="002B5291">
      <w:pPr>
        <w:spacing w:after="0" w:line="240" w:lineRule="auto"/>
        <w:ind w:left="720"/>
        <w:contextualSpacing/>
        <w:rPr>
          <w:rFonts w:ascii="Times New Roman" w:hAnsi="Times New Roman" w:cs="Times New Roman"/>
          <w:b/>
          <w:bCs/>
          <w:color w:val="000000"/>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5"/>
        <w:gridCol w:w="2879"/>
        <w:gridCol w:w="2879"/>
      </w:tblGrid>
      <w:tr w:rsidR="003033BB" w:rsidRPr="002B5291" w:rsidTr="000330B3">
        <w:trPr>
          <w:trHeight w:val="254"/>
        </w:trPr>
        <w:tc>
          <w:tcPr>
            <w:tcW w:w="3195" w:type="dxa"/>
            <w:vMerge w:val="restart"/>
          </w:tcPr>
          <w:p w:rsidR="003033BB" w:rsidRPr="002B5291" w:rsidRDefault="003033BB" w:rsidP="000A0C0B">
            <w:pPr>
              <w:spacing w:after="0" w:line="240" w:lineRule="auto"/>
              <w:contextualSpacing/>
              <w:jc w:val="center"/>
              <w:rPr>
                <w:rFonts w:ascii="Times New Roman" w:hAnsi="Times New Roman" w:cs="Times New Roman"/>
                <w:b/>
                <w:bCs/>
                <w:sz w:val="24"/>
                <w:szCs w:val="24"/>
              </w:rPr>
            </w:pPr>
            <w:r w:rsidRPr="002B5291">
              <w:rPr>
                <w:rFonts w:ascii="Times New Roman" w:hAnsi="Times New Roman" w:cs="Times New Roman"/>
                <w:b/>
                <w:bCs/>
                <w:sz w:val="24"/>
                <w:szCs w:val="24"/>
              </w:rPr>
              <w:t>Найменування показників</w:t>
            </w:r>
          </w:p>
        </w:tc>
        <w:tc>
          <w:tcPr>
            <w:tcW w:w="5758" w:type="dxa"/>
            <w:gridSpan w:val="2"/>
            <w:tcBorders>
              <w:bottom w:val="single" w:sz="4" w:space="0" w:color="auto"/>
            </w:tcBorders>
          </w:tcPr>
          <w:p w:rsidR="003033BB" w:rsidRPr="002B5291" w:rsidRDefault="003033BB" w:rsidP="000A0C0B">
            <w:pPr>
              <w:spacing w:after="0" w:line="240" w:lineRule="auto"/>
              <w:contextualSpacing/>
              <w:jc w:val="center"/>
              <w:rPr>
                <w:rFonts w:ascii="Times New Roman" w:hAnsi="Times New Roman" w:cs="Times New Roman"/>
                <w:b/>
                <w:bCs/>
                <w:sz w:val="24"/>
                <w:szCs w:val="24"/>
              </w:rPr>
            </w:pPr>
            <w:r w:rsidRPr="002B5291">
              <w:rPr>
                <w:rFonts w:ascii="Times New Roman" w:hAnsi="Times New Roman" w:cs="Times New Roman"/>
                <w:b/>
                <w:bCs/>
                <w:sz w:val="24"/>
                <w:szCs w:val="24"/>
              </w:rPr>
              <w:t xml:space="preserve">Характеристика навчального курсу </w:t>
            </w:r>
          </w:p>
        </w:tc>
      </w:tr>
      <w:tr w:rsidR="003033BB" w:rsidRPr="002B5291" w:rsidTr="000330B3">
        <w:trPr>
          <w:trHeight w:val="375"/>
        </w:trPr>
        <w:tc>
          <w:tcPr>
            <w:tcW w:w="3195" w:type="dxa"/>
            <w:vMerge/>
          </w:tcPr>
          <w:p w:rsidR="003033BB" w:rsidRPr="002B5291" w:rsidRDefault="003033BB" w:rsidP="000A0C0B">
            <w:pPr>
              <w:spacing w:after="0" w:line="240" w:lineRule="auto"/>
              <w:contextualSpacing/>
              <w:jc w:val="center"/>
              <w:rPr>
                <w:rFonts w:ascii="Times New Roman" w:hAnsi="Times New Roman" w:cs="Times New Roman"/>
                <w:b/>
                <w:bCs/>
                <w:color w:val="000000"/>
                <w:sz w:val="24"/>
                <w:szCs w:val="24"/>
              </w:rPr>
            </w:pPr>
          </w:p>
        </w:tc>
        <w:tc>
          <w:tcPr>
            <w:tcW w:w="2879" w:type="dxa"/>
            <w:tcBorders>
              <w:top w:val="single" w:sz="4" w:space="0" w:color="auto"/>
            </w:tcBorders>
          </w:tcPr>
          <w:p w:rsidR="003033BB" w:rsidRPr="002B5291" w:rsidRDefault="003033BB" w:rsidP="000A0C0B">
            <w:pPr>
              <w:spacing w:after="0" w:line="240" w:lineRule="auto"/>
              <w:contextualSpacing/>
              <w:jc w:val="center"/>
              <w:rPr>
                <w:rFonts w:ascii="Times New Roman" w:hAnsi="Times New Roman" w:cs="Times New Roman"/>
                <w:b/>
                <w:bCs/>
                <w:sz w:val="24"/>
                <w:szCs w:val="24"/>
              </w:rPr>
            </w:pPr>
            <w:r w:rsidRPr="002B5291">
              <w:rPr>
                <w:rFonts w:ascii="Times New Roman" w:hAnsi="Times New Roman" w:cs="Times New Roman"/>
                <w:b/>
                <w:bCs/>
                <w:sz w:val="24"/>
                <w:szCs w:val="24"/>
              </w:rPr>
              <w:t>денна форма навчання</w:t>
            </w:r>
          </w:p>
        </w:tc>
        <w:tc>
          <w:tcPr>
            <w:tcW w:w="2879" w:type="dxa"/>
            <w:tcBorders>
              <w:top w:val="single" w:sz="4" w:space="0" w:color="auto"/>
            </w:tcBorders>
          </w:tcPr>
          <w:p w:rsidR="003033BB" w:rsidRPr="002B5291" w:rsidRDefault="003033BB" w:rsidP="000A0C0B">
            <w:pPr>
              <w:spacing w:after="0" w:line="240" w:lineRule="auto"/>
              <w:contextualSpacing/>
              <w:jc w:val="center"/>
              <w:rPr>
                <w:rFonts w:ascii="Times New Roman" w:hAnsi="Times New Roman" w:cs="Times New Roman"/>
                <w:b/>
                <w:bCs/>
                <w:color w:val="000000"/>
                <w:sz w:val="24"/>
                <w:szCs w:val="24"/>
              </w:rPr>
            </w:pPr>
            <w:r w:rsidRPr="002B5291">
              <w:rPr>
                <w:rFonts w:ascii="Times New Roman" w:hAnsi="Times New Roman" w:cs="Times New Roman"/>
                <w:b/>
                <w:bCs/>
                <w:sz w:val="24"/>
                <w:szCs w:val="24"/>
              </w:rPr>
              <w:t>заочна форма навчання</w:t>
            </w:r>
          </w:p>
        </w:tc>
      </w:tr>
      <w:tr w:rsidR="000330B3" w:rsidRPr="002B5291" w:rsidTr="000330B3">
        <w:tc>
          <w:tcPr>
            <w:tcW w:w="3195" w:type="dxa"/>
          </w:tcPr>
          <w:p w:rsidR="000330B3" w:rsidRPr="002B5291" w:rsidRDefault="000330B3" w:rsidP="000330B3">
            <w:pPr>
              <w:spacing w:after="0" w:line="240" w:lineRule="auto"/>
              <w:contextualSpacing/>
              <w:rPr>
                <w:rFonts w:ascii="Times New Roman" w:hAnsi="Times New Roman" w:cs="Times New Roman"/>
                <w:sz w:val="24"/>
                <w:szCs w:val="24"/>
              </w:rPr>
            </w:pPr>
            <w:r w:rsidRPr="002B5291">
              <w:rPr>
                <w:rFonts w:ascii="Times New Roman" w:hAnsi="Times New Roman" w:cs="Times New Roman"/>
                <w:sz w:val="24"/>
                <w:szCs w:val="24"/>
              </w:rPr>
              <w:t>Освітня програма, спеціальність</w:t>
            </w:r>
          </w:p>
        </w:tc>
        <w:tc>
          <w:tcPr>
            <w:tcW w:w="2879" w:type="dxa"/>
          </w:tcPr>
          <w:p w:rsidR="000330B3" w:rsidRPr="00D163C8" w:rsidRDefault="000330B3" w:rsidP="000330B3">
            <w:pPr>
              <w:spacing w:after="0" w:line="240" w:lineRule="auto"/>
              <w:ind w:right="-1"/>
              <w:contextualSpacing/>
              <w:rPr>
                <w:rFonts w:ascii="Times New Roman" w:hAnsi="Times New Roman" w:cs="Times New Roman"/>
                <w:i/>
                <w:iCs/>
                <w:sz w:val="24"/>
                <w:szCs w:val="24"/>
              </w:rPr>
            </w:pPr>
            <w:r w:rsidRPr="00D163C8">
              <w:rPr>
                <w:rFonts w:ascii="Times New Roman" w:hAnsi="Times New Roman" w:cs="Times New Roman"/>
                <w:sz w:val="24"/>
                <w:szCs w:val="24"/>
              </w:rPr>
              <w:t>Середня освіта (Історія) та Середня освіта (історія та правознавство), 014 Середня освіта (Історія).</w:t>
            </w:r>
          </w:p>
        </w:tc>
        <w:tc>
          <w:tcPr>
            <w:tcW w:w="2879" w:type="dxa"/>
          </w:tcPr>
          <w:p w:rsidR="000330B3" w:rsidRPr="00D163C8" w:rsidRDefault="000330B3" w:rsidP="000330B3">
            <w:pPr>
              <w:spacing w:after="0" w:line="240" w:lineRule="auto"/>
              <w:ind w:right="-1"/>
              <w:contextualSpacing/>
              <w:jc w:val="both"/>
              <w:rPr>
                <w:rFonts w:ascii="Times New Roman" w:hAnsi="Times New Roman" w:cs="Times New Roman"/>
                <w:b/>
                <w:bCs/>
                <w:color w:val="000000"/>
                <w:sz w:val="24"/>
                <w:szCs w:val="24"/>
              </w:rPr>
            </w:pPr>
            <w:r w:rsidRPr="00D163C8">
              <w:rPr>
                <w:rFonts w:ascii="Times New Roman" w:hAnsi="Times New Roman" w:cs="Times New Roman"/>
                <w:sz w:val="24"/>
                <w:szCs w:val="24"/>
              </w:rPr>
              <w:t>Середня освіта (історія та правознавство), 014 Середня освіта (Історія).</w:t>
            </w:r>
          </w:p>
        </w:tc>
      </w:tr>
      <w:tr w:rsidR="003033BB" w:rsidRPr="002B5291" w:rsidTr="000330B3">
        <w:tc>
          <w:tcPr>
            <w:tcW w:w="3195" w:type="dxa"/>
          </w:tcPr>
          <w:p w:rsidR="003033BB" w:rsidRPr="002B5291" w:rsidRDefault="003033BB" w:rsidP="000A0C0B">
            <w:pPr>
              <w:spacing w:after="0" w:line="240" w:lineRule="auto"/>
              <w:contextualSpacing/>
              <w:rPr>
                <w:rFonts w:ascii="Times New Roman" w:hAnsi="Times New Roman" w:cs="Times New Roman"/>
                <w:sz w:val="24"/>
                <w:szCs w:val="24"/>
              </w:rPr>
            </w:pPr>
            <w:r w:rsidRPr="002B5291">
              <w:rPr>
                <w:rFonts w:ascii="Times New Roman" w:hAnsi="Times New Roman" w:cs="Times New Roman"/>
                <w:sz w:val="24"/>
                <w:szCs w:val="24"/>
              </w:rPr>
              <w:t>Рік навчання/ рік викладання</w:t>
            </w:r>
          </w:p>
        </w:tc>
        <w:tc>
          <w:tcPr>
            <w:tcW w:w="2879" w:type="dxa"/>
          </w:tcPr>
          <w:p w:rsidR="003033BB" w:rsidRPr="002B5291" w:rsidRDefault="000330B3" w:rsidP="002B529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Другий</w:t>
            </w:r>
            <w:r w:rsidR="003033BB" w:rsidRPr="002B5291">
              <w:rPr>
                <w:rFonts w:ascii="Times New Roman" w:hAnsi="Times New Roman" w:cs="Times New Roman"/>
                <w:sz w:val="24"/>
                <w:szCs w:val="24"/>
              </w:rPr>
              <w:t xml:space="preserve"> /20</w:t>
            </w:r>
            <w:r w:rsidR="002B5291">
              <w:rPr>
                <w:rFonts w:ascii="Times New Roman" w:hAnsi="Times New Roman" w:cs="Times New Roman"/>
                <w:sz w:val="24"/>
                <w:szCs w:val="24"/>
              </w:rPr>
              <w:t>21</w:t>
            </w:r>
            <w:r w:rsidR="003033BB" w:rsidRPr="002B5291">
              <w:rPr>
                <w:rFonts w:ascii="Times New Roman" w:hAnsi="Times New Roman" w:cs="Times New Roman"/>
                <w:sz w:val="24"/>
                <w:szCs w:val="24"/>
              </w:rPr>
              <w:t>-20</w:t>
            </w:r>
            <w:r w:rsidR="002B5291">
              <w:rPr>
                <w:rFonts w:ascii="Times New Roman" w:hAnsi="Times New Roman" w:cs="Times New Roman"/>
                <w:sz w:val="24"/>
                <w:szCs w:val="24"/>
              </w:rPr>
              <w:t>22</w:t>
            </w:r>
          </w:p>
        </w:tc>
        <w:tc>
          <w:tcPr>
            <w:tcW w:w="2879" w:type="dxa"/>
          </w:tcPr>
          <w:p w:rsidR="003033BB" w:rsidRPr="002B5291" w:rsidRDefault="000330B3" w:rsidP="002B5291">
            <w:pPr>
              <w:spacing w:after="0" w:line="240" w:lineRule="auto"/>
              <w:contextualSpacing/>
              <w:jc w:val="both"/>
              <w:rPr>
                <w:rFonts w:ascii="Times New Roman" w:hAnsi="Times New Roman" w:cs="Times New Roman"/>
                <w:b/>
                <w:bCs/>
                <w:color w:val="000000"/>
                <w:sz w:val="24"/>
                <w:szCs w:val="24"/>
              </w:rPr>
            </w:pPr>
            <w:r>
              <w:rPr>
                <w:rFonts w:ascii="Times New Roman" w:hAnsi="Times New Roman" w:cs="Times New Roman"/>
                <w:sz w:val="24"/>
                <w:szCs w:val="24"/>
              </w:rPr>
              <w:t>Другий</w:t>
            </w:r>
            <w:r w:rsidR="003033BB" w:rsidRPr="002B5291">
              <w:rPr>
                <w:rFonts w:ascii="Times New Roman" w:hAnsi="Times New Roman" w:cs="Times New Roman"/>
                <w:sz w:val="24"/>
                <w:szCs w:val="24"/>
              </w:rPr>
              <w:t xml:space="preserve"> /20</w:t>
            </w:r>
            <w:r w:rsidR="002B5291">
              <w:rPr>
                <w:rFonts w:ascii="Times New Roman" w:hAnsi="Times New Roman" w:cs="Times New Roman"/>
                <w:sz w:val="24"/>
                <w:szCs w:val="24"/>
              </w:rPr>
              <w:t>21</w:t>
            </w:r>
            <w:r w:rsidR="003033BB" w:rsidRPr="002B5291">
              <w:rPr>
                <w:rFonts w:ascii="Times New Roman" w:hAnsi="Times New Roman" w:cs="Times New Roman"/>
                <w:sz w:val="24"/>
                <w:szCs w:val="24"/>
              </w:rPr>
              <w:t>-20</w:t>
            </w:r>
            <w:r w:rsidR="002B5291">
              <w:rPr>
                <w:rFonts w:ascii="Times New Roman" w:hAnsi="Times New Roman" w:cs="Times New Roman"/>
                <w:sz w:val="24"/>
                <w:szCs w:val="24"/>
              </w:rPr>
              <w:t>22</w:t>
            </w:r>
          </w:p>
        </w:tc>
      </w:tr>
      <w:tr w:rsidR="003033BB" w:rsidRPr="002B5291" w:rsidTr="000330B3">
        <w:tc>
          <w:tcPr>
            <w:tcW w:w="3195" w:type="dxa"/>
          </w:tcPr>
          <w:p w:rsidR="003033BB" w:rsidRPr="002B5291" w:rsidRDefault="003033BB" w:rsidP="000A0C0B">
            <w:pPr>
              <w:spacing w:after="0" w:line="240" w:lineRule="auto"/>
              <w:contextualSpacing/>
              <w:rPr>
                <w:rFonts w:ascii="Times New Roman" w:hAnsi="Times New Roman" w:cs="Times New Roman"/>
                <w:sz w:val="24"/>
                <w:szCs w:val="24"/>
              </w:rPr>
            </w:pPr>
            <w:r w:rsidRPr="002B5291">
              <w:rPr>
                <w:rFonts w:ascii="Times New Roman" w:hAnsi="Times New Roman" w:cs="Times New Roman"/>
                <w:sz w:val="24"/>
                <w:szCs w:val="24"/>
              </w:rPr>
              <w:t>Семестр вивчення</w:t>
            </w:r>
          </w:p>
        </w:tc>
        <w:tc>
          <w:tcPr>
            <w:tcW w:w="2879" w:type="dxa"/>
          </w:tcPr>
          <w:p w:rsidR="003033BB" w:rsidRPr="002B5291" w:rsidRDefault="000330B3" w:rsidP="000A0C0B">
            <w:pPr>
              <w:spacing w:after="0" w:line="240" w:lineRule="auto"/>
              <w:contextualSpacing/>
              <w:rPr>
                <w:rFonts w:ascii="Times New Roman" w:hAnsi="Times New Roman" w:cs="Times New Roman"/>
                <w:i/>
                <w:iCs/>
                <w:sz w:val="24"/>
                <w:szCs w:val="24"/>
              </w:rPr>
            </w:pPr>
            <w:r>
              <w:rPr>
                <w:rFonts w:ascii="Times New Roman" w:hAnsi="Times New Roman" w:cs="Times New Roman"/>
                <w:sz w:val="24"/>
                <w:szCs w:val="24"/>
              </w:rPr>
              <w:t>Третій</w:t>
            </w:r>
          </w:p>
        </w:tc>
        <w:tc>
          <w:tcPr>
            <w:tcW w:w="2879" w:type="dxa"/>
          </w:tcPr>
          <w:p w:rsidR="003033BB" w:rsidRPr="002B5291" w:rsidRDefault="000330B3" w:rsidP="000A0C0B">
            <w:pPr>
              <w:spacing w:after="0" w:line="240"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Третій</w:t>
            </w:r>
          </w:p>
        </w:tc>
      </w:tr>
      <w:tr w:rsidR="003033BB" w:rsidRPr="002B5291" w:rsidTr="000330B3">
        <w:tc>
          <w:tcPr>
            <w:tcW w:w="3195" w:type="dxa"/>
          </w:tcPr>
          <w:p w:rsidR="003033BB" w:rsidRPr="002B5291" w:rsidRDefault="003033BB" w:rsidP="000A0C0B">
            <w:pPr>
              <w:spacing w:after="0" w:line="240" w:lineRule="auto"/>
              <w:contextualSpacing/>
              <w:rPr>
                <w:rFonts w:ascii="Times New Roman" w:hAnsi="Times New Roman" w:cs="Times New Roman"/>
                <w:sz w:val="24"/>
                <w:szCs w:val="24"/>
              </w:rPr>
            </w:pPr>
            <w:r w:rsidRPr="002B5291">
              <w:rPr>
                <w:rFonts w:ascii="Times New Roman" w:hAnsi="Times New Roman" w:cs="Times New Roman"/>
                <w:sz w:val="24"/>
                <w:szCs w:val="24"/>
              </w:rPr>
              <w:t>нормативна/вибіркова</w:t>
            </w:r>
          </w:p>
        </w:tc>
        <w:tc>
          <w:tcPr>
            <w:tcW w:w="2879" w:type="dxa"/>
          </w:tcPr>
          <w:p w:rsidR="003033BB" w:rsidRPr="002B5291" w:rsidRDefault="00BC7E9B" w:rsidP="000A0C0B">
            <w:pPr>
              <w:spacing w:after="0" w:line="240" w:lineRule="auto"/>
              <w:contextualSpacing/>
              <w:rPr>
                <w:rFonts w:ascii="Times New Roman" w:hAnsi="Times New Roman" w:cs="Times New Roman"/>
                <w:i/>
                <w:iCs/>
                <w:sz w:val="24"/>
                <w:szCs w:val="24"/>
              </w:rPr>
            </w:pPr>
            <w:r>
              <w:rPr>
                <w:rFonts w:ascii="Times New Roman" w:hAnsi="Times New Roman" w:cs="Times New Roman"/>
                <w:sz w:val="24"/>
                <w:szCs w:val="24"/>
              </w:rPr>
              <w:t>Вибіркова</w:t>
            </w:r>
          </w:p>
        </w:tc>
        <w:tc>
          <w:tcPr>
            <w:tcW w:w="2879" w:type="dxa"/>
          </w:tcPr>
          <w:p w:rsidR="003033BB" w:rsidRPr="002B5291" w:rsidRDefault="00BC7E9B" w:rsidP="000A0C0B">
            <w:pPr>
              <w:spacing w:after="0" w:line="240"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Вибіркова</w:t>
            </w:r>
          </w:p>
        </w:tc>
      </w:tr>
      <w:tr w:rsidR="003033BB" w:rsidRPr="002B5291" w:rsidTr="000330B3">
        <w:tc>
          <w:tcPr>
            <w:tcW w:w="3195" w:type="dxa"/>
          </w:tcPr>
          <w:p w:rsidR="003033BB" w:rsidRPr="002B5291" w:rsidRDefault="003033BB" w:rsidP="000A0C0B">
            <w:pPr>
              <w:spacing w:after="0" w:line="240" w:lineRule="auto"/>
              <w:contextualSpacing/>
              <w:rPr>
                <w:rFonts w:ascii="Times New Roman" w:hAnsi="Times New Roman" w:cs="Times New Roman"/>
                <w:sz w:val="24"/>
                <w:szCs w:val="24"/>
              </w:rPr>
            </w:pPr>
            <w:r w:rsidRPr="002B5291">
              <w:rPr>
                <w:rFonts w:ascii="Times New Roman" w:hAnsi="Times New Roman" w:cs="Times New Roman"/>
                <w:sz w:val="24"/>
                <w:szCs w:val="24"/>
              </w:rPr>
              <w:t>Кількість кредитів ЄКТС</w:t>
            </w:r>
          </w:p>
        </w:tc>
        <w:tc>
          <w:tcPr>
            <w:tcW w:w="2879" w:type="dxa"/>
          </w:tcPr>
          <w:p w:rsidR="003033BB" w:rsidRPr="002B5291" w:rsidRDefault="003033BB" w:rsidP="000A0C0B">
            <w:pPr>
              <w:spacing w:after="0" w:line="240" w:lineRule="auto"/>
              <w:contextualSpacing/>
              <w:rPr>
                <w:rFonts w:ascii="Times New Roman" w:hAnsi="Times New Roman" w:cs="Times New Roman"/>
                <w:i/>
                <w:iCs/>
                <w:sz w:val="24"/>
                <w:szCs w:val="24"/>
              </w:rPr>
            </w:pPr>
            <w:r w:rsidRPr="002B5291">
              <w:rPr>
                <w:rFonts w:ascii="Times New Roman" w:hAnsi="Times New Roman" w:cs="Times New Roman"/>
                <w:sz w:val="24"/>
                <w:szCs w:val="24"/>
              </w:rPr>
              <w:t>4 кредити ЄКТС</w:t>
            </w:r>
          </w:p>
        </w:tc>
        <w:tc>
          <w:tcPr>
            <w:tcW w:w="2879" w:type="dxa"/>
          </w:tcPr>
          <w:p w:rsidR="003033BB" w:rsidRPr="002B5291" w:rsidRDefault="003033BB" w:rsidP="000A0C0B">
            <w:pPr>
              <w:spacing w:after="0" w:line="240" w:lineRule="auto"/>
              <w:contextualSpacing/>
              <w:jc w:val="both"/>
              <w:rPr>
                <w:rFonts w:ascii="Times New Roman" w:hAnsi="Times New Roman" w:cs="Times New Roman"/>
                <w:bCs/>
                <w:color w:val="000000"/>
                <w:sz w:val="24"/>
                <w:szCs w:val="24"/>
              </w:rPr>
            </w:pPr>
            <w:r w:rsidRPr="002B5291">
              <w:rPr>
                <w:rFonts w:ascii="Times New Roman" w:hAnsi="Times New Roman" w:cs="Times New Roman"/>
                <w:bCs/>
                <w:color w:val="000000"/>
                <w:sz w:val="24"/>
                <w:szCs w:val="24"/>
              </w:rPr>
              <w:t>4 кредити ЄКТС</w:t>
            </w:r>
          </w:p>
        </w:tc>
      </w:tr>
      <w:tr w:rsidR="003033BB" w:rsidRPr="002B5291" w:rsidTr="000330B3">
        <w:tc>
          <w:tcPr>
            <w:tcW w:w="3195" w:type="dxa"/>
          </w:tcPr>
          <w:p w:rsidR="003033BB" w:rsidRPr="002B5291" w:rsidRDefault="003033BB" w:rsidP="000A0C0B">
            <w:pPr>
              <w:spacing w:after="0" w:line="240" w:lineRule="auto"/>
              <w:contextualSpacing/>
              <w:rPr>
                <w:rFonts w:ascii="Times New Roman" w:hAnsi="Times New Roman" w:cs="Times New Roman"/>
                <w:sz w:val="24"/>
                <w:szCs w:val="24"/>
              </w:rPr>
            </w:pPr>
            <w:r w:rsidRPr="002B5291">
              <w:rPr>
                <w:rFonts w:ascii="Times New Roman" w:hAnsi="Times New Roman" w:cs="Times New Roman"/>
                <w:sz w:val="24"/>
                <w:szCs w:val="24"/>
              </w:rPr>
              <w:t>Загальний обсяг годин</w:t>
            </w:r>
          </w:p>
        </w:tc>
        <w:tc>
          <w:tcPr>
            <w:tcW w:w="2879" w:type="dxa"/>
          </w:tcPr>
          <w:p w:rsidR="003033BB" w:rsidRPr="002B5291" w:rsidRDefault="003033BB" w:rsidP="000A0C0B">
            <w:pPr>
              <w:spacing w:after="0" w:line="240" w:lineRule="auto"/>
              <w:contextualSpacing/>
              <w:rPr>
                <w:rFonts w:ascii="Times New Roman" w:hAnsi="Times New Roman" w:cs="Times New Roman"/>
                <w:i/>
                <w:iCs/>
                <w:sz w:val="24"/>
                <w:szCs w:val="24"/>
              </w:rPr>
            </w:pPr>
            <w:r w:rsidRPr="002B5291">
              <w:rPr>
                <w:rFonts w:ascii="Times New Roman" w:hAnsi="Times New Roman" w:cs="Times New Roman"/>
                <w:sz w:val="24"/>
                <w:szCs w:val="24"/>
              </w:rPr>
              <w:t>120 год.</w:t>
            </w:r>
          </w:p>
        </w:tc>
        <w:tc>
          <w:tcPr>
            <w:tcW w:w="2879" w:type="dxa"/>
          </w:tcPr>
          <w:p w:rsidR="003033BB" w:rsidRPr="002B5291" w:rsidRDefault="003033BB" w:rsidP="000A0C0B">
            <w:pPr>
              <w:spacing w:after="0" w:line="240" w:lineRule="auto"/>
              <w:contextualSpacing/>
              <w:jc w:val="both"/>
              <w:rPr>
                <w:rFonts w:ascii="Times New Roman" w:hAnsi="Times New Roman" w:cs="Times New Roman"/>
                <w:bCs/>
                <w:color w:val="000000"/>
                <w:sz w:val="24"/>
                <w:szCs w:val="24"/>
              </w:rPr>
            </w:pPr>
            <w:r w:rsidRPr="002B5291">
              <w:rPr>
                <w:rFonts w:ascii="Times New Roman" w:hAnsi="Times New Roman" w:cs="Times New Roman"/>
                <w:bCs/>
                <w:color w:val="000000"/>
                <w:sz w:val="24"/>
                <w:szCs w:val="24"/>
              </w:rPr>
              <w:t>120 год.</w:t>
            </w:r>
          </w:p>
        </w:tc>
      </w:tr>
      <w:tr w:rsidR="003033BB" w:rsidRPr="002B5291" w:rsidTr="000330B3">
        <w:tc>
          <w:tcPr>
            <w:tcW w:w="3195" w:type="dxa"/>
          </w:tcPr>
          <w:p w:rsidR="003033BB" w:rsidRPr="002B5291" w:rsidRDefault="003033BB" w:rsidP="000A0C0B">
            <w:pPr>
              <w:spacing w:after="0" w:line="240" w:lineRule="auto"/>
              <w:contextualSpacing/>
              <w:rPr>
                <w:rFonts w:ascii="Times New Roman" w:hAnsi="Times New Roman" w:cs="Times New Roman"/>
                <w:sz w:val="24"/>
                <w:szCs w:val="24"/>
              </w:rPr>
            </w:pPr>
            <w:r w:rsidRPr="002B5291">
              <w:rPr>
                <w:rFonts w:ascii="Times New Roman" w:hAnsi="Times New Roman" w:cs="Times New Roman"/>
                <w:sz w:val="24"/>
                <w:szCs w:val="24"/>
              </w:rPr>
              <w:t>Кількість годин навчальних занять</w:t>
            </w:r>
          </w:p>
        </w:tc>
        <w:tc>
          <w:tcPr>
            <w:tcW w:w="2879" w:type="dxa"/>
          </w:tcPr>
          <w:p w:rsidR="003033BB" w:rsidRPr="002B5291" w:rsidRDefault="003033BB" w:rsidP="000A0C0B">
            <w:pPr>
              <w:spacing w:after="0" w:line="240" w:lineRule="auto"/>
              <w:contextualSpacing/>
              <w:rPr>
                <w:rFonts w:ascii="Times New Roman" w:hAnsi="Times New Roman" w:cs="Times New Roman"/>
                <w:i/>
                <w:iCs/>
                <w:sz w:val="24"/>
                <w:szCs w:val="24"/>
              </w:rPr>
            </w:pPr>
            <w:r w:rsidRPr="002B5291">
              <w:rPr>
                <w:rFonts w:ascii="Times New Roman" w:hAnsi="Times New Roman" w:cs="Times New Roman"/>
                <w:sz w:val="24"/>
                <w:szCs w:val="24"/>
              </w:rPr>
              <w:t>40 год.</w:t>
            </w:r>
          </w:p>
        </w:tc>
        <w:tc>
          <w:tcPr>
            <w:tcW w:w="2879" w:type="dxa"/>
          </w:tcPr>
          <w:p w:rsidR="003033BB" w:rsidRPr="002B5291" w:rsidRDefault="003033BB" w:rsidP="000A0C0B">
            <w:pPr>
              <w:spacing w:after="0" w:line="240" w:lineRule="auto"/>
              <w:contextualSpacing/>
              <w:jc w:val="both"/>
              <w:rPr>
                <w:rFonts w:ascii="Times New Roman" w:hAnsi="Times New Roman" w:cs="Times New Roman"/>
                <w:bCs/>
                <w:color w:val="000000"/>
                <w:sz w:val="24"/>
                <w:szCs w:val="24"/>
              </w:rPr>
            </w:pPr>
            <w:r w:rsidRPr="002B5291">
              <w:rPr>
                <w:rFonts w:ascii="Times New Roman" w:hAnsi="Times New Roman" w:cs="Times New Roman"/>
                <w:bCs/>
                <w:color w:val="000000"/>
                <w:sz w:val="24"/>
                <w:szCs w:val="24"/>
              </w:rPr>
              <w:t>16 год.</w:t>
            </w:r>
          </w:p>
        </w:tc>
      </w:tr>
      <w:tr w:rsidR="003033BB" w:rsidRPr="002B5291" w:rsidTr="000330B3">
        <w:tc>
          <w:tcPr>
            <w:tcW w:w="3195" w:type="dxa"/>
          </w:tcPr>
          <w:p w:rsidR="003033BB" w:rsidRPr="002B5291" w:rsidRDefault="003033BB" w:rsidP="000A0C0B">
            <w:pPr>
              <w:spacing w:after="0" w:line="240" w:lineRule="auto"/>
              <w:rPr>
                <w:rFonts w:ascii="Times New Roman" w:hAnsi="Times New Roman" w:cs="Times New Roman"/>
                <w:sz w:val="24"/>
                <w:szCs w:val="24"/>
              </w:rPr>
            </w:pPr>
            <w:r w:rsidRPr="002B5291">
              <w:rPr>
                <w:rFonts w:ascii="Times New Roman" w:hAnsi="Times New Roman" w:cs="Times New Roman"/>
                <w:sz w:val="24"/>
                <w:szCs w:val="24"/>
              </w:rPr>
              <w:t>Лекційні заняття</w:t>
            </w:r>
          </w:p>
        </w:tc>
        <w:tc>
          <w:tcPr>
            <w:tcW w:w="2879" w:type="dxa"/>
          </w:tcPr>
          <w:p w:rsidR="003033BB" w:rsidRPr="002B5291" w:rsidRDefault="00BC7E9B" w:rsidP="000A0C0B">
            <w:pPr>
              <w:spacing w:after="0" w:line="240" w:lineRule="auto"/>
              <w:rPr>
                <w:rFonts w:ascii="Times New Roman" w:hAnsi="Times New Roman" w:cs="Times New Roman"/>
                <w:i/>
                <w:iCs/>
                <w:sz w:val="24"/>
                <w:szCs w:val="24"/>
              </w:rPr>
            </w:pPr>
            <w:r>
              <w:rPr>
                <w:rFonts w:ascii="Times New Roman" w:hAnsi="Times New Roman" w:cs="Times New Roman"/>
                <w:sz w:val="24"/>
                <w:szCs w:val="24"/>
              </w:rPr>
              <w:t>20</w:t>
            </w:r>
            <w:r w:rsidR="003033BB" w:rsidRPr="002B5291">
              <w:rPr>
                <w:rFonts w:ascii="Times New Roman" w:hAnsi="Times New Roman" w:cs="Times New Roman"/>
                <w:sz w:val="24"/>
                <w:szCs w:val="24"/>
              </w:rPr>
              <w:t xml:space="preserve"> год.</w:t>
            </w:r>
          </w:p>
        </w:tc>
        <w:tc>
          <w:tcPr>
            <w:tcW w:w="2879" w:type="dxa"/>
          </w:tcPr>
          <w:p w:rsidR="003033BB" w:rsidRPr="002B5291" w:rsidRDefault="003033BB" w:rsidP="000A0C0B">
            <w:pPr>
              <w:spacing w:after="160" w:line="240" w:lineRule="auto"/>
              <w:jc w:val="both"/>
              <w:rPr>
                <w:rFonts w:ascii="Times New Roman" w:hAnsi="Times New Roman" w:cs="Times New Roman"/>
                <w:bCs/>
                <w:color w:val="000000"/>
                <w:sz w:val="24"/>
                <w:szCs w:val="24"/>
              </w:rPr>
            </w:pPr>
            <w:r w:rsidRPr="002B5291">
              <w:rPr>
                <w:rFonts w:ascii="Times New Roman" w:hAnsi="Times New Roman" w:cs="Times New Roman"/>
                <w:bCs/>
                <w:color w:val="000000"/>
                <w:sz w:val="24"/>
                <w:szCs w:val="24"/>
              </w:rPr>
              <w:t>10 год.</w:t>
            </w:r>
          </w:p>
        </w:tc>
      </w:tr>
      <w:tr w:rsidR="003033BB" w:rsidRPr="002B5291" w:rsidTr="000330B3">
        <w:tc>
          <w:tcPr>
            <w:tcW w:w="3195" w:type="dxa"/>
          </w:tcPr>
          <w:p w:rsidR="003033BB" w:rsidRPr="002B5291" w:rsidRDefault="003033BB" w:rsidP="000A0C0B">
            <w:pPr>
              <w:spacing w:after="0" w:line="240" w:lineRule="auto"/>
              <w:rPr>
                <w:rFonts w:ascii="Times New Roman" w:hAnsi="Times New Roman" w:cs="Times New Roman"/>
                <w:sz w:val="24"/>
                <w:szCs w:val="24"/>
              </w:rPr>
            </w:pPr>
            <w:r w:rsidRPr="002B5291">
              <w:rPr>
                <w:rFonts w:ascii="Times New Roman" w:hAnsi="Times New Roman" w:cs="Times New Roman"/>
                <w:sz w:val="24"/>
                <w:szCs w:val="24"/>
              </w:rPr>
              <w:t>Практичні заняття</w:t>
            </w:r>
          </w:p>
        </w:tc>
        <w:tc>
          <w:tcPr>
            <w:tcW w:w="2879" w:type="dxa"/>
          </w:tcPr>
          <w:p w:rsidR="003033BB" w:rsidRPr="002B5291" w:rsidRDefault="00BC7E9B" w:rsidP="000A0C0B">
            <w:pPr>
              <w:spacing w:after="0" w:line="240" w:lineRule="auto"/>
              <w:rPr>
                <w:rFonts w:ascii="Times New Roman" w:hAnsi="Times New Roman" w:cs="Times New Roman"/>
                <w:i/>
                <w:iCs/>
                <w:sz w:val="24"/>
                <w:szCs w:val="24"/>
              </w:rPr>
            </w:pPr>
            <w:r>
              <w:rPr>
                <w:rFonts w:ascii="Times New Roman" w:hAnsi="Times New Roman" w:cs="Times New Roman"/>
                <w:sz w:val="24"/>
                <w:szCs w:val="24"/>
              </w:rPr>
              <w:t>0</w:t>
            </w:r>
            <w:r w:rsidR="003033BB" w:rsidRPr="002B5291">
              <w:rPr>
                <w:rFonts w:ascii="Times New Roman" w:hAnsi="Times New Roman" w:cs="Times New Roman"/>
                <w:sz w:val="24"/>
                <w:szCs w:val="24"/>
              </w:rPr>
              <w:t xml:space="preserve"> год.</w:t>
            </w:r>
          </w:p>
        </w:tc>
        <w:tc>
          <w:tcPr>
            <w:tcW w:w="2879" w:type="dxa"/>
          </w:tcPr>
          <w:p w:rsidR="003033BB" w:rsidRPr="002B5291" w:rsidRDefault="00BC7E9B" w:rsidP="000A0C0B">
            <w:pPr>
              <w:spacing w:after="16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0</w:t>
            </w:r>
            <w:r w:rsidR="003033BB" w:rsidRPr="002B5291">
              <w:rPr>
                <w:rFonts w:ascii="Times New Roman" w:hAnsi="Times New Roman" w:cs="Times New Roman"/>
                <w:bCs/>
                <w:color w:val="000000"/>
                <w:sz w:val="24"/>
                <w:szCs w:val="24"/>
              </w:rPr>
              <w:t xml:space="preserve"> год.</w:t>
            </w:r>
          </w:p>
        </w:tc>
      </w:tr>
      <w:tr w:rsidR="003033BB" w:rsidRPr="002B5291" w:rsidTr="000330B3">
        <w:tc>
          <w:tcPr>
            <w:tcW w:w="3195" w:type="dxa"/>
          </w:tcPr>
          <w:p w:rsidR="003033BB" w:rsidRPr="002B5291" w:rsidRDefault="003033BB" w:rsidP="000A0C0B">
            <w:pPr>
              <w:spacing w:after="0" w:line="240" w:lineRule="auto"/>
              <w:rPr>
                <w:rFonts w:ascii="Times New Roman" w:hAnsi="Times New Roman" w:cs="Times New Roman"/>
                <w:sz w:val="24"/>
                <w:szCs w:val="24"/>
              </w:rPr>
            </w:pPr>
            <w:r w:rsidRPr="002B5291">
              <w:rPr>
                <w:rFonts w:ascii="Times New Roman" w:hAnsi="Times New Roman" w:cs="Times New Roman"/>
                <w:sz w:val="24"/>
                <w:szCs w:val="24"/>
              </w:rPr>
              <w:t>Семінарські заняття</w:t>
            </w:r>
          </w:p>
        </w:tc>
        <w:tc>
          <w:tcPr>
            <w:tcW w:w="2879" w:type="dxa"/>
          </w:tcPr>
          <w:p w:rsidR="003033BB" w:rsidRPr="002B5291" w:rsidRDefault="00BC7E9B" w:rsidP="000A0C0B">
            <w:pPr>
              <w:spacing w:after="0" w:line="240" w:lineRule="auto"/>
              <w:rPr>
                <w:rFonts w:ascii="Times New Roman" w:hAnsi="Times New Roman" w:cs="Times New Roman"/>
                <w:i/>
                <w:iCs/>
                <w:sz w:val="24"/>
                <w:szCs w:val="24"/>
              </w:rPr>
            </w:pPr>
            <w:r>
              <w:rPr>
                <w:rFonts w:ascii="Times New Roman" w:hAnsi="Times New Roman" w:cs="Times New Roman"/>
                <w:sz w:val="24"/>
                <w:szCs w:val="24"/>
              </w:rPr>
              <w:t>2</w:t>
            </w:r>
            <w:r w:rsidR="003033BB" w:rsidRPr="002B5291">
              <w:rPr>
                <w:rFonts w:ascii="Times New Roman" w:hAnsi="Times New Roman" w:cs="Times New Roman"/>
                <w:sz w:val="24"/>
                <w:szCs w:val="24"/>
              </w:rPr>
              <w:t>0 год.</w:t>
            </w:r>
          </w:p>
        </w:tc>
        <w:tc>
          <w:tcPr>
            <w:tcW w:w="2879" w:type="dxa"/>
          </w:tcPr>
          <w:p w:rsidR="003033BB" w:rsidRPr="002B5291" w:rsidRDefault="00BC7E9B" w:rsidP="000A0C0B">
            <w:pPr>
              <w:rPr>
                <w:rFonts w:ascii="Times New Roman" w:hAnsi="Times New Roman" w:cs="Times New Roman"/>
                <w:sz w:val="24"/>
                <w:szCs w:val="24"/>
              </w:rPr>
            </w:pPr>
            <w:r>
              <w:rPr>
                <w:rFonts w:ascii="Times New Roman" w:hAnsi="Times New Roman" w:cs="Times New Roman"/>
                <w:sz w:val="24"/>
                <w:szCs w:val="24"/>
              </w:rPr>
              <w:t>6</w:t>
            </w:r>
            <w:r w:rsidR="003033BB" w:rsidRPr="002B5291">
              <w:rPr>
                <w:rFonts w:ascii="Times New Roman" w:hAnsi="Times New Roman" w:cs="Times New Roman"/>
                <w:sz w:val="24"/>
                <w:szCs w:val="24"/>
              </w:rPr>
              <w:t xml:space="preserve"> год.</w:t>
            </w:r>
          </w:p>
        </w:tc>
      </w:tr>
      <w:tr w:rsidR="003033BB" w:rsidRPr="002B5291" w:rsidTr="000330B3">
        <w:tc>
          <w:tcPr>
            <w:tcW w:w="3195" w:type="dxa"/>
          </w:tcPr>
          <w:p w:rsidR="003033BB" w:rsidRPr="002B5291" w:rsidRDefault="003033BB" w:rsidP="000A0C0B">
            <w:pPr>
              <w:spacing w:after="0" w:line="240" w:lineRule="auto"/>
              <w:rPr>
                <w:rFonts w:ascii="Times New Roman" w:hAnsi="Times New Roman" w:cs="Times New Roman"/>
                <w:sz w:val="24"/>
                <w:szCs w:val="24"/>
              </w:rPr>
            </w:pPr>
            <w:r w:rsidRPr="002B5291">
              <w:rPr>
                <w:rFonts w:ascii="Times New Roman" w:hAnsi="Times New Roman" w:cs="Times New Roman"/>
                <w:sz w:val="24"/>
                <w:szCs w:val="24"/>
              </w:rPr>
              <w:t>Лабораторні заняття</w:t>
            </w:r>
          </w:p>
        </w:tc>
        <w:tc>
          <w:tcPr>
            <w:tcW w:w="2879" w:type="dxa"/>
          </w:tcPr>
          <w:p w:rsidR="003033BB" w:rsidRPr="002B5291" w:rsidRDefault="003033BB" w:rsidP="000A0C0B">
            <w:pPr>
              <w:spacing w:after="0" w:line="240" w:lineRule="auto"/>
              <w:rPr>
                <w:rFonts w:ascii="Times New Roman" w:hAnsi="Times New Roman" w:cs="Times New Roman"/>
                <w:i/>
                <w:iCs/>
                <w:sz w:val="24"/>
                <w:szCs w:val="24"/>
              </w:rPr>
            </w:pPr>
            <w:r w:rsidRPr="002B5291">
              <w:rPr>
                <w:rFonts w:ascii="Times New Roman" w:hAnsi="Times New Roman" w:cs="Times New Roman"/>
                <w:sz w:val="24"/>
                <w:szCs w:val="24"/>
              </w:rPr>
              <w:t>0 год.</w:t>
            </w:r>
          </w:p>
        </w:tc>
        <w:tc>
          <w:tcPr>
            <w:tcW w:w="2879" w:type="dxa"/>
          </w:tcPr>
          <w:p w:rsidR="003033BB" w:rsidRPr="002B5291" w:rsidRDefault="003033BB" w:rsidP="000A0C0B">
            <w:pPr>
              <w:rPr>
                <w:rFonts w:ascii="Times New Roman" w:hAnsi="Times New Roman" w:cs="Times New Roman"/>
                <w:sz w:val="24"/>
                <w:szCs w:val="24"/>
              </w:rPr>
            </w:pPr>
            <w:r w:rsidRPr="002B5291">
              <w:rPr>
                <w:rFonts w:ascii="Times New Roman" w:hAnsi="Times New Roman" w:cs="Times New Roman"/>
                <w:sz w:val="24"/>
                <w:szCs w:val="24"/>
              </w:rPr>
              <w:t>0 год.</w:t>
            </w:r>
          </w:p>
        </w:tc>
      </w:tr>
      <w:tr w:rsidR="003033BB" w:rsidRPr="002B5291" w:rsidTr="000330B3">
        <w:tc>
          <w:tcPr>
            <w:tcW w:w="3195" w:type="dxa"/>
          </w:tcPr>
          <w:p w:rsidR="003033BB" w:rsidRPr="002B5291" w:rsidRDefault="003033BB" w:rsidP="000A0C0B">
            <w:pPr>
              <w:spacing w:after="0" w:line="240" w:lineRule="auto"/>
              <w:rPr>
                <w:rFonts w:ascii="Times New Roman" w:hAnsi="Times New Roman" w:cs="Times New Roman"/>
                <w:sz w:val="24"/>
                <w:szCs w:val="24"/>
              </w:rPr>
            </w:pPr>
            <w:r w:rsidRPr="002B5291">
              <w:rPr>
                <w:rFonts w:ascii="Times New Roman" w:hAnsi="Times New Roman" w:cs="Times New Roman"/>
                <w:sz w:val="24"/>
                <w:szCs w:val="24"/>
              </w:rPr>
              <w:t>Самостійна та індивідуальна робота</w:t>
            </w:r>
          </w:p>
        </w:tc>
        <w:tc>
          <w:tcPr>
            <w:tcW w:w="2879" w:type="dxa"/>
          </w:tcPr>
          <w:p w:rsidR="003033BB" w:rsidRPr="002B5291" w:rsidRDefault="003033BB" w:rsidP="000A0C0B">
            <w:pPr>
              <w:spacing w:after="0" w:line="240" w:lineRule="auto"/>
              <w:rPr>
                <w:rFonts w:ascii="Times New Roman" w:hAnsi="Times New Roman" w:cs="Times New Roman"/>
                <w:i/>
                <w:iCs/>
                <w:sz w:val="24"/>
                <w:szCs w:val="24"/>
              </w:rPr>
            </w:pPr>
            <w:r w:rsidRPr="002B5291">
              <w:rPr>
                <w:rFonts w:ascii="Times New Roman" w:hAnsi="Times New Roman" w:cs="Times New Roman"/>
                <w:sz w:val="24"/>
                <w:szCs w:val="24"/>
              </w:rPr>
              <w:t>80 год.</w:t>
            </w:r>
          </w:p>
        </w:tc>
        <w:tc>
          <w:tcPr>
            <w:tcW w:w="2879" w:type="dxa"/>
          </w:tcPr>
          <w:p w:rsidR="003033BB" w:rsidRPr="002B5291" w:rsidRDefault="003033BB" w:rsidP="000A0C0B">
            <w:pPr>
              <w:spacing w:after="160" w:line="240" w:lineRule="auto"/>
              <w:jc w:val="both"/>
              <w:rPr>
                <w:rFonts w:ascii="Times New Roman" w:hAnsi="Times New Roman" w:cs="Times New Roman"/>
                <w:bCs/>
                <w:color w:val="000000"/>
                <w:sz w:val="24"/>
                <w:szCs w:val="24"/>
              </w:rPr>
            </w:pPr>
            <w:r w:rsidRPr="002B5291">
              <w:rPr>
                <w:rFonts w:ascii="Times New Roman" w:hAnsi="Times New Roman" w:cs="Times New Roman"/>
                <w:bCs/>
                <w:color w:val="000000"/>
                <w:sz w:val="24"/>
                <w:szCs w:val="24"/>
              </w:rPr>
              <w:t>104 год.</w:t>
            </w:r>
          </w:p>
        </w:tc>
      </w:tr>
      <w:tr w:rsidR="003033BB" w:rsidRPr="002B5291" w:rsidTr="000330B3">
        <w:tc>
          <w:tcPr>
            <w:tcW w:w="3195" w:type="dxa"/>
          </w:tcPr>
          <w:p w:rsidR="003033BB" w:rsidRPr="002B5291" w:rsidRDefault="003033BB" w:rsidP="000A0C0B">
            <w:pPr>
              <w:spacing w:after="0" w:line="240" w:lineRule="auto"/>
              <w:rPr>
                <w:rFonts w:ascii="Times New Roman" w:hAnsi="Times New Roman" w:cs="Times New Roman"/>
                <w:sz w:val="24"/>
                <w:szCs w:val="24"/>
              </w:rPr>
            </w:pPr>
            <w:r w:rsidRPr="002B5291">
              <w:rPr>
                <w:rFonts w:ascii="Times New Roman" w:hAnsi="Times New Roman" w:cs="Times New Roman"/>
                <w:sz w:val="24"/>
                <w:szCs w:val="24"/>
              </w:rPr>
              <w:t>Форма підсумкового контролю</w:t>
            </w:r>
          </w:p>
        </w:tc>
        <w:tc>
          <w:tcPr>
            <w:tcW w:w="2879" w:type="dxa"/>
          </w:tcPr>
          <w:p w:rsidR="003033BB" w:rsidRPr="002B5291" w:rsidRDefault="00BC7E9B" w:rsidP="000A0C0B">
            <w:pPr>
              <w:spacing w:after="0" w:line="240" w:lineRule="auto"/>
              <w:rPr>
                <w:rFonts w:ascii="Times New Roman" w:hAnsi="Times New Roman" w:cs="Times New Roman"/>
                <w:sz w:val="24"/>
                <w:szCs w:val="24"/>
              </w:rPr>
            </w:pPr>
            <w:r>
              <w:rPr>
                <w:rFonts w:ascii="Times New Roman" w:hAnsi="Times New Roman" w:cs="Times New Roman"/>
                <w:sz w:val="24"/>
                <w:szCs w:val="24"/>
              </w:rPr>
              <w:t>Екзамен</w:t>
            </w:r>
          </w:p>
        </w:tc>
        <w:tc>
          <w:tcPr>
            <w:tcW w:w="2879" w:type="dxa"/>
          </w:tcPr>
          <w:p w:rsidR="003033BB" w:rsidRPr="002B5291" w:rsidRDefault="00BC7E9B" w:rsidP="000A0C0B">
            <w:pPr>
              <w:spacing w:after="16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Екзамен</w:t>
            </w:r>
          </w:p>
        </w:tc>
      </w:tr>
    </w:tbl>
    <w:p w:rsidR="003033BB" w:rsidRPr="002B5291" w:rsidRDefault="003033BB" w:rsidP="003033BB">
      <w:pPr>
        <w:spacing w:after="160" w:line="240" w:lineRule="auto"/>
        <w:ind w:left="720"/>
        <w:rPr>
          <w:rFonts w:ascii="Times New Roman" w:hAnsi="Times New Roman" w:cs="Times New Roman"/>
          <w:b/>
          <w:bCs/>
          <w:color w:val="000000"/>
          <w:sz w:val="24"/>
          <w:szCs w:val="24"/>
        </w:rPr>
      </w:pPr>
    </w:p>
    <w:p w:rsidR="003033BB" w:rsidRPr="002B5291" w:rsidRDefault="003033BB" w:rsidP="003033BB">
      <w:pPr>
        <w:numPr>
          <w:ilvl w:val="0"/>
          <w:numId w:val="1"/>
        </w:numPr>
        <w:spacing w:after="160" w:line="240" w:lineRule="auto"/>
        <w:jc w:val="center"/>
        <w:rPr>
          <w:rFonts w:ascii="Times New Roman" w:hAnsi="Times New Roman" w:cs="Times New Roman"/>
          <w:b/>
          <w:bCs/>
          <w:color w:val="000000"/>
          <w:sz w:val="24"/>
          <w:szCs w:val="24"/>
        </w:rPr>
      </w:pPr>
      <w:proofErr w:type="spellStart"/>
      <w:r w:rsidRPr="002B5291">
        <w:rPr>
          <w:rFonts w:ascii="Times New Roman" w:hAnsi="Times New Roman" w:cs="Times New Roman"/>
          <w:b/>
          <w:bCs/>
          <w:sz w:val="24"/>
          <w:szCs w:val="24"/>
        </w:rPr>
        <w:t>Пререквізити</w:t>
      </w:r>
      <w:proofErr w:type="spellEnd"/>
      <w:r w:rsidRPr="002B5291">
        <w:rPr>
          <w:rFonts w:ascii="Times New Roman" w:hAnsi="Times New Roman" w:cs="Times New Roman"/>
          <w:b/>
          <w:bCs/>
          <w:sz w:val="24"/>
          <w:szCs w:val="24"/>
        </w:rPr>
        <w:t xml:space="preserve"> курсу</w:t>
      </w:r>
    </w:p>
    <w:p w:rsidR="000330B3" w:rsidRPr="000330B3" w:rsidRDefault="000330B3" w:rsidP="000330B3">
      <w:pPr>
        <w:spacing w:after="0" w:line="240" w:lineRule="auto"/>
        <w:ind w:left="360" w:right="-1" w:firstLine="1058"/>
        <w:jc w:val="both"/>
        <w:rPr>
          <w:rFonts w:ascii="Times New Roman" w:hAnsi="Times New Roman" w:cs="Times New Roman"/>
          <w:sz w:val="24"/>
          <w:szCs w:val="24"/>
          <w:shd w:val="clear" w:color="auto" w:fill="FFFFFF"/>
        </w:rPr>
      </w:pPr>
      <w:r w:rsidRPr="000330B3">
        <w:rPr>
          <w:rFonts w:ascii="Times New Roman" w:hAnsi="Times New Roman" w:cs="Times New Roman"/>
          <w:sz w:val="24"/>
          <w:szCs w:val="24"/>
          <w:shd w:val="clear" w:color="auto" w:fill="FFFFFF"/>
        </w:rPr>
        <w:t xml:space="preserve">Для успішного опанування </w:t>
      </w:r>
      <w:proofErr w:type="spellStart"/>
      <w:r w:rsidRPr="000330B3">
        <w:rPr>
          <w:rFonts w:ascii="Times New Roman" w:hAnsi="Times New Roman" w:cs="Times New Roman"/>
          <w:sz w:val="24"/>
          <w:szCs w:val="24"/>
          <w:shd w:val="clear" w:color="auto" w:fill="FFFFFF"/>
        </w:rPr>
        <w:t>компетентностями</w:t>
      </w:r>
      <w:proofErr w:type="spellEnd"/>
      <w:r w:rsidRPr="000330B3">
        <w:rPr>
          <w:rFonts w:ascii="Times New Roman" w:hAnsi="Times New Roman" w:cs="Times New Roman"/>
          <w:sz w:val="24"/>
          <w:szCs w:val="24"/>
          <w:shd w:val="clear" w:color="auto" w:fill="FFFFFF"/>
        </w:rPr>
        <w:t>, що визначаються змістовною частиною курсу, студенти мають мати базові знання з таких предметів: “Історія України” (від найдавніших часів до середини XVI ст.), «Вступ до спеціальності», «Основи наукових досліджень», «Історія Стародавнього світу та середніх віків».</w:t>
      </w:r>
    </w:p>
    <w:p w:rsidR="003033BB" w:rsidRPr="002B5291" w:rsidRDefault="003033BB" w:rsidP="003033BB">
      <w:pPr>
        <w:spacing w:after="160" w:line="240" w:lineRule="auto"/>
        <w:ind w:left="360" w:firstLine="708"/>
        <w:jc w:val="both"/>
        <w:rPr>
          <w:rFonts w:ascii="Times New Roman" w:hAnsi="Times New Roman" w:cs="Times New Roman"/>
          <w:b/>
          <w:bCs/>
          <w:color w:val="000000"/>
          <w:sz w:val="24"/>
          <w:szCs w:val="24"/>
        </w:rPr>
      </w:pPr>
    </w:p>
    <w:p w:rsidR="003033BB" w:rsidRPr="002B5291" w:rsidRDefault="003033BB" w:rsidP="003033BB">
      <w:pPr>
        <w:numPr>
          <w:ilvl w:val="0"/>
          <w:numId w:val="1"/>
        </w:numPr>
        <w:spacing w:after="160" w:line="240" w:lineRule="auto"/>
        <w:jc w:val="center"/>
        <w:rPr>
          <w:rFonts w:ascii="Times New Roman" w:hAnsi="Times New Roman" w:cs="Times New Roman"/>
          <w:color w:val="000000"/>
          <w:sz w:val="24"/>
          <w:szCs w:val="24"/>
        </w:rPr>
      </w:pPr>
      <w:r w:rsidRPr="002B5291">
        <w:rPr>
          <w:rFonts w:ascii="Times New Roman" w:hAnsi="Times New Roman" w:cs="Times New Roman"/>
          <w:b/>
          <w:bCs/>
          <w:color w:val="000000"/>
          <w:sz w:val="24"/>
          <w:szCs w:val="24"/>
        </w:rPr>
        <w:t>Технічне й програмне забезпечення /обладнання</w:t>
      </w:r>
    </w:p>
    <w:p w:rsidR="003033BB" w:rsidRPr="002B5291" w:rsidRDefault="003033BB" w:rsidP="003033BB">
      <w:pPr>
        <w:spacing w:after="160" w:line="240" w:lineRule="auto"/>
        <w:ind w:left="720" w:firstLine="708"/>
        <w:jc w:val="both"/>
        <w:rPr>
          <w:rFonts w:ascii="Times New Roman" w:hAnsi="Times New Roman" w:cs="Times New Roman"/>
          <w:sz w:val="24"/>
          <w:szCs w:val="24"/>
        </w:rPr>
      </w:pPr>
      <w:r w:rsidRPr="002B5291">
        <w:rPr>
          <w:rFonts w:ascii="Times New Roman" w:hAnsi="Times New Roman" w:cs="Times New Roman"/>
          <w:sz w:val="24"/>
          <w:szCs w:val="24"/>
        </w:rPr>
        <w:lastRenderedPageBreak/>
        <w:t>Вивчення курсу не потребує використання програмного забезпечення, крім загальновживаних програм і операційних систем.</w:t>
      </w:r>
    </w:p>
    <w:p w:rsidR="003033BB" w:rsidRPr="002B5291" w:rsidRDefault="003033BB" w:rsidP="003033BB">
      <w:pPr>
        <w:numPr>
          <w:ilvl w:val="0"/>
          <w:numId w:val="1"/>
        </w:numPr>
        <w:spacing w:after="160" w:line="240" w:lineRule="auto"/>
        <w:jc w:val="center"/>
        <w:rPr>
          <w:rFonts w:ascii="Times New Roman" w:hAnsi="Times New Roman" w:cs="Times New Roman"/>
          <w:b/>
          <w:bCs/>
          <w:color w:val="000000"/>
          <w:sz w:val="24"/>
          <w:szCs w:val="24"/>
        </w:rPr>
      </w:pPr>
      <w:r w:rsidRPr="002B5291">
        <w:rPr>
          <w:rFonts w:ascii="Times New Roman" w:hAnsi="Times New Roman" w:cs="Times New Roman"/>
          <w:b/>
          <w:bCs/>
          <w:color w:val="000000"/>
          <w:sz w:val="24"/>
          <w:szCs w:val="24"/>
        </w:rPr>
        <w:t xml:space="preserve"> Політики курсу</w:t>
      </w:r>
    </w:p>
    <w:p w:rsidR="003033BB" w:rsidRPr="002B5291" w:rsidRDefault="003033BB" w:rsidP="003033BB">
      <w:pPr>
        <w:spacing w:after="0" w:line="240" w:lineRule="auto"/>
        <w:ind w:left="720" w:firstLine="709"/>
        <w:jc w:val="both"/>
        <w:rPr>
          <w:rFonts w:ascii="Times New Roman" w:hAnsi="Times New Roman" w:cs="Times New Roman"/>
          <w:iCs/>
          <w:sz w:val="24"/>
          <w:szCs w:val="24"/>
        </w:rPr>
      </w:pPr>
      <w:r w:rsidRPr="002B5291">
        <w:rPr>
          <w:rFonts w:ascii="Times New Roman" w:hAnsi="Times New Roman" w:cs="Times New Roman"/>
          <w:iCs/>
          <w:sz w:val="24"/>
          <w:szCs w:val="24"/>
          <w:u w:val="single"/>
        </w:rPr>
        <w:t>Відвідання занять.</w:t>
      </w:r>
      <w:r w:rsidRPr="002B5291">
        <w:rPr>
          <w:rFonts w:ascii="Times New Roman" w:hAnsi="Times New Roman" w:cs="Times New Roman"/>
          <w:iCs/>
          <w:sz w:val="24"/>
          <w:szCs w:val="24"/>
        </w:rPr>
        <w:t xml:space="preserve"> Очікується, що всі студенти відвідають усі лекції 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термінів виконання усіх видів робіт, передбачених курсом.</w:t>
      </w:r>
    </w:p>
    <w:p w:rsidR="003033BB" w:rsidRPr="002B5291" w:rsidRDefault="003033BB" w:rsidP="003033BB">
      <w:pPr>
        <w:spacing w:after="0" w:line="240" w:lineRule="auto"/>
        <w:ind w:left="720" w:firstLine="709"/>
        <w:jc w:val="both"/>
        <w:rPr>
          <w:rFonts w:ascii="Times New Roman" w:hAnsi="Times New Roman" w:cs="Times New Roman"/>
          <w:iCs/>
          <w:sz w:val="24"/>
          <w:szCs w:val="24"/>
        </w:rPr>
      </w:pPr>
      <w:r w:rsidRPr="002B5291">
        <w:rPr>
          <w:rFonts w:ascii="Times New Roman" w:hAnsi="Times New Roman" w:cs="Times New Roman"/>
          <w:iCs/>
          <w:sz w:val="24"/>
          <w:szCs w:val="24"/>
          <w:u w:val="single"/>
        </w:rPr>
        <w:t>Письмові роботи.</w:t>
      </w:r>
      <w:r w:rsidRPr="002B5291">
        <w:rPr>
          <w:rFonts w:ascii="Times New Roman" w:hAnsi="Times New Roman" w:cs="Times New Roman"/>
          <w:iCs/>
          <w:sz w:val="24"/>
          <w:szCs w:val="24"/>
        </w:rPr>
        <w:t xml:space="preserve"> Очікується, що студенти виконають декілька видів письмових робіт (есе, реферат,</w:t>
      </w:r>
      <w:r w:rsidR="00D253FC">
        <w:rPr>
          <w:rFonts w:ascii="Times New Roman" w:hAnsi="Times New Roman" w:cs="Times New Roman"/>
          <w:iCs/>
          <w:sz w:val="24"/>
          <w:szCs w:val="24"/>
        </w:rPr>
        <w:t xml:space="preserve"> </w:t>
      </w:r>
      <w:r w:rsidRPr="002B5291">
        <w:rPr>
          <w:rFonts w:ascii="Times New Roman" w:hAnsi="Times New Roman" w:cs="Times New Roman"/>
          <w:iCs/>
          <w:sz w:val="24"/>
          <w:szCs w:val="24"/>
        </w:rPr>
        <w:t>модульна контрольна робота).</w:t>
      </w:r>
    </w:p>
    <w:p w:rsidR="003033BB" w:rsidRPr="002B5291" w:rsidRDefault="003033BB" w:rsidP="003033BB">
      <w:pPr>
        <w:spacing w:after="0" w:line="240" w:lineRule="auto"/>
        <w:ind w:left="720" w:firstLine="709"/>
        <w:jc w:val="both"/>
        <w:rPr>
          <w:rFonts w:ascii="Times New Roman" w:hAnsi="Times New Roman" w:cs="Times New Roman"/>
          <w:iCs/>
          <w:sz w:val="24"/>
          <w:szCs w:val="24"/>
        </w:rPr>
      </w:pPr>
      <w:r w:rsidRPr="002B5291">
        <w:rPr>
          <w:rFonts w:ascii="Times New Roman" w:hAnsi="Times New Roman" w:cs="Times New Roman"/>
          <w:iCs/>
          <w:sz w:val="24"/>
          <w:szCs w:val="24"/>
          <w:u w:val="single"/>
        </w:rPr>
        <w:t>Академічна доброчесність.</w:t>
      </w:r>
      <w:r w:rsidRPr="002B5291">
        <w:rPr>
          <w:rFonts w:ascii="Times New Roman" w:hAnsi="Times New Roman" w:cs="Times New Roman"/>
          <w:iCs/>
          <w:sz w:val="24"/>
          <w:szCs w:val="24"/>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w:t>
      </w:r>
      <w:proofErr w:type="spellStart"/>
      <w:r w:rsidRPr="002B5291">
        <w:rPr>
          <w:rFonts w:ascii="Times New Roman" w:hAnsi="Times New Roman" w:cs="Times New Roman"/>
          <w:iCs/>
          <w:sz w:val="24"/>
          <w:szCs w:val="24"/>
        </w:rPr>
        <w:t>недоброчесності</w:t>
      </w:r>
      <w:proofErr w:type="spellEnd"/>
      <w:r w:rsidRPr="002B5291">
        <w:rPr>
          <w:rFonts w:ascii="Times New Roman" w:hAnsi="Times New Roman" w:cs="Times New Roman"/>
          <w:iCs/>
          <w:sz w:val="24"/>
          <w:szCs w:val="24"/>
        </w:rPr>
        <w:t xml:space="preserve">. Виявлення ознак академічної </w:t>
      </w:r>
      <w:proofErr w:type="spellStart"/>
      <w:r w:rsidRPr="002B5291">
        <w:rPr>
          <w:rFonts w:ascii="Times New Roman" w:hAnsi="Times New Roman" w:cs="Times New Roman"/>
          <w:iCs/>
          <w:sz w:val="24"/>
          <w:szCs w:val="24"/>
        </w:rPr>
        <w:t>недоброчесності</w:t>
      </w:r>
      <w:proofErr w:type="spellEnd"/>
      <w:r w:rsidRPr="002B5291">
        <w:rPr>
          <w:rFonts w:ascii="Times New Roman" w:hAnsi="Times New Roman" w:cs="Times New Roman"/>
          <w:iCs/>
          <w:sz w:val="24"/>
          <w:szCs w:val="24"/>
        </w:rPr>
        <w:t xml:space="preserve"> в письмовій роботі студента є підставою для її </w:t>
      </w:r>
      <w:proofErr w:type="spellStart"/>
      <w:r w:rsidRPr="002B5291">
        <w:rPr>
          <w:rFonts w:ascii="Times New Roman" w:hAnsi="Times New Roman" w:cs="Times New Roman"/>
          <w:iCs/>
          <w:sz w:val="24"/>
          <w:szCs w:val="24"/>
        </w:rPr>
        <w:t>незарахування</w:t>
      </w:r>
      <w:proofErr w:type="spellEnd"/>
      <w:r w:rsidRPr="002B5291">
        <w:rPr>
          <w:rFonts w:ascii="Times New Roman" w:hAnsi="Times New Roman" w:cs="Times New Roman"/>
          <w:iCs/>
          <w:sz w:val="24"/>
          <w:szCs w:val="24"/>
        </w:rPr>
        <w:t xml:space="preserve"> викладачем, незалежно від масштабів плагіату чи обману.</w:t>
      </w:r>
    </w:p>
    <w:p w:rsidR="003033BB" w:rsidRPr="002B5291" w:rsidRDefault="00D253FC" w:rsidP="003033BB">
      <w:pPr>
        <w:spacing w:after="0" w:line="240" w:lineRule="auto"/>
        <w:ind w:left="720" w:firstLine="709"/>
        <w:jc w:val="both"/>
        <w:rPr>
          <w:rFonts w:ascii="Times New Roman" w:hAnsi="Times New Roman" w:cs="Times New Roman"/>
          <w:iCs/>
          <w:sz w:val="24"/>
          <w:szCs w:val="24"/>
          <w:u w:val="single"/>
        </w:rPr>
      </w:pPr>
      <w:r>
        <w:rPr>
          <w:rFonts w:ascii="Times New Roman" w:hAnsi="Times New Roman" w:cs="Times New Roman"/>
          <w:iCs/>
          <w:sz w:val="24"/>
          <w:szCs w:val="24"/>
          <w:u w:val="single"/>
        </w:rPr>
        <w:t>Л</w:t>
      </w:r>
      <w:r w:rsidR="003033BB" w:rsidRPr="002B5291">
        <w:rPr>
          <w:rFonts w:ascii="Times New Roman" w:hAnsi="Times New Roman" w:cs="Times New Roman"/>
          <w:iCs/>
          <w:sz w:val="24"/>
          <w:szCs w:val="24"/>
          <w:u w:val="single"/>
        </w:rPr>
        <w:t xml:space="preserve">ітература. </w:t>
      </w:r>
    </w:p>
    <w:p w:rsidR="003033BB" w:rsidRPr="002B5291" w:rsidRDefault="003033BB" w:rsidP="003033BB">
      <w:pPr>
        <w:spacing w:after="0" w:line="240" w:lineRule="auto"/>
        <w:ind w:left="720" w:firstLine="709"/>
        <w:jc w:val="both"/>
        <w:rPr>
          <w:rFonts w:ascii="Times New Roman" w:hAnsi="Times New Roman" w:cs="Times New Roman"/>
          <w:iCs/>
          <w:sz w:val="24"/>
          <w:szCs w:val="24"/>
        </w:rPr>
      </w:pPr>
      <w:r w:rsidRPr="002B5291">
        <w:rPr>
          <w:rFonts w:ascii="Times New Roman" w:hAnsi="Times New Roman" w:cs="Times New Roman"/>
          <w:iCs/>
          <w:sz w:val="24"/>
          <w:szCs w:val="24"/>
        </w:rPr>
        <w:t>Уся література, яку студенти не 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3033BB" w:rsidRPr="002B5291" w:rsidRDefault="003033BB" w:rsidP="003033BB">
      <w:pPr>
        <w:spacing w:after="160" w:line="240" w:lineRule="auto"/>
        <w:ind w:left="720" w:firstLine="708"/>
        <w:jc w:val="both"/>
        <w:rPr>
          <w:rFonts w:ascii="Times New Roman" w:hAnsi="Times New Roman" w:cs="Times New Roman"/>
          <w:sz w:val="24"/>
          <w:szCs w:val="24"/>
        </w:rPr>
      </w:pPr>
    </w:p>
    <w:p w:rsidR="003033BB" w:rsidRPr="002B5291" w:rsidRDefault="003033BB" w:rsidP="003033BB">
      <w:pPr>
        <w:pStyle w:val="a6"/>
        <w:numPr>
          <w:ilvl w:val="0"/>
          <w:numId w:val="1"/>
        </w:numPr>
        <w:spacing w:after="160" w:line="240" w:lineRule="auto"/>
        <w:jc w:val="center"/>
        <w:rPr>
          <w:rFonts w:ascii="Times New Roman" w:hAnsi="Times New Roman" w:cs="Times New Roman"/>
          <w:b/>
          <w:bCs/>
          <w:color w:val="000000"/>
          <w:sz w:val="24"/>
          <w:szCs w:val="24"/>
        </w:rPr>
      </w:pPr>
      <w:r w:rsidRPr="002B5291">
        <w:rPr>
          <w:rFonts w:ascii="Times New Roman" w:hAnsi="Times New Roman" w:cs="Times New Roman"/>
          <w:b/>
          <w:bCs/>
          <w:color w:val="000000"/>
          <w:sz w:val="24"/>
          <w:szCs w:val="24"/>
        </w:rPr>
        <w:t>Схема курсу</w:t>
      </w:r>
    </w:p>
    <w:p w:rsidR="003033BB" w:rsidRPr="002B5291" w:rsidRDefault="003033BB" w:rsidP="003033BB">
      <w:pPr>
        <w:spacing w:after="160" w:line="240" w:lineRule="auto"/>
        <w:ind w:left="360"/>
        <w:jc w:val="center"/>
        <w:rPr>
          <w:rFonts w:ascii="Times New Roman" w:hAnsi="Times New Roman" w:cs="Times New Roman"/>
          <w:b/>
          <w:bCs/>
          <w:color w:val="000000"/>
          <w:sz w:val="24"/>
          <w:szCs w:val="24"/>
        </w:rPr>
      </w:pPr>
      <w:r w:rsidRPr="002B5291">
        <w:rPr>
          <w:rFonts w:ascii="Times New Roman" w:hAnsi="Times New Roman" w:cs="Times New Roman"/>
          <w:b/>
          <w:bCs/>
          <w:color w:val="000000"/>
          <w:sz w:val="24"/>
          <w:szCs w:val="24"/>
        </w:rPr>
        <w:t>Денна форма навчання</w:t>
      </w:r>
    </w:p>
    <w:tbl>
      <w:tblPr>
        <w:tblStyle w:val="a7"/>
        <w:tblW w:w="9923" w:type="dxa"/>
        <w:tblInd w:w="-147" w:type="dxa"/>
        <w:tblLook w:val="04A0" w:firstRow="1" w:lastRow="0" w:firstColumn="1" w:lastColumn="0" w:noHBand="0" w:noVBand="1"/>
      </w:tblPr>
      <w:tblGrid>
        <w:gridCol w:w="3827"/>
        <w:gridCol w:w="993"/>
        <w:gridCol w:w="850"/>
        <w:gridCol w:w="851"/>
        <w:gridCol w:w="850"/>
        <w:gridCol w:w="709"/>
        <w:gridCol w:w="850"/>
        <w:gridCol w:w="993"/>
      </w:tblGrid>
      <w:tr w:rsidR="003033BB" w:rsidRPr="002B5291" w:rsidTr="000A0C0B">
        <w:tc>
          <w:tcPr>
            <w:tcW w:w="3827" w:type="dxa"/>
            <w:vMerge w:val="restart"/>
          </w:tcPr>
          <w:p w:rsidR="003033BB" w:rsidRPr="002B5291" w:rsidRDefault="003033BB" w:rsidP="000A0C0B">
            <w:pPr>
              <w:autoSpaceDE w:val="0"/>
              <w:autoSpaceDN w:val="0"/>
              <w:adjustRightInd w:val="0"/>
              <w:ind w:right="-1"/>
              <w:contextualSpacing/>
              <w:jc w:val="center"/>
              <w:rPr>
                <w:rFonts w:ascii="Times New Roman" w:hAnsi="Times New Roman" w:cs="Times New Roman"/>
                <w:b/>
                <w:bCs/>
                <w:color w:val="000000"/>
                <w:sz w:val="24"/>
                <w:szCs w:val="24"/>
              </w:rPr>
            </w:pPr>
            <w:r w:rsidRPr="002B5291">
              <w:rPr>
                <w:rFonts w:ascii="Times New Roman" w:hAnsi="Times New Roman" w:cs="Times New Roman"/>
                <w:b/>
                <w:bCs/>
                <w:color w:val="000000"/>
                <w:sz w:val="24"/>
                <w:szCs w:val="24"/>
              </w:rPr>
              <w:t>Назви змістових модулів і тем</w:t>
            </w:r>
          </w:p>
          <w:p w:rsidR="003033BB" w:rsidRPr="002B5291" w:rsidRDefault="003033BB" w:rsidP="000A0C0B">
            <w:pPr>
              <w:autoSpaceDE w:val="0"/>
              <w:autoSpaceDN w:val="0"/>
              <w:adjustRightInd w:val="0"/>
              <w:ind w:right="-1"/>
              <w:contextualSpacing/>
              <w:jc w:val="center"/>
              <w:rPr>
                <w:rFonts w:ascii="Times New Roman" w:hAnsi="Times New Roman" w:cs="Times New Roman"/>
                <w:b/>
                <w:bCs/>
                <w:color w:val="000000"/>
                <w:sz w:val="24"/>
                <w:szCs w:val="24"/>
              </w:rPr>
            </w:pPr>
          </w:p>
        </w:tc>
        <w:tc>
          <w:tcPr>
            <w:tcW w:w="6096" w:type="dxa"/>
            <w:gridSpan w:val="7"/>
          </w:tcPr>
          <w:p w:rsidR="003033BB" w:rsidRPr="002B5291" w:rsidRDefault="003033BB" w:rsidP="000A0C0B">
            <w:pPr>
              <w:autoSpaceDE w:val="0"/>
              <w:autoSpaceDN w:val="0"/>
              <w:adjustRightInd w:val="0"/>
              <w:ind w:right="-1"/>
              <w:contextualSpacing/>
              <w:jc w:val="center"/>
              <w:rPr>
                <w:rFonts w:ascii="Times New Roman" w:hAnsi="Times New Roman" w:cs="Times New Roman"/>
                <w:b/>
                <w:bCs/>
                <w:color w:val="000000"/>
                <w:sz w:val="24"/>
                <w:szCs w:val="24"/>
              </w:rPr>
            </w:pPr>
            <w:r w:rsidRPr="002B5291">
              <w:rPr>
                <w:rFonts w:ascii="Times New Roman" w:hAnsi="Times New Roman" w:cs="Times New Roman"/>
                <w:b/>
                <w:bCs/>
                <w:color w:val="000000"/>
                <w:sz w:val="24"/>
                <w:szCs w:val="24"/>
              </w:rPr>
              <w:t>Кількість годин</w:t>
            </w:r>
          </w:p>
          <w:p w:rsidR="003033BB" w:rsidRPr="002B5291" w:rsidRDefault="003033BB" w:rsidP="000A0C0B">
            <w:pPr>
              <w:autoSpaceDE w:val="0"/>
              <w:autoSpaceDN w:val="0"/>
              <w:adjustRightInd w:val="0"/>
              <w:ind w:right="-1"/>
              <w:contextualSpacing/>
              <w:jc w:val="center"/>
              <w:rPr>
                <w:rFonts w:ascii="Times New Roman" w:hAnsi="Times New Roman" w:cs="Times New Roman"/>
                <w:b/>
                <w:bCs/>
                <w:color w:val="000000"/>
                <w:sz w:val="24"/>
                <w:szCs w:val="24"/>
              </w:rPr>
            </w:pPr>
          </w:p>
        </w:tc>
      </w:tr>
      <w:tr w:rsidR="003033BB" w:rsidRPr="002B5291" w:rsidTr="000A0C0B">
        <w:tc>
          <w:tcPr>
            <w:tcW w:w="3827" w:type="dxa"/>
            <w:vMerge/>
          </w:tcPr>
          <w:p w:rsidR="003033BB" w:rsidRPr="002B5291" w:rsidRDefault="003033BB" w:rsidP="000A0C0B">
            <w:pPr>
              <w:autoSpaceDE w:val="0"/>
              <w:autoSpaceDN w:val="0"/>
              <w:adjustRightInd w:val="0"/>
              <w:ind w:right="-1"/>
              <w:contextualSpacing/>
              <w:jc w:val="center"/>
              <w:rPr>
                <w:rFonts w:ascii="Times New Roman" w:hAnsi="Times New Roman" w:cs="Times New Roman"/>
                <w:b/>
                <w:bCs/>
                <w:color w:val="000000"/>
                <w:sz w:val="24"/>
                <w:szCs w:val="24"/>
              </w:rPr>
            </w:pPr>
          </w:p>
        </w:tc>
        <w:tc>
          <w:tcPr>
            <w:tcW w:w="993" w:type="dxa"/>
          </w:tcPr>
          <w:p w:rsidR="003033BB" w:rsidRPr="002B5291" w:rsidRDefault="003033BB" w:rsidP="000A0C0B">
            <w:pPr>
              <w:autoSpaceDE w:val="0"/>
              <w:autoSpaceDN w:val="0"/>
              <w:adjustRightInd w:val="0"/>
              <w:ind w:right="-1"/>
              <w:contextualSpacing/>
              <w:jc w:val="center"/>
              <w:rPr>
                <w:rFonts w:ascii="Times New Roman" w:hAnsi="Times New Roman" w:cs="Times New Roman"/>
                <w:b/>
                <w:bCs/>
                <w:color w:val="000000"/>
                <w:sz w:val="24"/>
                <w:szCs w:val="24"/>
              </w:rPr>
            </w:pPr>
            <w:r w:rsidRPr="002B5291">
              <w:rPr>
                <w:rFonts w:ascii="Times New Roman" w:hAnsi="Times New Roman" w:cs="Times New Roman"/>
                <w:b/>
                <w:bCs/>
                <w:color w:val="000000"/>
                <w:sz w:val="24"/>
                <w:szCs w:val="24"/>
              </w:rPr>
              <w:t>Разом</w:t>
            </w:r>
          </w:p>
        </w:tc>
        <w:tc>
          <w:tcPr>
            <w:tcW w:w="5103" w:type="dxa"/>
            <w:gridSpan w:val="6"/>
          </w:tcPr>
          <w:p w:rsidR="003033BB" w:rsidRPr="002B5291" w:rsidRDefault="003033BB" w:rsidP="000A0C0B">
            <w:pPr>
              <w:autoSpaceDE w:val="0"/>
              <w:autoSpaceDN w:val="0"/>
              <w:adjustRightInd w:val="0"/>
              <w:ind w:right="-1"/>
              <w:contextualSpacing/>
              <w:jc w:val="center"/>
              <w:rPr>
                <w:rFonts w:ascii="Times New Roman" w:hAnsi="Times New Roman" w:cs="Times New Roman"/>
                <w:b/>
                <w:bCs/>
                <w:color w:val="000000"/>
                <w:sz w:val="24"/>
                <w:szCs w:val="24"/>
              </w:rPr>
            </w:pPr>
            <w:r w:rsidRPr="002B5291">
              <w:rPr>
                <w:rFonts w:ascii="Times New Roman" w:hAnsi="Times New Roman" w:cs="Times New Roman"/>
                <w:b/>
                <w:bCs/>
                <w:color w:val="000000"/>
                <w:sz w:val="24"/>
                <w:szCs w:val="24"/>
              </w:rPr>
              <w:t>у тому числі</w:t>
            </w:r>
          </w:p>
          <w:p w:rsidR="003033BB" w:rsidRPr="002B5291" w:rsidRDefault="003033BB" w:rsidP="000A0C0B">
            <w:pPr>
              <w:autoSpaceDE w:val="0"/>
              <w:autoSpaceDN w:val="0"/>
              <w:adjustRightInd w:val="0"/>
              <w:ind w:right="-1"/>
              <w:contextualSpacing/>
              <w:jc w:val="center"/>
              <w:rPr>
                <w:rFonts w:ascii="Times New Roman" w:hAnsi="Times New Roman" w:cs="Times New Roman"/>
                <w:b/>
                <w:bCs/>
                <w:color w:val="000000"/>
                <w:sz w:val="24"/>
                <w:szCs w:val="24"/>
              </w:rPr>
            </w:pPr>
          </w:p>
        </w:tc>
      </w:tr>
      <w:tr w:rsidR="003033BB" w:rsidRPr="002B5291" w:rsidTr="000A0C0B">
        <w:trPr>
          <w:cantSplit/>
          <w:trHeight w:val="1921"/>
        </w:trPr>
        <w:tc>
          <w:tcPr>
            <w:tcW w:w="3827" w:type="dxa"/>
            <w:vMerge/>
          </w:tcPr>
          <w:p w:rsidR="003033BB" w:rsidRPr="002B5291" w:rsidRDefault="003033BB" w:rsidP="000A0C0B">
            <w:pPr>
              <w:autoSpaceDE w:val="0"/>
              <w:autoSpaceDN w:val="0"/>
              <w:adjustRightInd w:val="0"/>
              <w:ind w:right="-1"/>
              <w:contextualSpacing/>
              <w:jc w:val="center"/>
              <w:rPr>
                <w:rFonts w:ascii="Times New Roman" w:hAnsi="Times New Roman" w:cs="Times New Roman"/>
                <w:b/>
                <w:bCs/>
                <w:color w:val="000000"/>
                <w:sz w:val="24"/>
                <w:szCs w:val="24"/>
              </w:rPr>
            </w:pPr>
          </w:p>
        </w:tc>
        <w:tc>
          <w:tcPr>
            <w:tcW w:w="993" w:type="dxa"/>
            <w:textDirection w:val="btLr"/>
          </w:tcPr>
          <w:p w:rsidR="003033BB" w:rsidRPr="002B5291" w:rsidRDefault="003033BB" w:rsidP="000A0C0B">
            <w:pPr>
              <w:autoSpaceDE w:val="0"/>
              <w:autoSpaceDN w:val="0"/>
              <w:adjustRightInd w:val="0"/>
              <w:ind w:right="-1"/>
              <w:contextualSpacing/>
              <w:jc w:val="center"/>
              <w:rPr>
                <w:rFonts w:ascii="Times New Roman" w:hAnsi="Times New Roman" w:cs="Times New Roman"/>
                <w:b/>
                <w:bCs/>
                <w:color w:val="000000"/>
                <w:sz w:val="24"/>
                <w:szCs w:val="24"/>
              </w:rPr>
            </w:pPr>
          </w:p>
          <w:p w:rsidR="003033BB" w:rsidRPr="002B5291" w:rsidRDefault="003033BB" w:rsidP="000A0C0B">
            <w:pPr>
              <w:autoSpaceDE w:val="0"/>
              <w:autoSpaceDN w:val="0"/>
              <w:adjustRightInd w:val="0"/>
              <w:ind w:right="-1"/>
              <w:contextualSpacing/>
              <w:rPr>
                <w:rFonts w:ascii="Times New Roman" w:hAnsi="Times New Roman" w:cs="Times New Roman"/>
                <w:b/>
                <w:bCs/>
                <w:color w:val="000000"/>
                <w:sz w:val="24"/>
                <w:szCs w:val="24"/>
              </w:rPr>
            </w:pPr>
          </w:p>
        </w:tc>
        <w:tc>
          <w:tcPr>
            <w:tcW w:w="850" w:type="dxa"/>
            <w:textDirection w:val="btLr"/>
          </w:tcPr>
          <w:p w:rsidR="003033BB" w:rsidRPr="002B5291" w:rsidRDefault="003033BB" w:rsidP="000A0C0B">
            <w:pPr>
              <w:autoSpaceDE w:val="0"/>
              <w:autoSpaceDN w:val="0"/>
              <w:adjustRightInd w:val="0"/>
              <w:ind w:right="-1"/>
              <w:contextualSpacing/>
              <w:rPr>
                <w:rFonts w:ascii="Times New Roman" w:hAnsi="Times New Roman" w:cs="Times New Roman"/>
                <w:b/>
                <w:bCs/>
                <w:color w:val="000000"/>
                <w:sz w:val="24"/>
                <w:szCs w:val="24"/>
              </w:rPr>
            </w:pPr>
            <w:r w:rsidRPr="002B5291">
              <w:rPr>
                <w:rFonts w:ascii="Times New Roman" w:hAnsi="Times New Roman" w:cs="Times New Roman"/>
                <w:b/>
                <w:bCs/>
                <w:color w:val="000000"/>
                <w:sz w:val="24"/>
                <w:szCs w:val="24"/>
              </w:rPr>
              <w:t>лекційні заняття</w:t>
            </w:r>
          </w:p>
          <w:p w:rsidR="003033BB" w:rsidRPr="002B5291" w:rsidRDefault="003033BB" w:rsidP="000A0C0B">
            <w:pPr>
              <w:autoSpaceDE w:val="0"/>
              <w:autoSpaceDN w:val="0"/>
              <w:adjustRightInd w:val="0"/>
              <w:ind w:right="-1"/>
              <w:contextualSpacing/>
              <w:jc w:val="center"/>
              <w:rPr>
                <w:rFonts w:ascii="Times New Roman" w:hAnsi="Times New Roman" w:cs="Times New Roman"/>
                <w:b/>
                <w:bCs/>
                <w:color w:val="000000"/>
                <w:sz w:val="24"/>
                <w:szCs w:val="24"/>
              </w:rPr>
            </w:pPr>
          </w:p>
        </w:tc>
        <w:tc>
          <w:tcPr>
            <w:tcW w:w="851" w:type="dxa"/>
            <w:textDirection w:val="btLr"/>
          </w:tcPr>
          <w:p w:rsidR="003033BB" w:rsidRPr="002B5291" w:rsidRDefault="003033BB" w:rsidP="000A0C0B">
            <w:pPr>
              <w:autoSpaceDE w:val="0"/>
              <w:autoSpaceDN w:val="0"/>
              <w:adjustRightInd w:val="0"/>
              <w:ind w:right="-1"/>
              <w:contextualSpacing/>
              <w:rPr>
                <w:rFonts w:ascii="Times New Roman" w:hAnsi="Times New Roman" w:cs="Times New Roman"/>
                <w:b/>
                <w:bCs/>
                <w:color w:val="000000"/>
                <w:sz w:val="24"/>
                <w:szCs w:val="24"/>
              </w:rPr>
            </w:pPr>
            <w:r w:rsidRPr="002B5291">
              <w:rPr>
                <w:rFonts w:ascii="Times New Roman" w:hAnsi="Times New Roman" w:cs="Times New Roman"/>
                <w:b/>
                <w:bCs/>
                <w:color w:val="000000"/>
                <w:sz w:val="24"/>
                <w:szCs w:val="24"/>
              </w:rPr>
              <w:t>практичні заняття</w:t>
            </w:r>
          </w:p>
          <w:p w:rsidR="003033BB" w:rsidRPr="002B5291" w:rsidRDefault="003033BB" w:rsidP="000A0C0B">
            <w:pPr>
              <w:autoSpaceDE w:val="0"/>
              <w:autoSpaceDN w:val="0"/>
              <w:adjustRightInd w:val="0"/>
              <w:ind w:right="-1"/>
              <w:contextualSpacing/>
              <w:jc w:val="center"/>
              <w:rPr>
                <w:rFonts w:ascii="Times New Roman" w:hAnsi="Times New Roman" w:cs="Times New Roman"/>
                <w:b/>
                <w:bCs/>
                <w:color w:val="000000"/>
                <w:sz w:val="24"/>
                <w:szCs w:val="24"/>
              </w:rPr>
            </w:pPr>
          </w:p>
        </w:tc>
        <w:tc>
          <w:tcPr>
            <w:tcW w:w="850" w:type="dxa"/>
            <w:textDirection w:val="btLr"/>
          </w:tcPr>
          <w:p w:rsidR="003033BB" w:rsidRPr="002B5291" w:rsidRDefault="003033BB" w:rsidP="000A0C0B">
            <w:pPr>
              <w:autoSpaceDE w:val="0"/>
              <w:autoSpaceDN w:val="0"/>
              <w:adjustRightInd w:val="0"/>
              <w:ind w:right="-1"/>
              <w:contextualSpacing/>
              <w:rPr>
                <w:rFonts w:ascii="Times New Roman" w:hAnsi="Times New Roman" w:cs="Times New Roman"/>
                <w:b/>
                <w:bCs/>
                <w:color w:val="000000"/>
                <w:sz w:val="24"/>
                <w:szCs w:val="24"/>
              </w:rPr>
            </w:pPr>
            <w:r w:rsidRPr="002B5291">
              <w:rPr>
                <w:rFonts w:ascii="Times New Roman" w:hAnsi="Times New Roman" w:cs="Times New Roman"/>
                <w:b/>
                <w:bCs/>
                <w:color w:val="000000"/>
                <w:sz w:val="24"/>
                <w:szCs w:val="24"/>
              </w:rPr>
              <w:t>семінарські заняття</w:t>
            </w:r>
          </w:p>
          <w:p w:rsidR="003033BB" w:rsidRPr="002B5291" w:rsidRDefault="003033BB" w:rsidP="000A0C0B">
            <w:pPr>
              <w:autoSpaceDE w:val="0"/>
              <w:autoSpaceDN w:val="0"/>
              <w:adjustRightInd w:val="0"/>
              <w:ind w:right="-1"/>
              <w:contextualSpacing/>
              <w:jc w:val="center"/>
              <w:rPr>
                <w:rFonts w:ascii="Times New Roman" w:hAnsi="Times New Roman" w:cs="Times New Roman"/>
                <w:b/>
                <w:bCs/>
                <w:color w:val="000000"/>
                <w:sz w:val="24"/>
                <w:szCs w:val="24"/>
              </w:rPr>
            </w:pPr>
          </w:p>
        </w:tc>
        <w:tc>
          <w:tcPr>
            <w:tcW w:w="709" w:type="dxa"/>
            <w:textDirection w:val="btLr"/>
          </w:tcPr>
          <w:p w:rsidR="003033BB" w:rsidRPr="002B5291" w:rsidRDefault="003033BB" w:rsidP="000A0C0B">
            <w:pPr>
              <w:autoSpaceDE w:val="0"/>
              <w:autoSpaceDN w:val="0"/>
              <w:adjustRightInd w:val="0"/>
              <w:ind w:right="-1"/>
              <w:contextualSpacing/>
              <w:rPr>
                <w:rFonts w:ascii="Times New Roman" w:hAnsi="Times New Roman" w:cs="Times New Roman"/>
                <w:b/>
                <w:bCs/>
                <w:color w:val="000000"/>
                <w:sz w:val="24"/>
                <w:szCs w:val="24"/>
              </w:rPr>
            </w:pPr>
            <w:r w:rsidRPr="002B5291">
              <w:rPr>
                <w:rFonts w:ascii="Times New Roman" w:hAnsi="Times New Roman" w:cs="Times New Roman"/>
                <w:b/>
                <w:bCs/>
                <w:color w:val="000000"/>
                <w:sz w:val="24"/>
                <w:szCs w:val="24"/>
              </w:rPr>
              <w:t>лабораторні заняття</w:t>
            </w:r>
          </w:p>
          <w:p w:rsidR="003033BB" w:rsidRPr="002B5291" w:rsidRDefault="003033BB" w:rsidP="000A0C0B">
            <w:pPr>
              <w:autoSpaceDE w:val="0"/>
              <w:autoSpaceDN w:val="0"/>
              <w:adjustRightInd w:val="0"/>
              <w:ind w:right="-1"/>
              <w:contextualSpacing/>
              <w:jc w:val="center"/>
              <w:rPr>
                <w:rFonts w:ascii="Times New Roman" w:hAnsi="Times New Roman" w:cs="Times New Roman"/>
                <w:b/>
                <w:bCs/>
                <w:color w:val="000000"/>
                <w:sz w:val="24"/>
                <w:szCs w:val="24"/>
              </w:rPr>
            </w:pPr>
          </w:p>
        </w:tc>
        <w:tc>
          <w:tcPr>
            <w:tcW w:w="850" w:type="dxa"/>
            <w:textDirection w:val="btLr"/>
          </w:tcPr>
          <w:p w:rsidR="003033BB" w:rsidRPr="002B5291" w:rsidRDefault="003033BB" w:rsidP="000A0C0B">
            <w:pPr>
              <w:autoSpaceDE w:val="0"/>
              <w:autoSpaceDN w:val="0"/>
              <w:adjustRightInd w:val="0"/>
              <w:ind w:right="-1"/>
              <w:contextualSpacing/>
              <w:rPr>
                <w:rFonts w:ascii="Times New Roman" w:hAnsi="Times New Roman" w:cs="Times New Roman"/>
                <w:b/>
                <w:bCs/>
                <w:color w:val="000000"/>
                <w:sz w:val="24"/>
                <w:szCs w:val="24"/>
              </w:rPr>
            </w:pPr>
            <w:r w:rsidRPr="002B5291">
              <w:rPr>
                <w:rFonts w:ascii="Times New Roman" w:hAnsi="Times New Roman" w:cs="Times New Roman"/>
                <w:b/>
                <w:bCs/>
                <w:color w:val="000000"/>
                <w:sz w:val="24"/>
                <w:szCs w:val="24"/>
              </w:rPr>
              <w:t>самостійна робота</w:t>
            </w:r>
          </w:p>
          <w:p w:rsidR="003033BB" w:rsidRPr="002B5291" w:rsidRDefault="003033BB" w:rsidP="000A0C0B">
            <w:pPr>
              <w:autoSpaceDE w:val="0"/>
              <w:autoSpaceDN w:val="0"/>
              <w:adjustRightInd w:val="0"/>
              <w:ind w:right="-1"/>
              <w:contextualSpacing/>
              <w:jc w:val="center"/>
              <w:rPr>
                <w:rFonts w:ascii="Times New Roman" w:hAnsi="Times New Roman" w:cs="Times New Roman"/>
                <w:b/>
                <w:bCs/>
                <w:color w:val="000000"/>
                <w:sz w:val="24"/>
                <w:szCs w:val="24"/>
              </w:rPr>
            </w:pPr>
          </w:p>
        </w:tc>
        <w:tc>
          <w:tcPr>
            <w:tcW w:w="993" w:type="dxa"/>
            <w:textDirection w:val="btLr"/>
          </w:tcPr>
          <w:p w:rsidR="003033BB" w:rsidRPr="002B5291" w:rsidRDefault="003033BB" w:rsidP="000A0C0B">
            <w:pPr>
              <w:autoSpaceDE w:val="0"/>
              <w:autoSpaceDN w:val="0"/>
              <w:adjustRightInd w:val="0"/>
              <w:ind w:right="-1"/>
              <w:contextualSpacing/>
              <w:rPr>
                <w:rFonts w:ascii="Times New Roman" w:hAnsi="Times New Roman" w:cs="Times New Roman"/>
                <w:b/>
                <w:bCs/>
                <w:color w:val="000000"/>
                <w:sz w:val="24"/>
                <w:szCs w:val="24"/>
              </w:rPr>
            </w:pPr>
            <w:r w:rsidRPr="002B5291">
              <w:rPr>
                <w:rFonts w:ascii="Times New Roman" w:hAnsi="Times New Roman" w:cs="Times New Roman"/>
                <w:b/>
                <w:bCs/>
                <w:color w:val="000000"/>
                <w:sz w:val="24"/>
                <w:szCs w:val="24"/>
              </w:rPr>
              <w:t>індивідуальна робота</w:t>
            </w:r>
          </w:p>
          <w:p w:rsidR="003033BB" w:rsidRPr="002B5291" w:rsidRDefault="003033BB" w:rsidP="000A0C0B">
            <w:pPr>
              <w:autoSpaceDE w:val="0"/>
              <w:autoSpaceDN w:val="0"/>
              <w:adjustRightInd w:val="0"/>
              <w:ind w:right="-1"/>
              <w:contextualSpacing/>
              <w:jc w:val="center"/>
              <w:rPr>
                <w:rFonts w:ascii="Times New Roman" w:hAnsi="Times New Roman" w:cs="Times New Roman"/>
                <w:b/>
                <w:bCs/>
                <w:color w:val="000000"/>
                <w:sz w:val="24"/>
                <w:szCs w:val="24"/>
              </w:rPr>
            </w:pPr>
          </w:p>
        </w:tc>
      </w:tr>
      <w:tr w:rsidR="003033BB" w:rsidRPr="002B5291" w:rsidTr="000A0C0B">
        <w:trPr>
          <w:cantSplit/>
          <w:trHeight w:val="342"/>
        </w:trPr>
        <w:tc>
          <w:tcPr>
            <w:tcW w:w="9923" w:type="dxa"/>
            <w:gridSpan w:val="8"/>
          </w:tcPr>
          <w:p w:rsidR="003033BB" w:rsidRPr="002B5291" w:rsidRDefault="003033BB" w:rsidP="000A0C0B">
            <w:pPr>
              <w:autoSpaceDE w:val="0"/>
              <w:autoSpaceDN w:val="0"/>
              <w:adjustRightInd w:val="0"/>
              <w:ind w:right="-1"/>
              <w:contextualSpacing/>
              <w:jc w:val="center"/>
              <w:rPr>
                <w:rFonts w:ascii="Times New Roman" w:hAnsi="Times New Roman" w:cs="Times New Roman"/>
                <w:b/>
                <w:bCs/>
                <w:color w:val="000000"/>
                <w:sz w:val="24"/>
                <w:szCs w:val="24"/>
              </w:rPr>
            </w:pPr>
          </w:p>
        </w:tc>
      </w:tr>
      <w:tr w:rsidR="003033BB" w:rsidRPr="002B5291" w:rsidTr="000A0C0B">
        <w:tc>
          <w:tcPr>
            <w:tcW w:w="3827" w:type="dxa"/>
          </w:tcPr>
          <w:p w:rsidR="000330B3" w:rsidRPr="00220A24" w:rsidRDefault="003033BB" w:rsidP="00220A24">
            <w:pPr>
              <w:autoSpaceDE w:val="0"/>
              <w:autoSpaceDN w:val="0"/>
              <w:adjustRightInd w:val="0"/>
              <w:spacing w:after="0" w:line="240" w:lineRule="auto"/>
              <w:rPr>
                <w:rFonts w:ascii="Times New Roman" w:eastAsiaTheme="minorHAnsi" w:hAnsi="Times New Roman" w:cs="Times New Roman"/>
                <w:sz w:val="24"/>
                <w:szCs w:val="24"/>
                <w:lang w:val="ru-RU" w:eastAsia="en-US"/>
              </w:rPr>
            </w:pPr>
            <w:r w:rsidRPr="00220A24">
              <w:rPr>
                <w:rFonts w:ascii="Times New Roman" w:hAnsi="Times New Roman" w:cs="Times New Roman"/>
                <w:bCs/>
                <w:sz w:val="24"/>
                <w:szCs w:val="24"/>
              </w:rPr>
              <w:t xml:space="preserve">Тема 1. </w:t>
            </w:r>
            <w:proofErr w:type="spellStart"/>
            <w:r w:rsidR="00220A24">
              <w:rPr>
                <w:rFonts w:ascii="Times New Roman" w:eastAsiaTheme="minorHAnsi" w:hAnsi="Times New Roman" w:cs="Times New Roman"/>
                <w:sz w:val="24"/>
                <w:szCs w:val="24"/>
                <w:lang w:val="ru-RU" w:eastAsia="en-US"/>
              </w:rPr>
              <w:t>Історична</w:t>
            </w:r>
            <w:proofErr w:type="spellEnd"/>
            <w:r w:rsidR="00220A24">
              <w:rPr>
                <w:rFonts w:ascii="Times New Roman" w:eastAsiaTheme="minorHAnsi" w:hAnsi="Times New Roman" w:cs="Times New Roman"/>
                <w:sz w:val="24"/>
                <w:szCs w:val="24"/>
                <w:lang w:val="ru-RU" w:eastAsia="en-US"/>
              </w:rPr>
              <w:t xml:space="preserve"> </w:t>
            </w:r>
            <w:proofErr w:type="spellStart"/>
            <w:r w:rsidR="00220A24">
              <w:rPr>
                <w:rFonts w:ascii="Times New Roman" w:eastAsiaTheme="minorHAnsi" w:hAnsi="Times New Roman" w:cs="Times New Roman"/>
                <w:sz w:val="24"/>
                <w:szCs w:val="24"/>
                <w:lang w:val="ru-RU" w:eastAsia="en-US"/>
              </w:rPr>
              <w:t>п</w:t>
            </w:r>
            <w:r w:rsidR="000330B3" w:rsidRPr="00220A24">
              <w:rPr>
                <w:rFonts w:ascii="Times New Roman" w:eastAsiaTheme="minorHAnsi" w:hAnsi="Times New Roman" w:cs="Times New Roman"/>
                <w:sz w:val="24"/>
                <w:szCs w:val="24"/>
                <w:lang w:val="ru-RU" w:eastAsia="en-US"/>
              </w:rPr>
              <w:t>убліцистика</w:t>
            </w:r>
            <w:proofErr w:type="spellEnd"/>
            <w:r w:rsidR="000330B3" w:rsidRPr="00220A24">
              <w:rPr>
                <w:rFonts w:ascii="Times New Roman" w:eastAsiaTheme="minorHAnsi" w:hAnsi="Times New Roman" w:cs="Times New Roman"/>
                <w:sz w:val="24"/>
                <w:szCs w:val="24"/>
                <w:lang w:val="ru-RU" w:eastAsia="en-US"/>
              </w:rPr>
              <w:t xml:space="preserve"> у</w:t>
            </w:r>
          </w:p>
          <w:p w:rsidR="000330B3" w:rsidRPr="00220A24" w:rsidRDefault="000330B3" w:rsidP="00220A24">
            <w:pPr>
              <w:autoSpaceDE w:val="0"/>
              <w:autoSpaceDN w:val="0"/>
              <w:adjustRightInd w:val="0"/>
              <w:spacing w:after="0" w:line="240" w:lineRule="auto"/>
              <w:rPr>
                <w:rFonts w:ascii="Times New Roman" w:eastAsiaTheme="minorHAnsi" w:hAnsi="Times New Roman" w:cs="Times New Roman"/>
                <w:sz w:val="24"/>
                <w:szCs w:val="24"/>
                <w:lang w:val="ru-RU" w:eastAsia="en-US"/>
              </w:rPr>
            </w:pPr>
            <w:proofErr w:type="spellStart"/>
            <w:r w:rsidRPr="00220A24">
              <w:rPr>
                <w:rFonts w:ascii="Times New Roman" w:eastAsiaTheme="minorHAnsi" w:hAnsi="Times New Roman" w:cs="Times New Roman"/>
                <w:sz w:val="24"/>
                <w:szCs w:val="24"/>
                <w:lang w:val="ru-RU" w:eastAsia="en-US"/>
              </w:rPr>
              <w:t>контексті</w:t>
            </w:r>
            <w:proofErr w:type="spellEnd"/>
            <w:r w:rsidRPr="00220A24">
              <w:rPr>
                <w:rFonts w:ascii="Times New Roman" w:eastAsiaTheme="minorHAnsi" w:hAnsi="Times New Roman" w:cs="Times New Roman"/>
                <w:sz w:val="24"/>
                <w:szCs w:val="24"/>
                <w:lang w:val="ru-RU" w:eastAsia="en-US"/>
              </w:rPr>
              <w:t xml:space="preserve"> </w:t>
            </w:r>
            <w:proofErr w:type="spellStart"/>
            <w:r w:rsidRPr="00220A24">
              <w:rPr>
                <w:rFonts w:ascii="Times New Roman" w:eastAsiaTheme="minorHAnsi" w:hAnsi="Times New Roman" w:cs="Times New Roman"/>
                <w:sz w:val="24"/>
                <w:szCs w:val="24"/>
                <w:lang w:val="ru-RU" w:eastAsia="en-US"/>
              </w:rPr>
              <w:t>суспільного</w:t>
            </w:r>
            <w:proofErr w:type="spellEnd"/>
          </w:p>
          <w:p w:rsidR="003033BB" w:rsidRPr="00220A24" w:rsidRDefault="000330B3" w:rsidP="00220A24">
            <w:pPr>
              <w:autoSpaceDE w:val="0"/>
              <w:autoSpaceDN w:val="0"/>
              <w:adjustRightInd w:val="0"/>
              <w:spacing w:after="0" w:line="240" w:lineRule="auto"/>
              <w:rPr>
                <w:rFonts w:ascii="Times New Roman" w:hAnsi="Times New Roman" w:cs="Times New Roman"/>
                <w:sz w:val="24"/>
                <w:szCs w:val="24"/>
              </w:rPr>
            </w:pPr>
            <w:proofErr w:type="spellStart"/>
            <w:r w:rsidRPr="00220A24">
              <w:rPr>
                <w:rFonts w:ascii="Times New Roman" w:eastAsiaTheme="minorHAnsi" w:hAnsi="Times New Roman" w:cs="Times New Roman"/>
                <w:sz w:val="24"/>
                <w:szCs w:val="24"/>
                <w:lang w:val="ru-RU" w:eastAsia="en-US"/>
              </w:rPr>
              <w:t>розвитку</w:t>
            </w:r>
            <w:proofErr w:type="spellEnd"/>
            <w:r w:rsidRPr="00220A24">
              <w:rPr>
                <w:rFonts w:ascii="Times New Roman" w:eastAsiaTheme="minorHAnsi" w:hAnsi="Times New Roman" w:cs="Times New Roman"/>
                <w:sz w:val="24"/>
                <w:szCs w:val="24"/>
                <w:lang w:val="ru-RU" w:eastAsia="en-US"/>
              </w:rPr>
              <w:t xml:space="preserve">. </w:t>
            </w:r>
            <w:proofErr w:type="spellStart"/>
            <w:r w:rsidR="00220A24">
              <w:rPr>
                <w:rFonts w:ascii="Times New Roman" w:eastAsiaTheme="minorHAnsi" w:hAnsi="Times New Roman" w:cs="Times New Roman"/>
                <w:sz w:val="24"/>
                <w:szCs w:val="24"/>
                <w:lang w:val="ru-RU" w:eastAsia="en-US"/>
              </w:rPr>
              <w:t>Поняття</w:t>
            </w:r>
            <w:proofErr w:type="spellEnd"/>
            <w:r w:rsidR="00220A24">
              <w:rPr>
                <w:rFonts w:ascii="Times New Roman" w:eastAsiaTheme="minorHAnsi" w:hAnsi="Times New Roman" w:cs="Times New Roman"/>
                <w:sz w:val="24"/>
                <w:szCs w:val="24"/>
                <w:lang w:val="ru-RU" w:eastAsia="en-US"/>
              </w:rPr>
              <w:t xml:space="preserve">. </w:t>
            </w:r>
            <w:proofErr w:type="spellStart"/>
            <w:r w:rsidRPr="00220A24">
              <w:rPr>
                <w:rFonts w:ascii="Times New Roman" w:eastAsiaTheme="minorHAnsi" w:hAnsi="Times New Roman" w:cs="Times New Roman"/>
                <w:sz w:val="24"/>
                <w:szCs w:val="24"/>
                <w:lang w:val="ru-RU" w:eastAsia="en-US"/>
              </w:rPr>
              <w:t>Функції</w:t>
            </w:r>
            <w:proofErr w:type="spellEnd"/>
            <w:r w:rsidRPr="00220A24">
              <w:rPr>
                <w:rFonts w:ascii="Times New Roman" w:eastAsiaTheme="minorHAnsi" w:hAnsi="Times New Roman" w:cs="Times New Roman"/>
                <w:sz w:val="24"/>
                <w:szCs w:val="24"/>
                <w:lang w:val="ru-RU" w:eastAsia="en-US"/>
              </w:rPr>
              <w:t xml:space="preserve">. </w:t>
            </w:r>
            <w:proofErr w:type="spellStart"/>
            <w:r w:rsidRPr="00220A24">
              <w:rPr>
                <w:rFonts w:ascii="Times New Roman" w:eastAsiaTheme="minorHAnsi" w:hAnsi="Times New Roman" w:cs="Times New Roman"/>
                <w:sz w:val="24"/>
                <w:szCs w:val="24"/>
                <w:lang w:val="ru-RU" w:eastAsia="en-US"/>
              </w:rPr>
              <w:t>Публіцистика</w:t>
            </w:r>
            <w:proofErr w:type="spellEnd"/>
            <w:r w:rsidRPr="00220A24">
              <w:rPr>
                <w:rFonts w:ascii="Times New Roman" w:eastAsiaTheme="minorHAnsi" w:hAnsi="Times New Roman" w:cs="Times New Roman"/>
                <w:sz w:val="24"/>
                <w:szCs w:val="24"/>
                <w:lang w:val="ru-RU" w:eastAsia="en-US"/>
              </w:rPr>
              <w:t xml:space="preserve"> і </w:t>
            </w:r>
            <w:proofErr w:type="spellStart"/>
            <w:r w:rsidRPr="00220A24">
              <w:rPr>
                <w:rFonts w:ascii="Times New Roman" w:eastAsiaTheme="minorHAnsi" w:hAnsi="Times New Roman" w:cs="Times New Roman"/>
                <w:sz w:val="24"/>
                <w:szCs w:val="24"/>
                <w:lang w:val="ru-RU" w:eastAsia="en-US"/>
              </w:rPr>
              <w:t>публіцистичність</w:t>
            </w:r>
            <w:proofErr w:type="spellEnd"/>
            <w:r w:rsidRPr="00220A24">
              <w:rPr>
                <w:rFonts w:ascii="Times New Roman" w:eastAsiaTheme="minorHAnsi" w:hAnsi="Times New Roman" w:cs="Times New Roman"/>
                <w:sz w:val="24"/>
                <w:szCs w:val="24"/>
                <w:lang w:val="ru-RU" w:eastAsia="en-US"/>
              </w:rPr>
              <w:t>.</w:t>
            </w:r>
          </w:p>
        </w:tc>
        <w:tc>
          <w:tcPr>
            <w:tcW w:w="993" w:type="dxa"/>
          </w:tcPr>
          <w:p w:rsidR="003033BB" w:rsidRPr="002B5291" w:rsidRDefault="004469A6" w:rsidP="000A0C0B">
            <w:pPr>
              <w:ind w:right="-1"/>
              <w:contextualSpacing/>
              <w:rPr>
                <w:rFonts w:ascii="Times New Roman" w:hAnsi="Times New Roman" w:cs="Times New Roman"/>
                <w:sz w:val="24"/>
                <w:szCs w:val="24"/>
              </w:rPr>
            </w:pPr>
            <w:r>
              <w:rPr>
                <w:rFonts w:ascii="Times New Roman" w:hAnsi="Times New Roman" w:cs="Times New Roman"/>
                <w:sz w:val="24"/>
                <w:szCs w:val="24"/>
              </w:rPr>
              <w:t>14</w:t>
            </w:r>
          </w:p>
        </w:tc>
        <w:tc>
          <w:tcPr>
            <w:tcW w:w="850" w:type="dxa"/>
          </w:tcPr>
          <w:p w:rsidR="003033BB" w:rsidRPr="002B5291" w:rsidRDefault="003033BB" w:rsidP="000A0C0B">
            <w:pPr>
              <w:contextualSpacing/>
              <w:rPr>
                <w:rFonts w:ascii="Times New Roman" w:hAnsi="Times New Roman" w:cs="Times New Roman"/>
                <w:sz w:val="24"/>
                <w:szCs w:val="24"/>
              </w:rPr>
            </w:pPr>
            <w:r w:rsidRPr="002B5291">
              <w:rPr>
                <w:rFonts w:ascii="Times New Roman" w:hAnsi="Times New Roman" w:cs="Times New Roman"/>
                <w:sz w:val="24"/>
                <w:szCs w:val="24"/>
              </w:rPr>
              <w:t>2</w:t>
            </w:r>
          </w:p>
        </w:tc>
        <w:tc>
          <w:tcPr>
            <w:tcW w:w="851" w:type="dxa"/>
          </w:tcPr>
          <w:p w:rsidR="003033BB" w:rsidRPr="002B5291" w:rsidRDefault="003033BB" w:rsidP="000A0C0B">
            <w:pPr>
              <w:ind w:right="-1"/>
              <w:contextualSpacing/>
              <w:jc w:val="both"/>
              <w:rPr>
                <w:rFonts w:ascii="Times New Roman" w:hAnsi="Times New Roman" w:cs="Times New Roman"/>
                <w:sz w:val="24"/>
                <w:szCs w:val="24"/>
              </w:rPr>
            </w:pPr>
          </w:p>
        </w:tc>
        <w:tc>
          <w:tcPr>
            <w:tcW w:w="850" w:type="dxa"/>
          </w:tcPr>
          <w:p w:rsidR="003033BB" w:rsidRPr="002B5291" w:rsidRDefault="004469A6" w:rsidP="004469A6">
            <w:pPr>
              <w:ind w:right="-1"/>
              <w:contextualSpacing/>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3033BB" w:rsidRPr="002B5291" w:rsidRDefault="003033BB" w:rsidP="000A0C0B">
            <w:pPr>
              <w:ind w:right="-1"/>
              <w:contextualSpacing/>
              <w:jc w:val="center"/>
              <w:rPr>
                <w:rFonts w:ascii="Times New Roman" w:hAnsi="Times New Roman" w:cs="Times New Roman"/>
                <w:sz w:val="24"/>
                <w:szCs w:val="24"/>
              </w:rPr>
            </w:pPr>
          </w:p>
        </w:tc>
        <w:tc>
          <w:tcPr>
            <w:tcW w:w="850" w:type="dxa"/>
          </w:tcPr>
          <w:p w:rsidR="003033BB" w:rsidRPr="002B5291" w:rsidRDefault="004469A6" w:rsidP="000A0C0B">
            <w:pPr>
              <w:ind w:right="-1"/>
              <w:contextualSpacing/>
              <w:rPr>
                <w:rFonts w:ascii="Times New Roman" w:hAnsi="Times New Roman" w:cs="Times New Roman"/>
                <w:sz w:val="24"/>
                <w:szCs w:val="24"/>
              </w:rPr>
            </w:pPr>
            <w:r>
              <w:rPr>
                <w:rFonts w:ascii="Times New Roman" w:hAnsi="Times New Roman" w:cs="Times New Roman"/>
                <w:sz w:val="24"/>
                <w:szCs w:val="24"/>
              </w:rPr>
              <w:t>10</w:t>
            </w:r>
          </w:p>
        </w:tc>
        <w:tc>
          <w:tcPr>
            <w:tcW w:w="993" w:type="dxa"/>
          </w:tcPr>
          <w:p w:rsidR="003033BB" w:rsidRPr="002B5291" w:rsidRDefault="003033BB" w:rsidP="000A0C0B">
            <w:pPr>
              <w:ind w:right="-1"/>
              <w:contextualSpacing/>
              <w:rPr>
                <w:rFonts w:ascii="Times New Roman" w:hAnsi="Times New Roman" w:cs="Times New Roman"/>
                <w:sz w:val="24"/>
                <w:szCs w:val="24"/>
              </w:rPr>
            </w:pPr>
          </w:p>
        </w:tc>
      </w:tr>
      <w:tr w:rsidR="003033BB" w:rsidRPr="002B5291" w:rsidTr="000A0C0B">
        <w:tc>
          <w:tcPr>
            <w:tcW w:w="3827" w:type="dxa"/>
          </w:tcPr>
          <w:p w:rsidR="003033BB" w:rsidRPr="00220A24" w:rsidRDefault="003033BB" w:rsidP="005B5DB9">
            <w:pPr>
              <w:pStyle w:val="TableParagraph"/>
              <w:ind w:right="95"/>
              <w:rPr>
                <w:rFonts w:ascii="Times New Roman" w:hAnsi="Times New Roman" w:cs="Times New Roman"/>
                <w:sz w:val="24"/>
                <w:szCs w:val="24"/>
              </w:rPr>
            </w:pPr>
            <w:r w:rsidRPr="00220A24">
              <w:rPr>
                <w:rFonts w:ascii="Times New Roman" w:hAnsi="Times New Roman" w:cs="Times New Roman"/>
                <w:bCs/>
                <w:sz w:val="24"/>
                <w:szCs w:val="24"/>
              </w:rPr>
              <w:t>Тема 2.</w:t>
            </w:r>
            <w:r w:rsidR="00220A24">
              <w:rPr>
                <w:rFonts w:ascii="Times New Roman" w:hAnsi="Times New Roman" w:cs="Times New Roman"/>
                <w:sz w:val="24"/>
                <w:szCs w:val="24"/>
              </w:rPr>
              <w:t xml:space="preserve"> </w:t>
            </w:r>
            <w:r w:rsidR="005B5DB9">
              <w:rPr>
                <w:rFonts w:ascii="Times New Roman" w:hAnsi="Times New Roman" w:cs="Times New Roman"/>
                <w:sz w:val="24"/>
                <w:szCs w:val="24"/>
              </w:rPr>
              <w:t>С</w:t>
            </w:r>
            <w:r w:rsidR="00220A24" w:rsidRPr="00220A24">
              <w:rPr>
                <w:rFonts w:ascii="Times New Roman" w:hAnsi="Times New Roman" w:cs="Times New Roman"/>
                <w:iCs/>
                <w:color w:val="000000"/>
                <w:spacing w:val="7"/>
                <w:sz w:val="24"/>
                <w:szCs w:val="24"/>
              </w:rPr>
              <w:t>тановлення та розвит</w:t>
            </w:r>
            <w:r w:rsidR="005B5DB9">
              <w:rPr>
                <w:rFonts w:ascii="Times New Roman" w:hAnsi="Times New Roman" w:cs="Times New Roman"/>
                <w:iCs/>
                <w:color w:val="000000"/>
                <w:spacing w:val="7"/>
                <w:sz w:val="24"/>
                <w:szCs w:val="24"/>
              </w:rPr>
              <w:t>о</w:t>
            </w:r>
            <w:r w:rsidR="00220A24" w:rsidRPr="00220A24">
              <w:rPr>
                <w:rFonts w:ascii="Times New Roman" w:hAnsi="Times New Roman" w:cs="Times New Roman"/>
                <w:iCs/>
                <w:color w:val="000000"/>
                <w:spacing w:val="7"/>
                <w:sz w:val="24"/>
                <w:szCs w:val="24"/>
              </w:rPr>
              <w:t>к української історичної публіцистики</w:t>
            </w:r>
            <w:r w:rsidR="00220A24" w:rsidRPr="00220A24">
              <w:rPr>
                <w:rFonts w:ascii="Times New Roman" w:hAnsi="Times New Roman" w:cs="Times New Roman"/>
                <w:sz w:val="24"/>
                <w:szCs w:val="24"/>
              </w:rPr>
              <w:t>. Основні етапи та визначні представники.</w:t>
            </w:r>
          </w:p>
        </w:tc>
        <w:tc>
          <w:tcPr>
            <w:tcW w:w="993" w:type="dxa"/>
          </w:tcPr>
          <w:p w:rsidR="003033BB" w:rsidRPr="002B5291" w:rsidRDefault="003033BB" w:rsidP="000A0C0B">
            <w:pPr>
              <w:ind w:right="-1"/>
              <w:contextualSpacing/>
              <w:rPr>
                <w:rFonts w:ascii="Times New Roman" w:hAnsi="Times New Roman" w:cs="Times New Roman"/>
                <w:sz w:val="24"/>
                <w:szCs w:val="24"/>
              </w:rPr>
            </w:pPr>
            <w:r w:rsidRPr="002B5291">
              <w:rPr>
                <w:rFonts w:ascii="Times New Roman" w:hAnsi="Times New Roman" w:cs="Times New Roman"/>
                <w:sz w:val="24"/>
                <w:szCs w:val="24"/>
              </w:rPr>
              <w:t>14</w:t>
            </w:r>
          </w:p>
        </w:tc>
        <w:tc>
          <w:tcPr>
            <w:tcW w:w="850" w:type="dxa"/>
          </w:tcPr>
          <w:p w:rsidR="003033BB" w:rsidRPr="002B5291" w:rsidRDefault="003033BB" w:rsidP="000A0C0B">
            <w:pPr>
              <w:contextualSpacing/>
              <w:rPr>
                <w:rFonts w:ascii="Times New Roman" w:hAnsi="Times New Roman" w:cs="Times New Roman"/>
                <w:sz w:val="24"/>
                <w:szCs w:val="24"/>
              </w:rPr>
            </w:pPr>
            <w:r w:rsidRPr="002B5291">
              <w:rPr>
                <w:rFonts w:ascii="Times New Roman" w:hAnsi="Times New Roman" w:cs="Times New Roman"/>
                <w:sz w:val="24"/>
                <w:szCs w:val="24"/>
              </w:rPr>
              <w:t>4</w:t>
            </w:r>
          </w:p>
        </w:tc>
        <w:tc>
          <w:tcPr>
            <w:tcW w:w="851" w:type="dxa"/>
          </w:tcPr>
          <w:p w:rsidR="003033BB" w:rsidRPr="002B5291" w:rsidRDefault="003033BB" w:rsidP="000A0C0B">
            <w:pPr>
              <w:ind w:right="-1"/>
              <w:contextualSpacing/>
              <w:jc w:val="both"/>
              <w:rPr>
                <w:rFonts w:ascii="Times New Roman" w:hAnsi="Times New Roman" w:cs="Times New Roman"/>
                <w:sz w:val="24"/>
                <w:szCs w:val="24"/>
              </w:rPr>
            </w:pPr>
          </w:p>
        </w:tc>
        <w:tc>
          <w:tcPr>
            <w:tcW w:w="850" w:type="dxa"/>
          </w:tcPr>
          <w:p w:rsidR="003033BB" w:rsidRPr="002B5291" w:rsidRDefault="004469A6" w:rsidP="004469A6">
            <w:pPr>
              <w:ind w:right="-1"/>
              <w:contextualSpacing/>
              <w:rPr>
                <w:rFonts w:ascii="Times New Roman" w:hAnsi="Times New Roman" w:cs="Times New Roman"/>
                <w:sz w:val="24"/>
                <w:szCs w:val="24"/>
              </w:rPr>
            </w:pPr>
            <w:r>
              <w:rPr>
                <w:rFonts w:ascii="Times New Roman" w:hAnsi="Times New Roman" w:cs="Times New Roman"/>
                <w:sz w:val="24"/>
                <w:szCs w:val="24"/>
              </w:rPr>
              <w:t>10</w:t>
            </w:r>
          </w:p>
        </w:tc>
        <w:tc>
          <w:tcPr>
            <w:tcW w:w="709" w:type="dxa"/>
          </w:tcPr>
          <w:p w:rsidR="003033BB" w:rsidRPr="002B5291" w:rsidRDefault="003033BB" w:rsidP="000A0C0B">
            <w:pPr>
              <w:ind w:right="-1"/>
              <w:contextualSpacing/>
              <w:jc w:val="center"/>
              <w:rPr>
                <w:rFonts w:ascii="Times New Roman" w:hAnsi="Times New Roman" w:cs="Times New Roman"/>
                <w:sz w:val="24"/>
                <w:szCs w:val="24"/>
              </w:rPr>
            </w:pPr>
          </w:p>
        </w:tc>
        <w:tc>
          <w:tcPr>
            <w:tcW w:w="850" w:type="dxa"/>
          </w:tcPr>
          <w:p w:rsidR="003033BB" w:rsidRPr="002B5291" w:rsidRDefault="003033BB" w:rsidP="000A0C0B">
            <w:pPr>
              <w:contextualSpacing/>
              <w:rPr>
                <w:rFonts w:ascii="Times New Roman" w:hAnsi="Times New Roman" w:cs="Times New Roman"/>
                <w:sz w:val="24"/>
                <w:szCs w:val="24"/>
              </w:rPr>
            </w:pPr>
          </w:p>
        </w:tc>
        <w:tc>
          <w:tcPr>
            <w:tcW w:w="993" w:type="dxa"/>
          </w:tcPr>
          <w:p w:rsidR="003033BB" w:rsidRPr="002B5291" w:rsidRDefault="003033BB" w:rsidP="000A0C0B">
            <w:pPr>
              <w:ind w:right="-1"/>
              <w:contextualSpacing/>
              <w:rPr>
                <w:rFonts w:ascii="Times New Roman" w:hAnsi="Times New Roman" w:cs="Times New Roman"/>
                <w:sz w:val="24"/>
                <w:szCs w:val="24"/>
              </w:rPr>
            </w:pPr>
          </w:p>
        </w:tc>
      </w:tr>
      <w:tr w:rsidR="003033BB" w:rsidRPr="002B5291" w:rsidTr="000A0C0B">
        <w:tc>
          <w:tcPr>
            <w:tcW w:w="3827" w:type="dxa"/>
          </w:tcPr>
          <w:p w:rsidR="005B5DB9" w:rsidRPr="00220A24" w:rsidRDefault="005B5DB9" w:rsidP="005B5DB9">
            <w:pPr>
              <w:autoSpaceDE w:val="0"/>
              <w:autoSpaceDN w:val="0"/>
              <w:adjustRightInd w:val="0"/>
              <w:spacing w:after="0" w:line="240" w:lineRule="auto"/>
              <w:rPr>
                <w:rFonts w:ascii="Times New Roman" w:eastAsiaTheme="minorHAnsi" w:hAnsi="Times New Roman" w:cs="Times New Roman"/>
                <w:sz w:val="24"/>
                <w:szCs w:val="24"/>
                <w:lang w:val="ru-RU" w:eastAsia="en-US"/>
              </w:rPr>
            </w:pPr>
            <w:r>
              <w:rPr>
                <w:rFonts w:ascii="Times New Roman" w:hAnsi="Times New Roman" w:cs="Times New Roman"/>
                <w:bCs/>
                <w:sz w:val="24"/>
                <w:szCs w:val="24"/>
              </w:rPr>
              <w:t>Тема 3</w:t>
            </w:r>
            <w:r w:rsidRPr="00220A24">
              <w:rPr>
                <w:rFonts w:ascii="Times New Roman" w:hAnsi="Times New Roman" w:cs="Times New Roman"/>
                <w:bCs/>
                <w:sz w:val="24"/>
                <w:szCs w:val="24"/>
              </w:rPr>
              <w:t xml:space="preserve">. </w:t>
            </w:r>
            <w:proofErr w:type="spellStart"/>
            <w:r w:rsidRPr="00220A24">
              <w:rPr>
                <w:rFonts w:ascii="Times New Roman" w:eastAsiaTheme="minorHAnsi" w:hAnsi="Times New Roman" w:cs="Times New Roman"/>
                <w:sz w:val="24"/>
                <w:szCs w:val="24"/>
                <w:lang w:val="ru-RU" w:eastAsia="en-US"/>
              </w:rPr>
              <w:t>Публіцистичний</w:t>
            </w:r>
            <w:proofErr w:type="spellEnd"/>
          </w:p>
          <w:p w:rsidR="003033BB" w:rsidRPr="00220A24" w:rsidRDefault="005B5DB9" w:rsidP="005B5DB9">
            <w:pPr>
              <w:spacing w:line="240" w:lineRule="auto"/>
              <w:contextualSpacing/>
              <w:rPr>
                <w:rFonts w:ascii="Times New Roman" w:hAnsi="Times New Roman" w:cs="Times New Roman"/>
                <w:bCs/>
                <w:sz w:val="24"/>
                <w:szCs w:val="24"/>
              </w:rPr>
            </w:pPr>
            <w:r w:rsidRPr="00220A24">
              <w:rPr>
                <w:rFonts w:ascii="Times New Roman" w:eastAsiaTheme="minorHAnsi" w:hAnsi="Times New Roman" w:cs="Times New Roman"/>
                <w:sz w:val="24"/>
                <w:szCs w:val="24"/>
                <w:lang w:val="ru-RU" w:eastAsia="en-US"/>
              </w:rPr>
              <w:t xml:space="preserve">метод </w:t>
            </w:r>
            <w:proofErr w:type="spellStart"/>
            <w:r w:rsidRPr="00220A24">
              <w:rPr>
                <w:rFonts w:ascii="Times New Roman" w:eastAsiaTheme="minorHAnsi" w:hAnsi="Times New Roman" w:cs="Times New Roman"/>
                <w:sz w:val="24"/>
                <w:szCs w:val="24"/>
                <w:lang w:val="ru-RU" w:eastAsia="en-US"/>
              </w:rPr>
              <w:t>відтворення</w:t>
            </w:r>
            <w:proofErr w:type="spellEnd"/>
            <w:r w:rsidRPr="00220A24">
              <w:rPr>
                <w:rFonts w:ascii="Times New Roman" w:eastAsiaTheme="minorHAnsi" w:hAnsi="Times New Roman" w:cs="Times New Roman"/>
                <w:sz w:val="24"/>
                <w:szCs w:val="24"/>
                <w:lang w:val="ru-RU" w:eastAsia="en-US"/>
              </w:rPr>
              <w:t xml:space="preserve"> </w:t>
            </w:r>
            <w:proofErr w:type="spellStart"/>
            <w:r w:rsidRPr="00220A24">
              <w:rPr>
                <w:rFonts w:ascii="Times New Roman" w:eastAsiaTheme="minorHAnsi" w:hAnsi="Times New Roman" w:cs="Times New Roman"/>
                <w:sz w:val="24"/>
                <w:szCs w:val="24"/>
                <w:lang w:val="ru-RU" w:eastAsia="en-US"/>
              </w:rPr>
              <w:t>дійсності</w:t>
            </w:r>
            <w:proofErr w:type="spellEnd"/>
            <w:r w:rsidRPr="00220A24">
              <w:rPr>
                <w:rFonts w:ascii="Times New Roman" w:eastAsiaTheme="minorHAnsi" w:hAnsi="Times New Roman" w:cs="Times New Roman"/>
                <w:sz w:val="24"/>
                <w:szCs w:val="24"/>
                <w:lang w:val="ru-RU" w:eastAsia="en-US"/>
              </w:rPr>
              <w:t>.</w:t>
            </w:r>
            <w:r w:rsidRPr="00220A24">
              <w:rPr>
                <w:rFonts w:ascii="Times New Roman" w:hAnsi="Times New Roman" w:cs="Times New Roman"/>
                <w:sz w:val="24"/>
                <w:szCs w:val="24"/>
              </w:rPr>
              <w:t xml:space="preserve"> Специфіка публіцистичного тексту</w:t>
            </w:r>
            <w:r>
              <w:rPr>
                <w:rFonts w:ascii="Times New Roman" w:hAnsi="Times New Roman" w:cs="Times New Roman"/>
                <w:sz w:val="24"/>
                <w:szCs w:val="24"/>
              </w:rPr>
              <w:t>. О</w:t>
            </w:r>
            <w:r w:rsidRPr="00220A24">
              <w:rPr>
                <w:rFonts w:ascii="Times New Roman" w:hAnsi="Times New Roman" w:cs="Times New Roman"/>
                <w:sz w:val="24"/>
                <w:szCs w:val="24"/>
              </w:rPr>
              <w:t xml:space="preserve">соба автора у </w:t>
            </w:r>
            <w:r w:rsidRPr="00220A24">
              <w:rPr>
                <w:rFonts w:ascii="Times New Roman" w:hAnsi="Times New Roman" w:cs="Times New Roman"/>
                <w:sz w:val="24"/>
                <w:szCs w:val="24"/>
              </w:rPr>
              <w:lastRenderedPageBreak/>
              <w:t>публіцистиці</w:t>
            </w:r>
          </w:p>
        </w:tc>
        <w:tc>
          <w:tcPr>
            <w:tcW w:w="993" w:type="dxa"/>
          </w:tcPr>
          <w:p w:rsidR="003033BB" w:rsidRPr="002B5291" w:rsidRDefault="004469A6" w:rsidP="000A0C0B">
            <w:pPr>
              <w:ind w:right="-1"/>
              <w:contextualSpacing/>
              <w:rPr>
                <w:rFonts w:ascii="Times New Roman" w:hAnsi="Times New Roman" w:cs="Times New Roman"/>
                <w:sz w:val="24"/>
                <w:szCs w:val="24"/>
              </w:rPr>
            </w:pPr>
            <w:r>
              <w:rPr>
                <w:rFonts w:ascii="Times New Roman" w:hAnsi="Times New Roman" w:cs="Times New Roman"/>
                <w:sz w:val="24"/>
                <w:szCs w:val="24"/>
              </w:rPr>
              <w:lastRenderedPageBreak/>
              <w:t>12</w:t>
            </w:r>
          </w:p>
        </w:tc>
        <w:tc>
          <w:tcPr>
            <w:tcW w:w="850" w:type="dxa"/>
          </w:tcPr>
          <w:p w:rsidR="003033BB" w:rsidRPr="002B5291" w:rsidRDefault="004469A6" w:rsidP="000A0C0B">
            <w:pPr>
              <w:contextualSpacing/>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3033BB" w:rsidRPr="002B5291" w:rsidRDefault="003033BB" w:rsidP="000A0C0B">
            <w:pPr>
              <w:ind w:right="-1"/>
              <w:contextualSpacing/>
              <w:jc w:val="both"/>
              <w:rPr>
                <w:rFonts w:ascii="Times New Roman" w:hAnsi="Times New Roman" w:cs="Times New Roman"/>
                <w:sz w:val="24"/>
                <w:szCs w:val="24"/>
              </w:rPr>
            </w:pPr>
          </w:p>
        </w:tc>
        <w:tc>
          <w:tcPr>
            <w:tcW w:w="850" w:type="dxa"/>
          </w:tcPr>
          <w:p w:rsidR="003033BB" w:rsidRPr="002B5291" w:rsidRDefault="003033BB" w:rsidP="000A0C0B">
            <w:pPr>
              <w:contextualSpacing/>
              <w:rPr>
                <w:rFonts w:ascii="Times New Roman" w:hAnsi="Times New Roman" w:cs="Times New Roman"/>
                <w:sz w:val="24"/>
                <w:szCs w:val="24"/>
              </w:rPr>
            </w:pPr>
          </w:p>
        </w:tc>
        <w:tc>
          <w:tcPr>
            <w:tcW w:w="709" w:type="dxa"/>
          </w:tcPr>
          <w:p w:rsidR="003033BB" w:rsidRPr="002B5291" w:rsidRDefault="003033BB" w:rsidP="000A0C0B">
            <w:pPr>
              <w:ind w:right="-1"/>
              <w:contextualSpacing/>
              <w:jc w:val="center"/>
              <w:rPr>
                <w:rFonts w:ascii="Times New Roman" w:hAnsi="Times New Roman" w:cs="Times New Roman"/>
                <w:sz w:val="24"/>
                <w:szCs w:val="24"/>
              </w:rPr>
            </w:pPr>
          </w:p>
        </w:tc>
        <w:tc>
          <w:tcPr>
            <w:tcW w:w="850" w:type="dxa"/>
          </w:tcPr>
          <w:p w:rsidR="003033BB" w:rsidRPr="002B5291" w:rsidRDefault="004469A6" w:rsidP="000A0C0B">
            <w:pPr>
              <w:contextualSpacing/>
              <w:rPr>
                <w:rFonts w:ascii="Times New Roman" w:hAnsi="Times New Roman" w:cs="Times New Roman"/>
                <w:sz w:val="24"/>
                <w:szCs w:val="24"/>
              </w:rPr>
            </w:pPr>
            <w:r>
              <w:rPr>
                <w:rFonts w:ascii="Times New Roman" w:hAnsi="Times New Roman" w:cs="Times New Roman"/>
                <w:sz w:val="24"/>
                <w:szCs w:val="24"/>
              </w:rPr>
              <w:t>1</w:t>
            </w:r>
            <w:r w:rsidR="003033BB" w:rsidRPr="002B5291">
              <w:rPr>
                <w:rFonts w:ascii="Times New Roman" w:hAnsi="Times New Roman" w:cs="Times New Roman"/>
                <w:sz w:val="24"/>
                <w:szCs w:val="24"/>
              </w:rPr>
              <w:t>0</w:t>
            </w:r>
          </w:p>
        </w:tc>
        <w:tc>
          <w:tcPr>
            <w:tcW w:w="993" w:type="dxa"/>
          </w:tcPr>
          <w:p w:rsidR="003033BB" w:rsidRPr="002B5291" w:rsidRDefault="003033BB" w:rsidP="000A0C0B">
            <w:pPr>
              <w:ind w:right="-1"/>
              <w:contextualSpacing/>
              <w:rPr>
                <w:rFonts w:ascii="Times New Roman" w:hAnsi="Times New Roman" w:cs="Times New Roman"/>
                <w:sz w:val="24"/>
                <w:szCs w:val="24"/>
              </w:rPr>
            </w:pPr>
          </w:p>
        </w:tc>
      </w:tr>
      <w:tr w:rsidR="005B5DB9" w:rsidRPr="002B5291" w:rsidTr="000A0C0B">
        <w:tc>
          <w:tcPr>
            <w:tcW w:w="3827" w:type="dxa"/>
          </w:tcPr>
          <w:p w:rsidR="005B5DB9" w:rsidRPr="00220A24" w:rsidRDefault="005B5DB9" w:rsidP="005B5DB9">
            <w:pPr>
              <w:autoSpaceDE w:val="0"/>
              <w:autoSpaceDN w:val="0"/>
              <w:adjustRightInd w:val="0"/>
              <w:spacing w:after="0" w:line="240" w:lineRule="auto"/>
              <w:rPr>
                <w:rFonts w:ascii="Times New Roman" w:eastAsiaTheme="minorHAnsi" w:hAnsi="Times New Roman" w:cs="Times New Roman"/>
                <w:sz w:val="24"/>
                <w:szCs w:val="24"/>
                <w:lang w:val="ru-RU" w:eastAsia="en-US"/>
              </w:rPr>
            </w:pPr>
            <w:r>
              <w:rPr>
                <w:rFonts w:ascii="Times New Roman" w:eastAsiaTheme="minorHAnsi" w:hAnsi="Times New Roman" w:cs="Times New Roman"/>
                <w:sz w:val="24"/>
                <w:szCs w:val="24"/>
                <w:lang w:val="ru-RU" w:eastAsia="en-US"/>
              </w:rPr>
              <w:lastRenderedPageBreak/>
              <w:t>Тема 4</w:t>
            </w:r>
            <w:r w:rsidRPr="00220A24">
              <w:rPr>
                <w:rFonts w:ascii="Times New Roman" w:eastAsiaTheme="minorHAnsi" w:hAnsi="Times New Roman" w:cs="Times New Roman"/>
                <w:sz w:val="24"/>
                <w:szCs w:val="24"/>
                <w:lang w:val="ru-RU" w:eastAsia="en-US"/>
              </w:rPr>
              <w:t>. Свобода слова і</w:t>
            </w:r>
          </w:p>
          <w:p w:rsidR="005B5DB9" w:rsidRPr="00220A24" w:rsidRDefault="005B5DB9" w:rsidP="005B5DB9">
            <w:pPr>
              <w:autoSpaceDE w:val="0"/>
              <w:autoSpaceDN w:val="0"/>
              <w:adjustRightInd w:val="0"/>
              <w:spacing w:after="0" w:line="240" w:lineRule="auto"/>
              <w:rPr>
                <w:rFonts w:ascii="Times New Roman" w:eastAsiaTheme="minorHAnsi" w:hAnsi="Times New Roman" w:cs="Times New Roman"/>
                <w:sz w:val="24"/>
                <w:szCs w:val="24"/>
                <w:lang w:val="ru-RU" w:eastAsia="en-US"/>
              </w:rPr>
            </w:pPr>
            <w:proofErr w:type="spellStart"/>
            <w:r w:rsidRPr="00220A24">
              <w:rPr>
                <w:rFonts w:ascii="Times New Roman" w:eastAsiaTheme="minorHAnsi" w:hAnsi="Times New Roman" w:cs="Times New Roman"/>
                <w:sz w:val="24"/>
                <w:szCs w:val="24"/>
                <w:lang w:val="ru-RU" w:eastAsia="en-US"/>
              </w:rPr>
              <w:t>соціальна</w:t>
            </w:r>
            <w:proofErr w:type="spellEnd"/>
            <w:r w:rsidRPr="00220A24">
              <w:rPr>
                <w:rFonts w:ascii="Times New Roman" w:eastAsiaTheme="minorHAnsi" w:hAnsi="Times New Roman" w:cs="Times New Roman"/>
                <w:sz w:val="24"/>
                <w:szCs w:val="24"/>
                <w:lang w:val="ru-RU" w:eastAsia="en-US"/>
              </w:rPr>
              <w:t xml:space="preserve"> </w:t>
            </w:r>
            <w:proofErr w:type="spellStart"/>
            <w:r w:rsidRPr="00220A24">
              <w:rPr>
                <w:rFonts w:ascii="Times New Roman" w:eastAsiaTheme="minorHAnsi" w:hAnsi="Times New Roman" w:cs="Times New Roman"/>
                <w:sz w:val="24"/>
                <w:szCs w:val="24"/>
                <w:lang w:val="ru-RU" w:eastAsia="en-US"/>
              </w:rPr>
              <w:t>відповідальність</w:t>
            </w:r>
            <w:proofErr w:type="spellEnd"/>
          </w:p>
          <w:p w:rsidR="005B5DB9" w:rsidRPr="00220A24" w:rsidRDefault="005B5DB9" w:rsidP="005B5DB9">
            <w:pPr>
              <w:autoSpaceDE w:val="0"/>
              <w:autoSpaceDN w:val="0"/>
              <w:adjustRightInd w:val="0"/>
              <w:spacing w:after="0" w:line="240" w:lineRule="auto"/>
              <w:rPr>
                <w:rFonts w:ascii="Times New Roman" w:eastAsiaTheme="minorHAnsi" w:hAnsi="Times New Roman" w:cs="Times New Roman"/>
                <w:sz w:val="24"/>
                <w:szCs w:val="24"/>
                <w:lang w:val="ru-RU" w:eastAsia="en-US"/>
              </w:rPr>
            </w:pPr>
            <w:proofErr w:type="spellStart"/>
            <w:r w:rsidRPr="00220A24">
              <w:rPr>
                <w:rFonts w:ascii="Times New Roman" w:eastAsiaTheme="minorHAnsi" w:hAnsi="Times New Roman" w:cs="Times New Roman"/>
                <w:sz w:val="24"/>
                <w:szCs w:val="24"/>
                <w:lang w:val="ru-RU" w:eastAsia="en-US"/>
              </w:rPr>
              <w:t>Громадянська</w:t>
            </w:r>
            <w:proofErr w:type="spellEnd"/>
            <w:r w:rsidRPr="00220A24">
              <w:rPr>
                <w:rFonts w:ascii="Times New Roman" w:eastAsiaTheme="minorHAnsi" w:hAnsi="Times New Roman" w:cs="Times New Roman"/>
                <w:sz w:val="24"/>
                <w:szCs w:val="24"/>
                <w:lang w:val="ru-RU" w:eastAsia="en-US"/>
              </w:rPr>
              <w:t xml:space="preserve"> </w:t>
            </w:r>
            <w:proofErr w:type="spellStart"/>
            <w:r w:rsidRPr="00220A24">
              <w:rPr>
                <w:rFonts w:ascii="Times New Roman" w:eastAsiaTheme="minorHAnsi" w:hAnsi="Times New Roman" w:cs="Times New Roman"/>
                <w:sz w:val="24"/>
                <w:szCs w:val="24"/>
                <w:lang w:val="ru-RU" w:eastAsia="en-US"/>
              </w:rPr>
              <w:t>позиція</w:t>
            </w:r>
            <w:proofErr w:type="spellEnd"/>
            <w:r w:rsidRPr="00220A24">
              <w:rPr>
                <w:rFonts w:ascii="Times New Roman" w:eastAsiaTheme="minorHAnsi" w:hAnsi="Times New Roman" w:cs="Times New Roman"/>
                <w:sz w:val="24"/>
                <w:szCs w:val="24"/>
                <w:lang w:val="ru-RU" w:eastAsia="en-US"/>
              </w:rPr>
              <w:t xml:space="preserve"> автора</w:t>
            </w:r>
          </w:p>
          <w:p w:rsidR="005B5DB9" w:rsidRPr="00220A24" w:rsidRDefault="005B5DB9" w:rsidP="005B5DB9">
            <w:pPr>
              <w:spacing w:line="240" w:lineRule="auto"/>
              <w:ind w:right="-1"/>
              <w:contextualSpacing/>
              <w:rPr>
                <w:rFonts w:ascii="Times New Roman" w:hAnsi="Times New Roman" w:cs="Times New Roman"/>
                <w:sz w:val="24"/>
                <w:szCs w:val="24"/>
              </w:rPr>
            </w:pPr>
            <w:r w:rsidRPr="00220A24">
              <w:rPr>
                <w:rFonts w:ascii="Times New Roman" w:eastAsiaTheme="minorHAnsi" w:hAnsi="Times New Roman" w:cs="Times New Roman"/>
                <w:sz w:val="24"/>
                <w:szCs w:val="24"/>
                <w:lang w:val="ru-RU" w:eastAsia="en-US"/>
              </w:rPr>
              <w:t xml:space="preserve">у </w:t>
            </w:r>
            <w:proofErr w:type="spellStart"/>
            <w:r w:rsidRPr="00220A24">
              <w:rPr>
                <w:rFonts w:ascii="Times New Roman" w:eastAsiaTheme="minorHAnsi" w:hAnsi="Times New Roman" w:cs="Times New Roman"/>
                <w:sz w:val="24"/>
                <w:szCs w:val="24"/>
                <w:lang w:val="ru-RU" w:eastAsia="en-US"/>
              </w:rPr>
              <w:t>період</w:t>
            </w:r>
            <w:proofErr w:type="spellEnd"/>
            <w:r w:rsidRPr="00220A24">
              <w:rPr>
                <w:rFonts w:ascii="Times New Roman" w:eastAsiaTheme="minorHAnsi" w:hAnsi="Times New Roman" w:cs="Times New Roman"/>
                <w:sz w:val="24"/>
                <w:szCs w:val="24"/>
                <w:lang w:val="ru-RU" w:eastAsia="en-US"/>
              </w:rPr>
              <w:t xml:space="preserve"> </w:t>
            </w:r>
            <w:proofErr w:type="spellStart"/>
            <w:r w:rsidRPr="00220A24">
              <w:rPr>
                <w:rFonts w:ascii="Times New Roman" w:eastAsiaTheme="minorHAnsi" w:hAnsi="Times New Roman" w:cs="Times New Roman"/>
                <w:sz w:val="24"/>
                <w:szCs w:val="24"/>
                <w:lang w:val="ru-RU" w:eastAsia="en-US"/>
              </w:rPr>
              <w:t>суспільних</w:t>
            </w:r>
            <w:proofErr w:type="spellEnd"/>
            <w:r w:rsidRPr="00220A24">
              <w:rPr>
                <w:rFonts w:ascii="Times New Roman" w:eastAsiaTheme="minorHAnsi" w:hAnsi="Times New Roman" w:cs="Times New Roman"/>
                <w:sz w:val="24"/>
                <w:szCs w:val="24"/>
                <w:lang w:val="ru-RU" w:eastAsia="en-US"/>
              </w:rPr>
              <w:t xml:space="preserve"> </w:t>
            </w:r>
            <w:proofErr w:type="spellStart"/>
            <w:r w:rsidRPr="00220A24">
              <w:rPr>
                <w:rFonts w:ascii="Times New Roman" w:eastAsiaTheme="minorHAnsi" w:hAnsi="Times New Roman" w:cs="Times New Roman"/>
                <w:sz w:val="24"/>
                <w:szCs w:val="24"/>
                <w:lang w:val="ru-RU" w:eastAsia="en-US"/>
              </w:rPr>
              <w:t>змін</w:t>
            </w:r>
            <w:proofErr w:type="spellEnd"/>
          </w:p>
        </w:tc>
        <w:tc>
          <w:tcPr>
            <w:tcW w:w="993" w:type="dxa"/>
          </w:tcPr>
          <w:p w:rsidR="005B5DB9" w:rsidRPr="002B5291" w:rsidRDefault="004469A6" w:rsidP="005B5DB9">
            <w:pPr>
              <w:ind w:right="-1"/>
              <w:contextualSpacing/>
              <w:rPr>
                <w:rFonts w:ascii="Times New Roman" w:hAnsi="Times New Roman" w:cs="Times New Roman"/>
                <w:sz w:val="24"/>
                <w:szCs w:val="24"/>
              </w:rPr>
            </w:pPr>
            <w:r>
              <w:rPr>
                <w:rFonts w:ascii="Times New Roman" w:hAnsi="Times New Roman" w:cs="Times New Roman"/>
                <w:sz w:val="24"/>
                <w:szCs w:val="24"/>
              </w:rPr>
              <w:t>12</w:t>
            </w:r>
          </w:p>
        </w:tc>
        <w:tc>
          <w:tcPr>
            <w:tcW w:w="850" w:type="dxa"/>
          </w:tcPr>
          <w:p w:rsidR="005B5DB9" w:rsidRPr="002B5291" w:rsidRDefault="004469A6" w:rsidP="005B5DB9">
            <w:pPr>
              <w:contextualSpacing/>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5B5DB9" w:rsidRPr="002B5291" w:rsidRDefault="005B5DB9" w:rsidP="005B5DB9">
            <w:pPr>
              <w:ind w:right="-1"/>
              <w:contextualSpacing/>
              <w:jc w:val="both"/>
              <w:rPr>
                <w:rFonts w:ascii="Times New Roman" w:hAnsi="Times New Roman" w:cs="Times New Roman"/>
                <w:sz w:val="24"/>
                <w:szCs w:val="24"/>
              </w:rPr>
            </w:pPr>
          </w:p>
        </w:tc>
        <w:tc>
          <w:tcPr>
            <w:tcW w:w="850" w:type="dxa"/>
          </w:tcPr>
          <w:p w:rsidR="005B5DB9" w:rsidRPr="002B5291" w:rsidRDefault="005B5DB9" w:rsidP="005B5DB9">
            <w:pPr>
              <w:contextualSpacing/>
              <w:rPr>
                <w:rFonts w:ascii="Times New Roman" w:hAnsi="Times New Roman" w:cs="Times New Roman"/>
                <w:sz w:val="24"/>
                <w:szCs w:val="24"/>
              </w:rPr>
            </w:pPr>
          </w:p>
        </w:tc>
        <w:tc>
          <w:tcPr>
            <w:tcW w:w="709" w:type="dxa"/>
          </w:tcPr>
          <w:p w:rsidR="005B5DB9" w:rsidRPr="002B5291" w:rsidRDefault="005B5DB9" w:rsidP="005B5DB9">
            <w:pPr>
              <w:ind w:right="-1"/>
              <w:contextualSpacing/>
              <w:jc w:val="center"/>
              <w:rPr>
                <w:rFonts w:ascii="Times New Roman" w:hAnsi="Times New Roman" w:cs="Times New Roman"/>
                <w:sz w:val="24"/>
                <w:szCs w:val="24"/>
              </w:rPr>
            </w:pPr>
          </w:p>
        </w:tc>
        <w:tc>
          <w:tcPr>
            <w:tcW w:w="850" w:type="dxa"/>
          </w:tcPr>
          <w:p w:rsidR="005B5DB9" w:rsidRPr="002B5291" w:rsidRDefault="004469A6" w:rsidP="005B5DB9">
            <w:pPr>
              <w:contextualSpacing/>
              <w:rPr>
                <w:rFonts w:ascii="Times New Roman" w:hAnsi="Times New Roman" w:cs="Times New Roman"/>
                <w:sz w:val="24"/>
                <w:szCs w:val="24"/>
              </w:rPr>
            </w:pPr>
            <w:r>
              <w:rPr>
                <w:rFonts w:ascii="Times New Roman" w:hAnsi="Times New Roman" w:cs="Times New Roman"/>
                <w:sz w:val="24"/>
                <w:szCs w:val="24"/>
              </w:rPr>
              <w:t>10</w:t>
            </w:r>
          </w:p>
        </w:tc>
        <w:tc>
          <w:tcPr>
            <w:tcW w:w="993" w:type="dxa"/>
          </w:tcPr>
          <w:p w:rsidR="005B5DB9" w:rsidRPr="002B5291" w:rsidRDefault="005B5DB9" w:rsidP="005B5DB9">
            <w:pPr>
              <w:ind w:right="-1"/>
              <w:contextualSpacing/>
              <w:rPr>
                <w:rFonts w:ascii="Times New Roman" w:hAnsi="Times New Roman" w:cs="Times New Roman"/>
                <w:sz w:val="24"/>
                <w:szCs w:val="24"/>
              </w:rPr>
            </w:pPr>
          </w:p>
        </w:tc>
      </w:tr>
      <w:tr w:rsidR="005B5DB9" w:rsidRPr="002B5291" w:rsidTr="000A0C0B">
        <w:tc>
          <w:tcPr>
            <w:tcW w:w="3827" w:type="dxa"/>
          </w:tcPr>
          <w:p w:rsidR="005B5DB9" w:rsidRPr="00220A24" w:rsidRDefault="005B5DB9" w:rsidP="005B5DB9">
            <w:pPr>
              <w:autoSpaceDE w:val="0"/>
              <w:autoSpaceDN w:val="0"/>
              <w:adjustRightInd w:val="0"/>
              <w:spacing w:after="0" w:line="240" w:lineRule="auto"/>
              <w:rPr>
                <w:rFonts w:ascii="Times New Roman" w:eastAsiaTheme="minorHAnsi" w:hAnsi="Times New Roman" w:cs="Times New Roman"/>
                <w:sz w:val="24"/>
                <w:szCs w:val="24"/>
                <w:lang w:val="ru-RU" w:eastAsia="en-US"/>
              </w:rPr>
            </w:pPr>
            <w:r>
              <w:rPr>
                <w:rFonts w:ascii="Times New Roman" w:eastAsiaTheme="minorHAnsi" w:hAnsi="Times New Roman" w:cs="Times New Roman"/>
                <w:sz w:val="24"/>
                <w:szCs w:val="24"/>
                <w:lang w:val="ru-RU" w:eastAsia="en-US"/>
              </w:rPr>
              <w:t>Тема 5</w:t>
            </w:r>
            <w:r w:rsidRPr="00220A24">
              <w:rPr>
                <w:rFonts w:ascii="Times New Roman" w:eastAsiaTheme="minorHAnsi" w:hAnsi="Times New Roman" w:cs="Times New Roman"/>
                <w:sz w:val="24"/>
                <w:szCs w:val="24"/>
                <w:lang w:val="ru-RU" w:eastAsia="en-US"/>
              </w:rPr>
              <w:t>. Факт, образ, символ у</w:t>
            </w:r>
          </w:p>
          <w:p w:rsidR="005B5DB9" w:rsidRPr="00220A24" w:rsidRDefault="005B5DB9" w:rsidP="005B5DB9">
            <w:pPr>
              <w:autoSpaceDE w:val="0"/>
              <w:autoSpaceDN w:val="0"/>
              <w:adjustRightInd w:val="0"/>
              <w:spacing w:after="0" w:line="240" w:lineRule="auto"/>
              <w:rPr>
                <w:rFonts w:ascii="Times New Roman" w:eastAsiaTheme="minorHAnsi" w:hAnsi="Times New Roman" w:cs="Times New Roman"/>
                <w:sz w:val="24"/>
                <w:szCs w:val="24"/>
                <w:lang w:val="ru-RU" w:eastAsia="en-US"/>
              </w:rPr>
            </w:pPr>
            <w:proofErr w:type="spellStart"/>
            <w:r w:rsidRPr="00220A24">
              <w:rPr>
                <w:rFonts w:ascii="Times New Roman" w:eastAsiaTheme="minorHAnsi" w:hAnsi="Times New Roman" w:cs="Times New Roman"/>
                <w:sz w:val="24"/>
                <w:szCs w:val="24"/>
                <w:lang w:val="ru-RU" w:eastAsia="en-US"/>
              </w:rPr>
              <w:t>публіцистиці</w:t>
            </w:r>
            <w:proofErr w:type="spellEnd"/>
            <w:r w:rsidRPr="00220A24">
              <w:rPr>
                <w:rFonts w:ascii="Times New Roman" w:eastAsiaTheme="minorHAnsi" w:hAnsi="Times New Roman" w:cs="Times New Roman"/>
                <w:sz w:val="24"/>
                <w:szCs w:val="24"/>
                <w:lang w:val="ru-RU" w:eastAsia="en-US"/>
              </w:rPr>
              <w:t xml:space="preserve">. </w:t>
            </w:r>
            <w:proofErr w:type="spellStart"/>
            <w:r w:rsidRPr="00220A24">
              <w:rPr>
                <w:rFonts w:ascii="Times New Roman" w:eastAsiaTheme="minorHAnsi" w:hAnsi="Times New Roman" w:cs="Times New Roman"/>
                <w:sz w:val="24"/>
                <w:szCs w:val="24"/>
                <w:lang w:val="ru-RU" w:eastAsia="en-US"/>
              </w:rPr>
              <w:t>Інтелект</w:t>
            </w:r>
            <w:proofErr w:type="spellEnd"/>
            <w:r w:rsidRPr="00220A24">
              <w:rPr>
                <w:rFonts w:ascii="Times New Roman" w:eastAsiaTheme="minorHAnsi" w:hAnsi="Times New Roman" w:cs="Times New Roman"/>
                <w:sz w:val="24"/>
                <w:szCs w:val="24"/>
                <w:lang w:val="ru-RU" w:eastAsia="en-US"/>
              </w:rPr>
              <w:t xml:space="preserve"> та</w:t>
            </w:r>
          </w:p>
          <w:p w:rsidR="005B5DB9" w:rsidRPr="00220A24" w:rsidRDefault="005B5DB9" w:rsidP="005B5DB9">
            <w:pPr>
              <w:ind w:right="-1"/>
              <w:contextualSpacing/>
              <w:rPr>
                <w:rFonts w:ascii="Times New Roman" w:hAnsi="Times New Roman" w:cs="Times New Roman"/>
                <w:sz w:val="24"/>
                <w:szCs w:val="24"/>
              </w:rPr>
            </w:pPr>
            <w:proofErr w:type="spellStart"/>
            <w:r w:rsidRPr="00220A24">
              <w:rPr>
                <w:rFonts w:ascii="Times New Roman" w:eastAsiaTheme="minorHAnsi" w:hAnsi="Times New Roman" w:cs="Times New Roman"/>
                <w:sz w:val="24"/>
                <w:szCs w:val="24"/>
                <w:lang w:val="ru-RU" w:eastAsia="en-US"/>
              </w:rPr>
              <w:t>ерудиція</w:t>
            </w:r>
            <w:proofErr w:type="spellEnd"/>
            <w:r w:rsidRPr="00220A24">
              <w:rPr>
                <w:rFonts w:ascii="Times New Roman" w:eastAsiaTheme="minorHAnsi" w:hAnsi="Times New Roman" w:cs="Times New Roman"/>
                <w:sz w:val="24"/>
                <w:szCs w:val="24"/>
                <w:lang w:val="ru-RU" w:eastAsia="en-US"/>
              </w:rPr>
              <w:t xml:space="preserve"> - </w:t>
            </w:r>
            <w:proofErr w:type="spellStart"/>
            <w:r w:rsidRPr="00220A24">
              <w:rPr>
                <w:rFonts w:ascii="Times New Roman" w:eastAsiaTheme="minorHAnsi" w:hAnsi="Times New Roman" w:cs="Times New Roman"/>
                <w:sz w:val="24"/>
                <w:szCs w:val="24"/>
                <w:lang w:val="ru-RU" w:eastAsia="en-US"/>
              </w:rPr>
              <w:t>зброя</w:t>
            </w:r>
            <w:proofErr w:type="spellEnd"/>
            <w:r w:rsidRPr="00220A24">
              <w:rPr>
                <w:rFonts w:ascii="Times New Roman" w:eastAsiaTheme="minorHAnsi" w:hAnsi="Times New Roman" w:cs="Times New Roman"/>
                <w:sz w:val="24"/>
                <w:szCs w:val="24"/>
                <w:lang w:val="ru-RU" w:eastAsia="en-US"/>
              </w:rPr>
              <w:t xml:space="preserve"> </w:t>
            </w:r>
            <w:proofErr w:type="spellStart"/>
            <w:r w:rsidRPr="00220A24">
              <w:rPr>
                <w:rFonts w:ascii="Times New Roman" w:eastAsiaTheme="minorHAnsi" w:hAnsi="Times New Roman" w:cs="Times New Roman"/>
                <w:sz w:val="24"/>
                <w:szCs w:val="24"/>
                <w:lang w:val="ru-RU" w:eastAsia="en-US"/>
              </w:rPr>
              <w:t>публіциста</w:t>
            </w:r>
            <w:proofErr w:type="spellEnd"/>
            <w:r w:rsidRPr="00220A24">
              <w:rPr>
                <w:rFonts w:ascii="Times New Roman" w:eastAsiaTheme="minorHAnsi" w:hAnsi="Times New Roman" w:cs="Times New Roman"/>
                <w:sz w:val="24"/>
                <w:szCs w:val="24"/>
                <w:lang w:val="ru-RU" w:eastAsia="en-US"/>
              </w:rPr>
              <w:t>.</w:t>
            </w:r>
            <w:r>
              <w:rPr>
                <w:rFonts w:ascii="Times New Roman" w:eastAsiaTheme="minorHAnsi" w:hAnsi="Times New Roman" w:cs="Times New Roman"/>
                <w:sz w:val="24"/>
                <w:szCs w:val="24"/>
                <w:lang w:val="ru-RU" w:eastAsia="en-US"/>
              </w:rPr>
              <w:t xml:space="preserve"> </w:t>
            </w:r>
            <w:proofErr w:type="spellStart"/>
            <w:r>
              <w:rPr>
                <w:rFonts w:ascii="Times New Roman" w:eastAsiaTheme="minorHAnsi" w:hAnsi="Times New Roman" w:cs="Times New Roman"/>
                <w:sz w:val="24"/>
                <w:szCs w:val="24"/>
                <w:lang w:val="ru-RU" w:eastAsia="en-US"/>
              </w:rPr>
              <w:t>Історичні</w:t>
            </w:r>
            <w:proofErr w:type="spellEnd"/>
            <w:r>
              <w:rPr>
                <w:rFonts w:ascii="Times New Roman" w:eastAsiaTheme="minorHAnsi" w:hAnsi="Times New Roman" w:cs="Times New Roman"/>
                <w:sz w:val="24"/>
                <w:szCs w:val="24"/>
                <w:lang w:val="ru-RU" w:eastAsia="en-US"/>
              </w:rPr>
              <w:t xml:space="preserve"> </w:t>
            </w:r>
            <w:proofErr w:type="spellStart"/>
            <w:r>
              <w:rPr>
                <w:rFonts w:ascii="Times New Roman" w:eastAsiaTheme="minorHAnsi" w:hAnsi="Times New Roman" w:cs="Times New Roman"/>
                <w:sz w:val="24"/>
                <w:szCs w:val="24"/>
                <w:lang w:val="ru-RU" w:eastAsia="en-US"/>
              </w:rPr>
              <w:t>фейки</w:t>
            </w:r>
            <w:proofErr w:type="spellEnd"/>
            <w:r>
              <w:rPr>
                <w:rFonts w:ascii="Times New Roman" w:eastAsiaTheme="minorHAnsi" w:hAnsi="Times New Roman" w:cs="Times New Roman"/>
                <w:sz w:val="24"/>
                <w:szCs w:val="24"/>
                <w:lang w:val="ru-RU" w:eastAsia="en-US"/>
              </w:rPr>
              <w:t>.</w:t>
            </w:r>
          </w:p>
        </w:tc>
        <w:tc>
          <w:tcPr>
            <w:tcW w:w="993" w:type="dxa"/>
          </w:tcPr>
          <w:p w:rsidR="005B5DB9" w:rsidRPr="002B5291" w:rsidRDefault="004469A6" w:rsidP="005B5DB9">
            <w:pPr>
              <w:ind w:right="-1"/>
              <w:contextualSpacing/>
              <w:rPr>
                <w:rFonts w:ascii="Times New Roman" w:hAnsi="Times New Roman" w:cs="Times New Roman"/>
                <w:sz w:val="24"/>
                <w:szCs w:val="24"/>
              </w:rPr>
            </w:pPr>
            <w:r>
              <w:rPr>
                <w:rFonts w:ascii="Times New Roman" w:hAnsi="Times New Roman" w:cs="Times New Roman"/>
                <w:sz w:val="24"/>
                <w:szCs w:val="24"/>
              </w:rPr>
              <w:t>14</w:t>
            </w:r>
          </w:p>
        </w:tc>
        <w:tc>
          <w:tcPr>
            <w:tcW w:w="850" w:type="dxa"/>
          </w:tcPr>
          <w:p w:rsidR="005B5DB9" w:rsidRPr="002B5291" w:rsidRDefault="004469A6" w:rsidP="005B5DB9">
            <w:pPr>
              <w:contextualSpacing/>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5B5DB9" w:rsidRPr="002B5291" w:rsidRDefault="005B5DB9" w:rsidP="005B5DB9">
            <w:pPr>
              <w:ind w:right="-1"/>
              <w:contextualSpacing/>
              <w:jc w:val="both"/>
              <w:rPr>
                <w:rFonts w:ascii="Times New Roman" w:hAnsi="Times New Roman" w:cs="Times New Roman"/>
                <w:sz w:val="24"/>
                <w:szCs w:val="24"/>
              </w:rPr>
            </w:pPr>
          </w:p>
        </w:tc>
        <w:tc>
          <w:tcPr>
            <w:tcW w:w="850" w:type="dxa"/>
          </w:tcPr>
          <w:p w:rsidR="005B5DB9" w:rsidRPr="002B5291" w:rsidRDefault="004469A6" w:rsidP="005B5DB9">
            <w:pPr>
              <w:contextualSpacing/>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5B5DB9" w:rsidRPr="002B5291" w:rsidRDefault="005B5DB9" w:rsidP="005B5DB9">
            <w:pPr>
              <w:ind w:right="-1"/>
              <w:contextualSpacing/>
              <w:jc w:val="center"/>
              <w:rPr>
                <w:rFonts w:ascii="Times New Roman" w:hAnsi="Times New Roman" w:cs="Times New Roman"/>
                <w:sz w:val="24"/>
                <w:szCs w:val="24"/>
              </w:rPr>
            </w:pPr>
          </w:p>
        </w:tc>
        <w:tc>
          <w:tcPr>
            <w:tcW w:w="850" w:type="dxa"/>
          </w:tcPr>
          <w:p w:rsidR="005B5DB9" w:rsidRPr="002B5291" w:rsidRDefault="004469A6" w:rsidP="005B5DB9">
            <w:pPr>
              <w:contextualSpacing/>
              <w:rPr>
                <w:rFonts w:ascii="Times New Roman" w:hAnsi="Times New Roman" w:cs="Times New Roman"/>
                <w:sz w:val="24"/>
                <w:szCs w:val="24"/>
              </w:rPr>
            </w:pPr>
            <w:r>
              <w:rPr>
                <w:rFonts w:ascii="Times New Roman" w:hAnsi="Times New Roman" w:cs="Times New Roman"/>
                <w:sz w:val="24"/>
                <w:szCs w:val="24"/>
              </w:rPr>
              <w:t>10</w:t>
            </w:r>
          </w:p>
        </w:tc>
        <w:tc>
          <w:tcPr>
            <w:tcW w:w="993" w:type="dxa"/>
          </w:tcPr>
          <w:p w:rsidR="005B5DB9" w:rsidRPr="002B5291" w:rsidRDefault="005B5DB9" w:rsidP="005B5DB9">
            <w:pPr>
              <w:ind w:right="-1"/>
              <w:contextualSpacing/>
              <w:rPr>
                <w:rFonts w:ascii="Times New Roman" w:hAnsi="Times New Roman" w:cs="Times New Roman"/>
                <w:sz w:val="24"/>
                <w:szCs w:val="24"/>
              </w:rPr>
            </w:pPr>
          </w:p>
        </w:tc>
      </w:tr>
      <w:tr w:rsidR="005B5DB9" w:rsidRPr="002B5291" w:rsidTr="000A0C0B">
        <w:tc>
          <w:tcPr>
            <w:tcW w:w="3827" w:type="dxa"/>
          </w:tcPr>
          <w:p w:rsidR="005B5DB9" w:rsidRPr="00220A24" w:rsidRDefault="005B5DB9" w:rsidP="005B5DB9">
            <w:pPr>
              <w:autoSpaceDE w:val="0"/>
              <w:autoSpaceDN w:val="0"/>
              <w:adjustRightInd w:val="0"/>
              <w:spacing w:after="0" w:line="240" w:lineRule="auto"/>
              <w:rPr>
                <w:rFonts w:ascii="Times New Roman" w:eastAsiaTheme="minorHAnsi" w:hAnsi="Times New Roman" w:cs="Times New Roman"/>
                <w:sz w:val="24"/>
                <w:szCs w:val="24"/>
                <w:lang w:val="ru-RU" w:eastAsia="en-US"/>
              </w:rPr>
            </w:pPr>
            <w:r>
              <w:rPr>
                <w:rFonts w:ascii="Times New Roman" w:eastAsiaTheme="minorHAnsi" w:hAnsi="Times New Roman" w:cs="Times New Roman"/>
                <w:sz w:val="24"/>
                <w:szCs w:val="24"/>
                <w:lang w:val="ru-RU" w:eastAsia="en-US"/>
              </w:rPr>
              <w:t>Тема 6</w:t>
            </w:r>
            <w:r w:rsidRPr="00220A24">
              <w:rPr>
                <w:rFonts w:ascii="Times New Roman" w:eastAsiaTheme="minorHAnsi" w:hAnsi="Times New Roman" w:cs="Times New Roman"/>
                <w:sz w:val="24"/>
                <w:szCs w:val="24"/>
                <w:lang w:val="ru-RU" w:eastAsia="en-US"/>
              </w:rPr>
              <w:t xml:space="preserve">. </w:t>
            </w:r>
            <w:proofErr w:type="spellStart"/>
            <w:r w:rsidRPr="00220A24">
              <w:rPr>
                <w:rFonts w:ascii="Times New Roman" w:eastAsiaTheme="minorHAnsi" w:hAnsi="Times New Roman" w:cs="Times New Roman"/>
                <w:sz w:val="24"/>
                <w:szCs w:val="24"/>
                <w:lang w:val="ru-RU" w:eastAsia="en-US"/>
              </w:rPr>
              <w:t>Майстерність</w:t>
            </w:r>
            <w:proofErr w:type="spellEnd"/>
            <w:r>
              <w:rPr>
                <w:rFonts w:ascii="Times New Roman" w:eastAsiaTheme="minorHAnsi" w:hAnsi="Times New Roman" w:cs="Times New Roman"/>
                <w:sz w:val="24"/>
                <w:szCs w:val="24"/>
                <w:lang w:val="ru-RU" w:eastAsia="en-US"/>
              </w:rPr>
              <w:t xml:space="preserve"> </w:t>
            </w:r>
            <w:proofErr w:type="spellStart"/>
            <w:r>
              <w:rPr>
                <w:rFonts w:ascii="Times New Roman" w:eastAsiaTheme="minorHAnsi" w:hAnsi="Times New Roman" w:cs="Times New Roman"/>
                <w:sz w:val="24"/>
                <w:szCs w:val="24"/>
                <w:lang w:val="ru-RU" w:eastAsia="en-US"/>
              </w:rPr>
              <w:t>історика-п</w:t>
            </w:r>
            <w:r w:rsidRPr="00220A24">
              <w:rPr>
                <w:rFonts w:ascii="Times New Roman" w:eastAsiaTheme="minorHAnsi" w:hAnsi="Times New Roman" w:cs="Times New Roman"/>
                <w:sz w:val="24"/>
                <w:szCs w:val="24"/>
                <w:lang w:val="ru-RU" w:eastAsia="en-US"/>
              </w:rPr>
              <w:t>убліциста</w:t>
            </w:r>
            <w:proofErr w:type="spellEnd"/>
          </w:p>
        </w:tc>
        <w:tc>
          <w:tcPr>
            <w:tcW w:w="993" w:type="dxa"/>
          </w:tcPr>
          <w:p w:rsidR="005B5DB9" w:rsidRPr="002B5291" w:rsidRDefault="004469A6" w:rsidP="005B5DB9">
            <w:pPr>
              <w:ind w:right="-1"/>
              <w:contextualSpacing/>
              <w:rPr>
                <w:rFonts w:ascii="Times New Roman" w:hAnsi="Times New Roman" w:cs="Times New Roman"/>
                <w:sz w:val="24"/>
                <w:szCs w:val="24"/>
              </w:rPr>
            </w:pPr>
            <w:r>
              <w:rPr>
                <w:rFonts w:ascii="Times New Roman" w:hAnsi="Times New Roman" w:cs="Times New Roman"/>
                <w:sz w:val="24"/>
                <w:szCs w:val="24"/>
              </w:rPr>
              <w:t>12</w:t>
            </w:r>
          </w:p>
        </w:tc>
        <w:tc>
          <w:tcPr>
            <w:tcW w:w="850" w:type="dxa"/>
          </w:tcPr>
          <w:p w:rsidR="005B5DB9" w:rsidRPr="002B5291" w:rsidRDefault="004469A6" w:rsidP="005B5DB9">
            <w:pPr>
              <w:contextualSpacing/>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5B5DB9" w:rsidRPr="002B5291" w:rsidRDefault="005B5DB9" w:rsidP="005B5DB9">
            <w:pPr>
              <w:ind w:right="-1"/>
              <w:contextualSpacing/>
              <w:jc w:val="both"/>
              <w:rPr>
                <w:rFonts w:ascii="Times New Roman" w:hAnsi="Times New Roman" w:cs="Times New Roman"/>
                <w:sz w:val="24"/>
                <w:szCs w:val="24"/>
              </w:rPr>
            </w:pPr>
          </w:p>
        </w:tc>
        <w:tc>
          <w:tcPr>
            <w:tcW w:w="850" w:type="dxa"/>
          </w:tcPr>
          <w:p w:rsidR="005B5DB9" w:rsidRPr="002B5291" w:rsidRDefault="005B5DB9" w:rsidP="005B5DB9">
            <w:pPr>
              <w:contextualSpacing/>
              <w:rPr>
                <w:rFonts w:ascii="Times New Roman" w:hAnsi="Times New Roman" w:cs="Times New Roman"/>
                <w:sz w:val="24"/>
                <w:szCs w:val="24"/>
              </w:rPr>
            </w:pPr>
          </w:p>
        </w:tc>
        <w:tc>
          <w:tcPr>
            <w:tcW w:w="709" w:type="dxa"/>
          </w:tcPr>
          <w:p w:rsidR="005B5DB9" w:rsidRPr="002B5291" w:rsidRDefault="005B5DB9" w:rsidP="005B5DB9">
            <w:pPr>
              <w:ind w:right="-1"/>
              <w:contextualSpacing/>
              <w:jc w:val="center"/>
              <w:rPr>
                <w:rFonts w:ascii="Times New Roman" w:hAnsi="Times New Roman" w:cs="Times New Roman"/>
                <w:sz w:val="24"/>
                <w:szCs w:val="24"/>
              </w:rPr>
            </w:pPr>
          </w:p>
        </w:tc>
        <w:tc>
          <w:tcPr>
            <w:tcW w:w="850" w:type="dxa"/>
          </w:tcPr>
          <w:p w:rsidR="005B5DB9" w:rsidRPr="002B5291" w:rsidRDefault="004469A6" w:rsidP="005B5DB9">
            <w:pPr>
              <w:contextualSpacing/>
              <w:rPr>
                <w:rFonts w:ascii="Times New Roman" w:hAnsi="Times New Roman" w:cs="Times New Roman"/>
                <w:sz w:val="24"/>
                <w:szCs w:val="24"/>
              </w:rPr>
            </w:pPr>
            <w:r>
              <w:rPr>
                <w:rFonts w:ascii="Times New Roman" w:hAnsi="Times New Roman" w:cs="Times New Roman"/>
                <w:sz w:val="24"/>
                <w:szCs w:val="24"/>
              </w:rPr>
              <w:t>10</w:t>
            </w:r>
          </w:p>
        </w:tc>
        <w:tc>
          <w:tcPr>
            <w:tcW w:w="993" w:type="dxa"/>
          </w:tcPr>
          <w:p w:rsidR="005B5DB9" w:rsidRPr="002B5291" w:rsidRDefault="005B5DB9" w:rsidP="005B5DB9">
            <w:pPr>
              <w:ind w:right="-1"/>
              <w:contextualSpacing/>
              <w:rPr>
                <w:rFonts w:ascii="Times New Roman" w:hAnsi="Times New Roman" w:cs="Times New Roman"/>
                <w:sz w:val="24"/>
                <w:szCs w:val="24"/>
              </w:rPr>
            </w:pPr>
          </w:p>
        </w:tc>
      </w:tr>
      <w:tr w:rsidR="005B5DB9" w:rsidRPr="002B5291" w:rsidTr="000A0C0B">
        <w:tc>
          <w:tcPr>
            <w:tcW w:w="3827" w:type="dxa"/>
          </w:tcPr>
          <w:p w:rsidR="005B5DB9" w:rsidRPr="00220A24" w:rsidRDefault="005B5DB9" w:rsidP="005B5DB9">
            <w:pPr>
              <w:autoSpaceDE w:val="0"/>
              <w:autoSpaceDN w:val="0"/>
              <w:adjustRightInd w:val="0"/>
              <w:spacing w:after="0" w:line="240" w:lineRule="auto"/>
              <w:rPr>
                <w:rFonts w:ascii="Times New Roman" w:eastAsiaTheme="minorHAnsi" w:hAnsi="Times New Roman" w:cs="Times New Roman"/>
                <w:sz w:val="24"/>
                <w:szCs w:val="24"/>
                <w:lang w:val="ru-RU" w:eastAsia="en-US"/>
              </w:rPr>
            </w:pPr>
            <w:r>
              <w:rPr>
                <w:rFonts w:ascii="Times New Roman" w:eastAsiaTheme="minorHAnsi" w:hAnsi="Times New Roman" w:cs="Times New Roman"/>
                <w:sz w:val="24"/>
                <w:szCs w:val="24"/>
                <w:lang w:val="ru-RU" w:eastAsia="en-US"/>
              </w:rPr>
              <w:t>Тема 7</w:t>
            </w:r>
            <w:r w:rsidRPr="00220A24">
              <w:rPr>
                <w:rFonts w:ascii="Times New Roman" w:eastAsiaTheme="minorHAnsi" w:hAnsi="Times New Roman" w:cs="Times New Roman"/>
                <w:sz w:val="24"/>
                <w:szCs w:val="24"/>
                <w:lang w:val="ru-RU" w:eastAsia="en-US"/>
              </w:rPr>
              <w:t xml:space="preserve">. </w:t>
            </w:r>
            <w:proofErr w:type="spellStart"/>
            <w:r w:rsidRPr="00220A24">
              <w:rPr>
                <w:rFonts w:ascii="Times New Roman" w:eastAsiaTheme="minorHAnsi" w:hAnsi="Times New Roman" w:cs="Times New Roman"/>
                <w:sz w:val="24"/>
                <w:szCs w:val="24"/>
                <w:lang w:val="ru-RU" w:eastAsia="en-US"/>
              </w:rPr>
              <w:t>Тематично-жанрові</w:t>
            </w:r>
            <w:proofErr w:type="spellEnd"/>
          </w:p>
          <w:p w:rsidR="005B5DB9" w:rsidRPr="00220A24" w:rsidRDefault="005B5DB9" w:rsidP="005B5DB9">
            <w:pPr>
              <w:autoSpaceDE w:val="0"/>
              <w:autoSpaceDN w:val="0"/>
              <w:adjustRightInd w:val="0"/>
              <w:spacing w:after="0" w:line="240" w:lineRule="auto"/>
              <w:rPr>
                <w:rFonts w:ascii="Times New Roman" w:eastAsiaTheme="minorHAnsi" w:hAnsi="Times New Roman" w:cs="Times New Roman"/>
                <w:sz w:val="24"/>
                <w:szCs w:val="24"/>
                <w:lang w:val="ru-RU" w:eastAsia="en-US"/>
              </w:rPr>
            </w:pPr>
            <w:proofErr w:type="spellStart"/>
            <w:r w:rsidRPr="00220A24">
              <w:rPr>
                <w:rFonts w:ascii="Times New Roman" w:eastAsiaTheme="minorHAnsi" w:hAnsi="Times New Roman" w:cs="Times New Roman"/>
                <w:sz w:val="24"/>
                <w:szCs w:val="24"/>
                <w:lang w:val="ru-RU" w:eastAsia="en-US"/>
              </w:rPr>
              <w:t>особливості</w:t>
            </w:r>
            <w:proofErr w:type="spellEnd"/>
            <w:r w:rsidRPr="00220A24">
              <w:rPr>
                <w:rFonts w:ascii="Times New Roman" w:eastAsiaTheme="minorHAnsi" w:hAnsi="Times New Roman" w:cs="Times New Roman"/>
                <w:sz w:val="24"/>
                <w:szCs w:val="24"/>
                <w:lang w:val="ru-RU" w:eastAsia="en-US"/>
              </w:rPr>
              <w:t xml:space="preserve"> </w:t>
            </w:r>
            <w:proofErr w:type="spellStart"/>
            <w:r>
              <w:rPr>
                <w:rFonts w:ascii="Times New Roman" w:eastAsiaTheme="minorHAnsi" w:hAnsi="Times New Roman" w:cs="Times New Roman"/>
                <w:sz w:val="24"/>
                <w:szCs w:val="24"/>
                <w:lang w:val="ru-RU" w:eastAsia="en-US"/>
              </w:rPr>
              <w:t>історичної</w:t>
            </w:r>
            <w:proofErr w:type="spellEnd"/>
            <w:r>
              <w:rPr>
                <w:rFonts w:ascii="Times New Roman" w:eastAsiaTheme="minorHAnsi" w:hAnsi="Times New Roman" w:cs="Times New Roman"/>
                <w:sz w:val="24"/>
                <w:szCs w:val="24"/>
                <w:lang w:val="ru-RU" w:eastAsia="en-US"/>
              </w:rPr>
              <w:t xml:space="preserve"> </w:t>
            </w:r>
            <w:proofErr w:type="spellStart"/>
            <w:r w:rsidRPr="00220A24">
              <w:rPr>
                <w:rFonts w:ascii="Times New Roman" w:eastAsiaTheme="minorHAnsi" w:hAnsi="Times New Roman" w:cs="Times New Roman"/>
                <w:sz w:val="24"/>
                <w:szCs w:val="24"/>
                <w:lang w:val="ru-RU" w:eastAsia="en-US"/>
              </w:rPr>
              <w:t>публіцистики</w:t>
            </w:r>
            <w:proofErr w:type="spellEnd"/>
          </w:p>
          <w:p w:rsidR="005B5DB9" w:rsidRPr="00220A24" w:rsidRDefault="005B5DB9" w:rsidP="005B5DB9">
            <w:pPr>
              <w:spacing w:line="240" w:lineRule="auto"/>
              <w:ind w:right="-1"/>
              <w:contextualSpacing/>
              <w:rPr>
                <w:rFonts w:ascii="Times New Roman" w:hAnsi="Times New Roman" w:cs="Times New Roman"/>
                <w:sz w:val="24"/>
                <w:szCs w:val="24"/>
              </w:rPr>
            </w:pPr>
            <w:proofErr w:type="spellStart"/>
            <w:r w:rsidRPr="00220A24">
              <w:rPr>
                <w:rFonts w:ascii="Times New Roman" w:eastAsiaTheme="minorHAnsi" w:hAnsi="Times New Roman" w:cs="Times New Roman"/>
                <w:sz w:val="24"/>
                <w:szCs w:val="24"/>
                <w:lang w:val="ru-RU" w:eastAsia="en-US"/>
              </w:rPr>
              <w:t>сучасних</w:t>
            </w:r>
            <w:proofErr w:type="spellEnd"/>
            <w:r w:rsidRPr="00220A24">
              <w:rPr>
                <w:rFonts w:ascii="Times New Roman" w:eastAsiaTheme="minorHAnsi" w:hAnsi="Times New Roman" w:cs="Times New Roman"/>
                <w:sz w:val="24"/>
                <w:szCs w:val="24"/>
                <w:lang w:val="ru-RU" w:eastAsia="en-US"/>
              </w:rPr>
              <w:t xml:space="preserve"> </w:t>
            </w:r>
            <w:proofErr w:type="spellStart"/>
            <w:r w:rsidRPr="00220A24">
              <w:rPr>
                <w:rFonts w:ascii="Times New Roman" w:eastAsiaTheme="minorHAnsi" w:hAnsi="Times New Roman" w:cs="Times New Roman"/>
                <w:sz w:val="24"/>
                <w:szCs w:val="24"/>
                <w:lang w:val="ru-RU" w:eastAsia="en-US"/>
              </w:rPr>
              <w:t>друкованих</w:t>
            </w:r>
            <w:proofErr w:type="spellEnd"/>
            <w:r w:rsidRPr="00220A24">
              <w:rPr>
                <w:rFonts w:ascii="Times New Roman" w:eastAsiaTheme="minorHAnsi" w:hAnsi="Times New Roman" w:cs="Times New Roman"/>
                <w:sz w:val="24"/>
                <w:szCs w:val="24"/>
                <w:lang w:val="ru-RU" w:eastAsia="en-US"/>
              </w:rPr>
              <w:t xml:space="preserve"> ЗМІ</w:t>
            </w:r>
            <w:r>
              <w:rPr>
                <w:rFonts w:ascii="Times New Roman" w:eastAsiaTheme="minorHAnsi" w:hAnsi="Times New Roman" w:cs="Times New Roman"/>
                <w:sz w:val="24"/>
                <w:szCs w:val="24"/>
                <w:lang w:val="ru-RU" w:eastAsia="en-US"/>
              </w:rPr>
              <w:t xml:space="preserve">. </w:t>
            </w:r>
            <w:proofErr w:type="spellStart"/>
            <w:r>
              <w:rPr>
                <w:rFonts w:ascii="Times New Roman" w:eastAsiaTheme="minorHAnsi" w:hAnsi="Times New Roman" w:cs="Times New Roman"/>
                <w:sz w:val="24"/>
                <w:szCs w:val="24"/>
                <w:lang w:val="ru-RU" w:eastAsia="en-US"/>
              </w:rPr>
              <w:t>Журнальна</w:t>
            </w:r>
            <w:proofErr w:type="spellEnd"/>
            <w:r>
              <w:rPr>
                <w:rFonts w:ascii="Times New Roman" w:eastAsiaTheme="minorHAnsi" w:hAnsi="Times New Roman" w:cs="Times New Roman"/>
                <w:sz w:val="24"/>
                <w:szCs w:val="24"/>
                <w:lang w:val="ru-RU" w:eastAsia="en-US"/>
              </w:rPr>
              <w:t xml:space="preserve"> </w:t>
            </w:r>
            <w:proofErr w:type="spellStart"/>
            <w:r>
              <w:rPr>
                <w:rFonts w:ascii="Times New Roman" w:eastAsiaTheme="minorHAnsi" w:hAnsi="Times New Roman" w:cs="Times New Roman"/>
                <w:sz w:val="24"/>
                <w:szCs w:val="24"/>
                <w:lang w:val="ru-RU" w:eastAsia="en-US"/>
              </w:rPr>
              <w:t>публіцистика</w:t>
            </w:r>
            <w:proofErr w:type="spellEnd"/>
            <w:r>
              <w:rPr>
                <w:rFonts w:ascii="Times New Roman" w:eastAsiaTheme="minorHAnsi" w:hAnsi="Times New Roman" w:cs="Times New Roman"/>
                <w:sz w:val="24"/>
                <w:szCs w:val="24"/>
                <w:lang w:val="ru-RU" w:eastAsia="en-US"/>
              </w:rPr>
              <w:t>.</w:t>
            </w:r>
          </w:p>
        </w:tc>
        <w:tc>
          <w:tcPr>
            <w:tcW w:w="993" w:type="dxa"/>
          </w:tcPr>
          <w:p w:rsidR="005B5DB9" w:rsidRPr="002B5291" w:rsidRDefault="004469A6" w:rsidP="005B5DB9">
            <w:pPr>
              <w:ind w:right="-1"/>
              <w:contextualSpacing/>
              <w:rPr>
                <w:rFonts w:ascii="Times New Roman" w:hAnsi="Times New Roman" w:cs="Times New Roman"/>
                <w:sz w:val="24"/>
                <w:szCs w:val="24"/>
              </w:rPr>
            </w:pPr>
            <w:r>
              <w:rPr>
                <w:rFonts w:ascii="Times New Roman" w:hAnsi="Times New Roman" w:cs="Times New Roman"/>
                <w:sz w:val="24"/>
                <w:szCs w:val="24"/>
              </w:rPr>
              <w:t>14</w:t>
            </w:r>
          </w:p>
        </w:tc>
        <w:tc>
          <w:tcPr>
            <w:tcW w:w="850" w:type="dxa"/>
          </w:tcPr>
          <w:p w:rsidR="005B5DB9" w:rsidRPr="002B5291" w:rsidRDefault="004469A6" w:rsidP="005B5DB9">
            <w:pPr>
              <w:ind w:right="-1"/>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5B5DB9" w:rsidRPr="002B5291" w:rsidRDefault="005B5DB9" w:rsidP="005B5DB9">
            <w:pPr>
              <w:ind w:right="-1"/>
              <w:contextualSpacing/>
              <w:jc w:val="both"/>
              <w:rPr>
                <w:rFonts w:ascii="Times New Roman" w:hAnsi="Times New Roman" w:cs="Times New Roman"/>
                <w:sz w:val="24"/>
                <w:szCs w:val="24"/>
              </w:rPr>
            </w:pPr>
          </w:p>
        </w:tc>
        <w:tc>
          <w:tcPr>
            <w:tcW w:w="850" w:type="dxa"/>
          </w:tcPr>
          <w:p w:rsidR="005B5DB9" w:rsidRPr="002B5291" w:rsidRDefault="004469A6" w:rsidP="005B5DB9">
            <w:pPr>
              <w:ind w:right="-1"/>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5B5DB9" w:rsidRPr="002B5291" w:rsidRDefault="005B5DB9" w:rsidP="005B5DB9">
            <w:pPr>
              <w:ind w:right="-1"/>
              <w:contextualSpacing/>
              <w:jc w:val="center"/>
              <w:rPr>
                <w:rFonts w:ascii="Times New Roman" w:hAnsi="Times New Roman" w:cs="Times New Roman"/>
                <w:sz w:val="24"/>
                <w:szCs w:val="24"/>
              </w:rPr>
            </w:pPr>
          </w:p>
        </w:tc>
        <w:tc>
          <w:tcPr>
            <w:tcW w:w="850" w:type="dxa"/>
          </w:tcPr>
          <w:p w:rsidR="005B5DB9" w:rsidRPr="002B5291" w:rsidRDefault="004469A6" w:rsidP="005B5DB9">
            <w:pPr>
              <w:ind w:right="-1"/>
              <w:contextualSpacing/>
              <w:rPr>
                <w:rFonts w:ascii="Times New Roman" w:hAnsi="Times New Roman" w:cs="Times New Roman"/>
                <w:sz w:val="24"/>
                <w:szCs w:val="24"/>
              </w:rPr>
            </w:pPr>
            <w:r>
              <w:rPr>
                <w:rFonts w:ascii="Times New Roman" w:hAnsi="Times New Roman" w:cs="Times New Roman"/>
                <w:sz w:val="24"/>
                <w:szCs w:val="24"/>
              </w:rPr>
              <w:t>10</w:t>
            </w:r>
          </w:p>
        </w:tc>
        <w:tc>
          <w:tcPr>
            <w:tcW w:w="993" w:type="dxa"/>
          </w:tcPr>
          <w:p w:rsidR="005B5DB9" w:rsidRPr="002B5291" w:rsidRDefault="005B5DB9" w:rsidP="005B5DB9">
            <w:pPr>
              <w:ind w:right="-1"/>
              <w:contextualSpacing/>
              <w:rPr>
                <w:rFonts w:ascii="Times New Roman" w:hAnsi="Times New Roman" w:cs="Times New Roman"/>
                <w:sz w:val="24"/>
                <w:szCs w:val="24"/>
              </w:rPr>
            </w:pPr>
          </w:p>
        </w:tc>
      </w:tr>
      <w:tr w:rsidR="005B5DB9" w:rsidRPr="002B5291" w:rsidTr="000A0C0B">
        <w:tc>
          <w:tcPr>
            <w:tcW w:w="3827" w:type="dxa"/>
          </w:tcPr>
          <w:p w:rsidR="005B5DB9" w:rsidRPr="00220A24" w:rsidRDefault="005B5DB9" w:rsidP="005B5DB9">
            <w:pPr>
              <w:autoSpaceDE w:val="0"/>
              <w:autoSpaceDN w:val="0"/>
              <w:adjustRightInd w:val="0"/>
              <w:spacing w:after="0" w:line="240" w:lineRule="auto"/>
              <w:rPr>
                <w:rFonts w:ascii="Times New Roman" w:eastAsiaTheme="minorHAnsi" w:hAnsi="Times New Roman" w:cs="Times New Roman"/>
                <w:sz w:val="24"/>
                <w:szCs w:val="24"/>
                <w:lang w:val="ru-RU" w:eastAsia="en-US"/>
              </w:rPr>
            </w:pPr>
            <w:r>
              <w:rPr>
                <w:rFonts w:ascii="Times New Roman" w:eastAsiaTheme="minorHAnsi" w:hAnsi="Times New Roman" w:cs="Times New Roman"/>
                <w:sz w:val="24"/>
                <w:szCs w:val="24"/>
                <w:lang w:val="ru-RU" w:eastAsia="en-US"/>
              </w:rPr>
              <w:t>Тема 8</w:t>
            </w:r>
            <w:r w:rsidRPr="00220A24">
              <w:rPr>
                <w:rFonts w:ascii="Times New Roman" w:eastAsiaTheme="minorHAnsi" w:hAnsi="Times New Roman" w:cs="Times New Roman"/>
                <w:sz w:val="24"/>
                <w:szCs w:val="24"/>
                <w:lang w:val="ru-RU" w:eastAsia="en-US"/>
              </w:rPr>
              <w:t xml:space="preserve">. Теле- і </w:t>
            </w:r>
            <w:proofErr w:type="spellStart"/>
            <w:r w:rsidRPr="00220A24">
              <w:rPr>
                <w:rFonts w:ascii="Times New Roman" w:eastAsiaTheme="minorHAnsi" w:hAnsi="Times New Roman" w:cs="Times New Roman"/>
                <w:sz w:val="24"/>
                <w:szCs w:val="24"/>
                <w:lang w:val="ru-RU" w:eastAsia="en-US"/>
              </w:rPr>
              <w:t>радіо</w:t>
            </w:r>
            <w:proofErr w:type="spellEnd"/>
            <w:r w:rsidRPr="00220A24">
              <w:rPr>
                <w:rFonts w:ascii="Times New Roman" w:eastAsiaTheme="minorHAnsi" w:hAnsi="Times New Roman" w:cs="Times New Roman"/>
                <w:sz w:val="24"/>
                <w:szCs w:val="24"/>
                <w:lang w:val="ru-RU" w:eastAsia="en-US"/>
              </w:rPr>
              <w:t>-</w:t>
            </w:r>
          </w:p>
          <w:p w:rsidR="005B5DB9" w:rsidRPr="00220A24" w:rsidRDefault="005B5DB9" w:rsidP="005B5DB9">
            <w:pPr>
              <w:autoSpaceDE w:val="0"/>
              <w:autoSpaceDN w:val="0"/>
              <w:adjustRightInd w:val="0"/>
              <w:spacing w:after="0" w:line="240" w:lineRule="auto"/>
              <w:rPr>
                <w:rFonts w:ascii="Times New Roman" w:eastAsiaTheme="minorHAnsi" w:hAnsi="Times New Roman" w:cs="Times New Roman"/>
                <w:sz w:val="24"/>
                <w:szCs w:val="24"/>
                <w:lang w:val="ru-RU" w:eastAsia="en-US"/>
              </w:rPr>
            </w:pPr>
            <w:proofErr w:type="spellStart"/>
            <w:r w:rsidRPr="00220A24">
              <w:rPr>
                <w:rFonts w:ascii="Times New Roman" w:eastAsiaTheme="minorHAnsi" w:hAnsi="Times New Roman" w:cs="Times New Roman"/>
                <w:sz w:val="24"/>
                <w:szCs w:val="24"/>
                <w:lang w:val="ru-RU" w:eastAsia="en-US"/>
              </w:rPr>
              <w:t>публіцистика</w:t>
            </w:r>
            <w:proofErr w:type="spellEnd"/>
            <w:r w:rsidRPr="00220A24">
              <w:rPr>
                <w:rFonts w:ascii="Times New Roman" w:eastAsiaTheme="minorHAnsi" w:hAnsi="Times New Roman" w:cs="Times New Roman"/>
                <w:sz w:val="24"/>
                <w:szCs w:val="24"/>
                <w:lang w:val="ru-RU" w:eastAsia="en-US"/>
              </w:rPr>
              <w:t xml:space="preserve">. </w:t>
            </w:r>
            <w:proofErr w:type="spellStart"/>
            <w:r w:rsidRPr="00220A24">
              <w:rPr>
                <w:rFonts w:ascii="Times New Roman" w:eastAsiaTheme="minorHAnsi" w:hAnsi="Times New Roman" w:cs="Times New Roman"/>
                <w:sz w:val="24"/>
                <w:szCs w:val="24"/>
                <w:lang w:val="ru-RU" w:eastAsia="en-US"/>
              </w:rPr>
              <w:t>Образне</w:t>
            </w:r>
            <w:proofErr w:type="spellEnd"/>
          </w:p>
          <w:p w:rsidR="005B5DB9" w:rsidRPr="00220A24" w:rsidRDefault="005B5DB9" w:rsidP="005B5DB9">
            <w:pPr>
              <w:autoSpaceDE w:val="0"/>
              <w:autoSpaceDN w:val="0"/>
              <w:adjustRightInd w:val="0"/>
              <w:spacing w:after="0" w:line="240" w:lineRule="auto"/>
              <w:rPr>
                <w:rFonts w:ascii="Times New Roman" w:hAnsi="Times New Roman" w:cs="Times New Roman"/>
                <w:sz w:val="24"/>
                <w:szCs w:val="24"/>
              </w:rPr>
            </w:pPr>
            <w:proofErr w:type="spellStart"/>
            <w:r w:rsidRPr="00220A24">
              <w:rPr>
                <w:rFonts w:ascii="Times New Roman" w:eastAsiaTheme="minorHAnsi" w:hAnsi="Times New Roman" w:cs="Times New Roman"/>
                <w:sz w:val="24"/>
                <w:szCs w:val="24"/>
                <w:lang w:val="ru-RU" w:eastAsia="en-US"/>
              </w:rPr>
              <w:t>осмислення</w:t>
            </w:r>
            <w:proofErr w:type="spellEnd"/>
            <w:r w:rsidRPr="00220A24">
              <w:rPr>
                <w:rFonts w:ascii="Times New Roman" w:eastAsiaTheme="minorHAnsi" w:hAnsi="Times New Roman" w:cs="Times New Roman"/>
                <w:sz w:val="24"/>
                <w:szCs w:val="24"/>
                <w:lang w:val="ru-RU" w:eastAsia="en-US"/>
              </w:rPr>
              <w:t xml:space="preserve"> </w:t>
            </w:r>
            <w:proofErr w:type="spellStart"/>
            <w:r>
              <w:rPr>
                <w:rFonts w:ascii="Times New Roman" w:eastAsiaTheme="minorHAnsi" w:hAnsi="Times New Roman" w:cs="Times New Roman"/>
                <w:sz w:val="24"/>
                <w:szCs w:val="24"/>
                <w:lang w:val="ru-RU" w:eastAsia="en-US"/>
              </w:rPr>
              <w:t>історичних</w:t>
            </w:r>
            <w:proofErr w:type="spellEnd"/>
            <w:r>
              <w:rPr>
                <w:rFonts w:ascii="Times New Roman" w:eastAsiaTheme="minorHAnsi" w:hAnsi="Times New Roman" w:cs="Times New Roman"/>
                <w:sz w:val="24"/>
                <w:szCs w:val="24"/>
                <w:lang w:val="ru-RU" w:eastAsia="en-US"/>
              </w:rPr>
              <w:t xml:space="preserve"> </w:t>
            </w:r>
            <w:proofErr w:type="spellStart"/>
            <w:r w:rsidRPr="00220A24">
              <w:rPr>
                <w:rFonts w:ascii="Times New Roman" w:eastAsiaTheme="minorHAnsi" w:hAnsi="Times New Roman" w:cs="Times New Roman"/>
                <w:sz w:val="24"/>
                <w:szCs w:val="24"/>
                <w:lang w:val="ru-RU" w:eastAsia="en-US"/>
              </w:rPr>
              <w:t>подій</w:t>
            </w:r>
            <w:proofErr w:type="spellEnd"/>
            <w:r>
              <w:rPr>
                <w:rFonts w:ascii="Times New Roman" w:eastAsiaTheme="minorHAnsi" w:hAnsi="Times New Roman" w:cs="Times New Roman"/>
                <w:sz w:val="24"/>
                <w:szCs w:val="24"/>
                <w:lang w:val="ru-RU" w:eastAsia="en-US"/>
              </w:rPr>
              <w:t>.</w:t>
            </w:r>
            <w:r w:rsidRPr="00220A24">
              <w:rPr>
                <w:rFonts w:ascii="Times New Roman" w:eastAsiaTheme="minorHAnsi" w:hAnsi="Times New Roman" w:cs="Times New Roman"/>
                <w:sz w:val="24"/>
                <w:szCs w:val="24"/>
                <w:lang w:val="ru-RU" w:eastAsia="en-US"/>
              </w:rPr>
              <w:t xml:space="preserve"> </w:t>
            </w:r>
            <w:proofErr w:type="spellStart"/>
            <w:r w:rsidRPr="00220A24">
              <w:rPr>
                <w:rFonts w:ascii="Times New Roman" w:eastAsiaTheme="minorHAnsi" w:hAnsi="Times New Roman" w:cs="Times New Roman"/>
                <w:sz w:val="24"/>
                <w:szCs w:val="24"/>
                <w:lang w:val="ru-RU" w:eastAsia="en-US"/>
              </w:rPr>
              <w:t>Специфіка</w:t>
            </w:r>
            <w:proofErr w:type="spellEnd"/>
            <w:r>
              <w:rPr>
                <w:rFonts w:ascii="Times New Roman" w:eastAsiaTheme="minorHAnsi" w:hAnsi="Times New Roman" w:cs="Times New Roman"/>
                <w:sz w:val="24"/>
                <w:szCs w:val="24"/>
                <w:lang w:val="ru-RU" w:eastAsia="en-US"/>
              </w:rPr>
              <w:t xml:space="preserve"> </w:t>
            </w:r>
            <w:proofErr w:type="spellStart"/>
            <w:r w:rsidRPr="00220A24">
              <w:rPr>
                <w:rFonts w:ascii="Times New Roman" w:eastAsiaTheme="minorHAnsi" w:hAnsi="Times New Roman" w:cs="Times New Roman"/>
                <w:sz w:val="24"/>
                <w:szCs w:val="24"/>
                <w:lang w:val="ru-RU" w:eastAsia="en-US"/>
              </w:rPr>
              <w:t>виражальних</w:t>
            </w:r>
            <w:proofErr w:type="spellEnd"/>
            <w:r w:rsidRPr="00220A24">
              <w:rPr>
                <w:rFonts w:ascii="Times New Roman" w:eastAsiaTheme="minorHAnsi" w:hAnsi="Times New Roman" w:cs="Times New Roman"/>
                <w:sz w:val="24"/>
                <w:szCs w:val="24"/>
                <w:lang w:val="ru-RU" w:eastAsia="en-US"/>
              </w:rPr>
              <w:t xml:space="preserve"> </w:t>
            </w:r>
            <w:proofErr w:type="spellStart"/>
            <w:r w:rsidRPr="00220A24">
              <w:rPr>
                <w:rFonts w:ascii="Times New Roman" w:eastAsiaTheme="minorHAnsi" w:hAnsi="Times New Roman" w:cs="Times New Roman"/>
                <w:sz w:val="24"/>
                <w:szCs w:val="24"/>
                <w:lang w:val="ru-RU" w:eastAsia="en-US"/>
              </w:rPr>
              <w:t>засобів</w:t>
            </w:r>
            <w:proofErr w:type="spellEnd"/>
          </w:p>
        </w:tc>
        <w:tc>
          <w:tcPr>
            <w:tcW w:w="993" w:type="dxa"/>
          </w:tcPr>
          <w:p w:rsidR="005B5DB9" w:rsidRPr="002B5291" w:rsidRDefault="004469A6" w:rsidP="005B5DB9">
            <w:pPr>
              <w:ind w:right="-1"/>
              <w:contextualSpacing/>
              <w:rPr>
                <w:rFonts w:ascii="Times New Roman" w:hAnsi="Times New Roman" w:cs="Times New Roman"/>
                <w:sz w:val="24"/>
                <w:szCs w:val="24"/>
              </w:rPr>
            </w:pPr>
            <w:r>
              <w:rPr>
                <w:rFonts w:ascii="Times New Roman" w:hAnsi="Times New Roman" w:cs="Times New Roman"/>
                <w:sz w:val="24"/>
                <w:szCs w:val="24"/>
              </w:rPr>
              <w:t>14</w:t>
            </w:r>
          </w:p>
        </w:tc>
        <w:tc>
          <w:tcPr>
            <w:tcW w:w="850" w:type="dxa"/>
          </w:tcPr>
          <w:p w:rsidR="005B5DB9" w:rsidRPr="002B5291" w:rsidRDefault="004469A6" w:rsidP="005B5DB9">
            <w:pPr>
              <w:ind w:right="-1"/>
              <w:contextualSpacing/>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5B5DB9" w:rsidRPr="002B5291" w:rsidRDefault="005B5DB9" w:rsidP="005B5DB9">
            <w:pPr>
              <w:ind w:right="-1"/>
              <w:contextualSpacing/>
              <w:rPr>
                <w:rFonts w:ascii="Times New Roman" w:hAnsi="Times New Roman" w:cs="Times New Roman"/>
                <w:sz w:val="24"/>
                <w:szCs w:val="24"/>
              </w:rPr>
            </w:pPr>
          </w:p>
        </w:tc>
        <w:tc>
          <w:tcPr>
            <w:tcW w:w="850" w:type="dxa"/>
          </w:tcPr>
          <w:p w:rsidR="005B5DB9" w:rsidRPr="002B5291" w:rsidRDefault="004469A6" w:rsidP="005B5DB9">
            <w:pPr>
              <w:ind w:right="-1"/>
              <w:contextualSpacing/>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5B5DB9" w:rsidRPr="002B5291" w:rsidRDefault="005B5DB9" w:rsidP="005B5DB9">
            <w:pPr>
              <w:ind w:right="-1"/>
              <w:contextualSpacing/>
              <w:jc w:val="center"/>
              <w:rPr>
                <w:rFonts w:ascii="Times New Roman" w:hAnsi="Times New Roman" w:cs="Times New Roman"/>
                <w:sz w:val="24"/>
                <w:szCs w:val="24"/>
              </w:rPr>
            </w:pPr>
          </w:p>
        </w:tc>
        <w:tc>
          <w:tcPr>
            <w:tcW w:w="850" w:type="dxa"/>
          </w:tcPr>
          <w:p w:rsidR="005B5DB9" w:rsidRPr="002B5291" w:rsidRDefault="004469A6" w:rsidP="005B5DB9">
            <w:pPr>
              <w:ind w:right="-1"/>
              <w:contextualSpacing/>
              <w:rPr>
                <w:rFonts w:ascii="Times New Roman" w:hAnsi="Times New Roman" w:cs="Times New Roman"/>
                <w:sz w:val="24"/>
                <w:szCs w:val="24"/>
              </w:rPr>
            </w:pPr>
            <w:r>
              <w:rPr>
                <w:rFonts w:ascii="Times New Roman" w:hAnsi="Times New Roman" w:cs="Times New Roman"/>
                <w:sz w:val="24"/>
                <w:szCs w:val="24"/>
              </w:rPr>
              <w:t>10</w:t>
            </w:r>
          </w:p>
        </w:tc>
        <w:tc>
          <w:tcPr>
            <w:tcW w:w="993" w:type="dxa"/>
          </w:tcPr>
          <w:p w:rsidR="005B5DB9" w:rsidRPr="002B5291" w:rsidRDefault="005B5DB9" w:rsidP="005B5DB9">
            <w:pPr>
              <w:ind w:right="-1"/>
              <w:contextualSpacing/>
              <w:rPr>
                <w:rFonts w:ascii="Times New Roman" w:hAnsi="Times New Roman" w:cs="Times New Roman"/>
                <w:sz w:val="24"/>
                <w:szCs w:val="24"/>
              </w:rPr>
            </w:pPr>
          </w:p>
        </w:tc>
      </w:tr>
      <w:tr w:rsidR="005B5DB9" w:rsidRPr="002B5291" w:rsidTr="000A0C0B">
        <w:tc>
          <w:tcPr>
            <w:tcW w:w="3827" w:type="dxa"/>
          </w:tcPr>
          <w:p w:rsidR="005B5DB9" w:rsidRPr="00220A24" w:rsidRDefault="005B5DB9" w:rsidP="005B5DB9">
            <w:pPr>
              <w:spacing w:line="240" w:lineRule="auto"/>
              <w:ind w:right="-1"/>
              <w:contextualSpacing/>
              <w:rPr>
                <w:rFonts w:ascii="Times New Roman" w:hAnsi="Times New Roman" w:cs="Times New Roman"/>
                <w:sz w:val="24"/>
                <w:szCs w:val="24"/>
              </w:rPr>
            </w:pPr>
            <w:r>
              <w:rPr>
                <w:rFonts w:ascii="Times New Roman" w:hAnsi="Times New Roman" w:cs="Times New Roman"/>
                <w:sz w:val="24"/>
                <w:szCs w:val="24"/>
              </w:rPr>
              <w:t>Тема 9. Сучасні інформаційні можливості для розвитку історичної публіцистики.</w:t>
            </w:r>
          </w:p>
        </w:tc>
        <w:tc>
          <w:tcPr>
            <w:tcW w:w="993" w:type="dxa"/>
          </w:tcPr>
          <w:p w:rsidR="005B5DB9" w:rsidRPr="002B5291" w:rsidRDefault="004469A6" w:rsidP="005B5DB9">
            <w:pPr>
              <w:ind w:right="-1"/>
              <w:contextualSpacing/>
              <w:rPr>
                <w:rFonts w:ascii="Times New Roman" w:hAnsi="Times New Roman" w:cs="Times New Roman"/>
                <w:sz w:val="24"/>
                <w:szCs w:val="24"/>
              </w:rPr>
            </w:pPr>
            <w:r>
              <w:rPr>
                <w:rFonts w:ascii="Times New Roman" w:hAnsi="Times New Roman" w:cs="Times New Roman"/>
                <w:sz w:val="24"/>
                <w:szCs w:val="24"/>
              </w:rPr>
              <w:t>14</w:t>
            </w:r>
          </w:p>
        </w:tc>
        <w:tc>
          <w:tcPr>
            <w:tcW w:w="850" w:type="dxa"/>
          </w:tcPr>
          <w:p w:rsidR="005B5DB9" w:rsidRPr="002B5291" w:rsidRDefault="004469A6" w:rsidP="005B5DB9">
            <w:pPr>
              <w:ind w:right="-1"/>
              <w:contextualSpacing/>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5B5DB9" w:rsidRPr="002B5291" w:rsidRDefault="005B5DB9" w:rsidP="005B5DB9">
            <w:pPr>
              <w:ind w:right="-1"/>
              <w:contextualSpacing/>
              <w:rPr>
                <w:rFonts w:ascii="Times New Roman" w:hAnsi="Times New Roman" w:cs="Times New Roman"/>
                <w:sz w:val="24"/>
                <w:szCs w:val="24"/>
              </w:rPr>
            </w:pPr>
          </w:p>
        </w:tc>
        <w:tc>
          <w:tcPr>
            <w:tcW w:w="850" w:type="dxa"/>
          </w:tcPr>
          <w:p w:rsidR="005B5DB9" w:rsidRPr="002B5291" w:rsidRDefault="004469A6" w:rsidP="005B5DB9">
            <w:pPr>
              <w:ind w:right="-1"/>
              <w:contextualSpacing/>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5B5DB9" w:rsidRPr="002B5291" w:rsidRDefault="005B5DB9" w:rsidP="005B5DB9">
            <w:pPr>
              <w:ind w:right="-1"/>
              <w:contextualSpacing/>
              <w:jc w:val="center"/>
              <w:rPr>
                <w:rFonts w:ascii="Times New Roman" w:hAnsi="Times New Roman" w:cs="Times New Roman"/>
                <w:sz w:val="24"/>
                <w:szCs w:val="24"/>
              </w:rPr>
            </w:pPr>
          </w:p>
        </w:tc>
        <w:tc>
          <w:tcPr>
            <w:tcW w:w="850" w:type="dxa"/>
          </w:tcPr>
          <w:p w:rsidR="005B5DB9" w:rsidRPr="002B5291" w:rsidRDefault="004469A6" w:rsidP="005B5DB9">
            <w:pPr>
              <w:ind w:right="-1"/>
              <w:contextualSpacing/>
              <w:rPr>
                <w:rFonts w:ascii="Times New Roman" w:hAnsi="Times New Roman" w:cs="Times New Roman"/>
                <w:sz w:val="24"/>
                <w:szCs w:val="24"/>
              </w:rPr>
            </w:pPr>
            <w:r>
              <w:rPr>
                <w:rFonts w:ascii="Times New Roman" w:hAnsi="Times New Roman" w:cs="Times New Roman"/>
                <w:sz w:val="24"/>
                <w:szCs w:val="24"/>
              </w:rPr>
              <w:t>10</w:t>
            </w:r>
          </w:p>
        </w:tc>
        <w:tc>
          <w:tcPr>
            <w:tcW w:w="993" w:type="dxa"/>
          </w:tcPr>
          <w:p w:rsidR="005B5DB9" w:rsidRPr="002B5291" w:rsidRDefault="005B5DB9" w:rsidP="005B5DB9">
            <w:pPr>
              <w:ind w:right="-1"/>
              <w:contextualSpacing/>
              <w:rPr>
                <w:rFonts w:ascii="Times New Roman" w:hAnsi="Times New Roman" w:cs="Times New Roman"/>
                <w:sz w:val="24"/>
                <w:szCs w:val="24"/>
              </w:rPr>
            </w:pPr>
          </w:p>
        </w:tc>
      </w:tr>
      <w:tr w:rsidR="005B5DB9" w:rsidRPr="00220A24" w:rsidTr="000A0C0B">
        <w:tc>
          <w:tcPr>
            <w:tcW w:w="3827" w:type="dxa"/>
          </w:tcPr>
          <w:p w:rsidR="005B5DB9" w:rsidRPr="00220A24" w:rsidRDefault="005B5DB9" w:rsidP="005B5DB9">
            <w:pPr>
              <w:spacing w:line="240" w:lineRule="auto"/>
              <w:ind w:right="-1"/>
              <w:contextualSpacing/>
              <w:rPr>
                <w:rFonts w:ascii="Times New Roman" w:hAnsi="Times New Roman" w:cs="Times New Roman"/>
                <w:sz w:val="24"/>
                <w:szCs w:val="24"/>
              </w:rPr>
            </w:pPr>
            <w:r>
              <w:rPr>
                <w:rFonts w:ascii="Times New Roman" w:hAnsi="Times New Roman" w:cs="Times New Roman"/>
                <w:sz w:val="24"/>
                <w:szCs w:val="24"/>
              </w:rPr>
              <w:t>Разом годин</w:t>
            </w:r>
          </w:p>
        </w:tc>
        <w:tc>
          <w:tcPr>
            <w:tcW w:w="993" w:type="dxa"/>
          </w:tcPr>
          <w:p w:rsidR="005B5DB9" w:rsidRPr="00220A24" w:rsidRDefault="004469A6" w:rsidP="005B5DB9">
            <w:pPr>
              <w:ind w:right="-1"/>
              <w:contextualSpacing/>
              <w:rPr>
                <w:rFonts w:ascii="Times New Roman" w:hAnsi="Times New Roman" w:cs="Times New Roman"/>
                <w:sz w:val="24"/>
                <w:szCs w:val="24"/>
              </w:rPr>
            </w:pPr>
            <w:r>
              <w:rPr>
                <w:rFonts w:ascii="Times New Roman" w:hAnsi="Times New Roman" w:cs="Times New Roman"/>
                <w:sz w:val="24"/>
                <w:szCs w:val="24"/>
              </w:rPr>
              <w:t>120</w:t>
            </w:r>
          </w:p>
        </w:tc>
        <w:tc>
          <w:tcPr>
            <w:tcW w:w="850" w:type="dxa"/>
          </w:tcPr>
          <w:p w:rsidR="005B5DB9" w:rsidRPr="00220A24" w:rsidRDefault="004469A6" w:rsidP="005B5DB9">
            <w:pPr>
              <w:ind w:right="-1"/>
              <w:contextualSpacing/>
              <w:rPr>
                <w:rFonts w:ascii="Times New Roman" w:hAnsi="Times New Roman" w:cs="Times New Roman"/>
                <w:sz w:val="24"/>
                <w:szCs w:val="24"/>
              </w:rPr>
            </w:pPr>
            <w:r>
              <w:rPr>
                <w:rFonts w:ascii="Times New Roman" w:hAnsi="Times New Roman" w:cs="Times New Roman"/>
                <w:sz w:val="24"/>
                <w:szCs w:val="24"/>
              </w:rPr>
              <w:t>20</w:t>
            </w:r>
          </w:p>
        </w:tc>
        <w:tc>
          <w:tcPr>
            <w:tcW w:w="851" w:type="dxa"/>
          </w:tcPr>
          <w:p w:rsidR="005B5DB9" w:rsidRPr="00220A24" w:rsidRDefault="005B5DB9" w:rsidP="005B5DB9">
            <w:pPr>
              <w:ind w:right="-1"/>
              <w:contextualSpacing/>
              <w:rPr>
                <w:rFonts w:ascii="Times New Roman" w:hAnsi="Times New Roman" w:cs="Times New Roman"/>
                <w:sz w:val="24"/>
                <w:szCs w:val="24"/>
              </w:rPr>
            </w:pPr>
          </w:p>
        </w:tc>
        <w:tc>
          <w:tcPr>
            <w:tcW w:w="850" w:type="dxa"/>
          </w:tcPr>
          <w:p w:rsidR="005B5DB9" w:rsidRPr="00220A24" w:rsidRDefault="004469A6" w:rsidP="005B5DB9">
            <w:pPr>
              <w:ind w:right="-1"/>
              <w:contextualSpacing/>
              <w:rPr>
                <w:rFonts w:ascii="Times New Roman" w:hAnsi="Times New Roman" w:cs="Times New Roman"/>
                <w:sz w:val="24"/>
                <w:szCs w:val="24"/>
              </w:rPr>
            </w:pPr>
            <w:r>
              <w:rPr>
                <w:rFonts w:ascii="Times New Roman" w:hAnsi="Times New Roman" w:cs="Times New Roman"/>
                <w:sz w:val="24"/>
                <w:szCs w:val="24"/>
              </w:rPr>
              <w:t>20</w:t>
            </w:r>
          </w:p>
        </w:tc>
        <w:tc>
          <w:tcPr>
            <w:tcW w:w="709" w:type="dxa"/>
          </w:tcPr>
          <w:p w:rsidR="005B5DB9" w:rsidRPr="00220A24" w:rsidRDefault="005B5DB9" w:rsidP="005B5DB9">
            <w:pPr>
              <w:ind w:right="-1"/>
              <w:contextualSpacing/>
              <w:jc w:val="center"/>
              <w:rPr>
                <w:rFonts w:ascii="Times New Roman" w:hAnsi="Times New Roman" w:cs="Times New Roman"/>
                <w:sz w:val="24"/>
                <w:szCs w:val="24"/>
              </w:rPr>
            </w:pPr>
          </w:p>
        </w:tc>
        <w:tc>
          <w:tcPr>
            <w:tcW w:w="850" w:type="dxa"/>
          </w:tcPr>
          <w:p w:rsidR="005B5DB9" w:rsidRPr="00220A24" w:rsidRDefault="004469A6" w:rsidP="005B5DB9">
            <w:pPr>
              <w:ind w:right="-1"/>
              <w:contextualSpacing/>
              <w:rPr>
                <w:rFonts w:ascii="Times New Roman" w:hAnsi="Times New Roman" w:cs="Times New Roman"/>
                <w:sz w:val="24"/>
                <w:szCs w:val="24"/>
              </w:rPr>
            </w:pPr>
            <w:r>
              <w:rPr>
                <w:rFonts w:ascii="Times New Roman" w:hAnsi="Times New Roman" w:cs="Times New Roman"/>
                <w:sz w:val="24"/>
                <w:szCs w:val="24"/>
              </w:rPr>
              <w:t>80</w:t>
            </w:r>
          </w:p>
        </w:tc>
        <w:tc>
          <w:tcPr>
            <w:tcW w:w="993" w:type="dxa"/>
          </w:tcPr>
          <w:p w:rsidR="005B5DB9" w:rsidRPr="00220A24" w:rsidRDefault="005B5DB9" w:rsidP="005B5DB9">
            <w:pPr>
              <w:ind w:right="-1"/>
              <w:contextualSpacing/>
              <w:rPr>
                <w:rFonts w:ascii="Times New Roman" w:hAnsi="Times New Roman" w:cs="Times New Roman"/>
                <w:sz w:val="24"/>
                <w:szCs w:val="24"/>
              </w:rPr>
            </w:pPr>
          </w:p>
        </w:tc>
      </w:tr>
      <w:tr w:rsidR="005B5DB9" w:rsidRPr="00220A24" w:rsidTr="000A0C0B">
        <w:tc>
          <w:tcPr>
            <w:tcW w:w="3827" w:type="dxa"/>
          </w:tcPr>
          <w:p w:rsidR="005B5DB9" w:rsidRPr="00220A24" w:rsidRDefault="005B5DB9" w:rsidP="005B5DB9">
            <w:pPr>
              <w:ind w:right="-1"/>
              <w:contextualSpacing/>
              <w:rPr>
                <w:rFonts w:ascii="Times New Roman" w:hAnsi="Times New Roman" w:cs="Times New Roman"/>
                <w:sz w:val="24"/>
                <w:szCs w:val="24"/>
              </w:rPr>
            </w:pPr>
          </w:p>
        </w:tc>
        <w:tc>
          <w:tcPr>
            <w:tcW w:w="993" w:type="dxa"/>
          </w:tcPr>
          <w:p w:rsidR="005B5DB9" w:rsidRPr="00220A24" w:rsidRDefault="005B5DB9" w:rsidP="005B5DB9">
            <w:pPr>
              <w:ind w:right="-1"/>
              <w:contextualSpacing/>
              <w:rPr>
                <w:rFonts w:ascii="Times New Roman" w:hAnsi="Times New Roman" w:cs="Times New Roman"/>
                <w:sz w:val="24"/>
                <w:szCs w:val="24"/>
              </w:rPr>
            </w:pPr>
          </w:p>
        </w:tc>
        <w:tc>
          <w:tcPr>
            <w:tcW w:w="850" w:type="dxa"/>
          </w:tcPr>
          <w:p w:rsidR="005B5DB9" w:rsidRPr="00220A24" w:rsidRDefault="005B5DB9" w:rsidP="005B5DB9">
            <w:pPr>
              <w:ind w:right="-1"/>
              <w:contextualSpacing/>
              <w:rPr>
                <w:rFonts w:ascii="Times New Roman" w:hAnsi="Times New Roman" w:cs="Times New Roman"/>
                <w:sz w:val="24"/>
                <w:szCs w:val="24"/>
              </w:rPr>
            </w:pPr>
          </w:p>
        </w:tc>
        <w:tc>
          <w:tcPr>
            <w:tcW w:w="851" w:type="dxa"/>
          </w:tcPr>
          <w:p w:rsidR="005B5DB9" w:rsidRPr="00220A24" w:rsidRDefault="005B5DB9" w:rsidP="005B5DB9">
            <w:pPr>
              <w:ind w:right="-1"/>
              <w:contextualSpacing/>
              <w:rPr>
                <w:rFonts w:ascii="Times New Roman" w:hAnsi="Times New Roman" w:cs="Times New Roman"/>
                <w:sz w:val="24"/>
                <w:szCs w:val="24"/>
              </w:rPr>
            </w:pPr>
          </w:p>
        </w:tc>
        <w:tc>
          <w:tcPr>
            <w:tcW w:w="850" w:type="dxa"/>
          </w:tcPr>
          <w:p w:rsidR="005B5DB9" w:rsidRPr="00220A24" w:rsidRDefault="005B5DB9" w:rsidP="005B5DB9">
            <w:pPr>
              <w:ind w:right="-1"/>
              <w:contextualSpacing/>
              <w:rPr>
                <w:rFonts w:ascii="Times New Roman" w:hAnsi="Times New Roman" w:cs="Times New Roman"/>
                <w:sz w:val="24"/>
                <w:szCs w:val="24"/>
              </w:rPr>
            </w:pPr>
          </w:p>
        </w:tc>
        <w:tc>
          <w:tcPr>
            <w:tcW w:w="709" w:type="dxa"/>
          </w:tcPr>
          <w:p w:rsidR="005B5DB9" w:rsidRPr="00220A24" w:rsidRDefault="005B5DB9" w:rsidP="005B5DB9">
            <w:pPr>
              <w:ind w:right="-1"/>
              <w:contextualSpacing/>
              <w:jc w:val="center"/>
              <w:rPr>
                <w:rFonts w:ascii="Times New Roman" w:hAnsi="Times New Roman" w:cs="Times New Roman"/>
                <w:sz w:val="24"/>
                <w:szCs w:val="24"/>
              </w:rPr>
            </w:pPr>
          </w:p>
        </w:tc>
        <w:tc>
          <w:tcPr>
            <w:tcW w:w="850" w:type="dxa"/>
          </w:tcPr>
          <w:p w:rsidR="005B5DB9" w:rsidRPr="00220A24" w:rsidRDefault="005B5DB9" w:rsidP="005B5DB9">
            <w:pPr>
              <w:ind w:right="-1"/>
              <w:contextualSpacing/>
              <w:rPr>
                <w:rFonts w:ascii="Times New Roman" w:hAnsi="Times New Roman" w:cs="Times New Roman"/>
                <w:sz w:val="24"/>
                <w:szCs w:val="24"/>
              </w:rPr>
            </w:pPr>
          </w:p>
        </w:tc>
        <w:tc>
          <w:tcPr>
            <w:tcW w:w="993" w:type="dxa"/>
          </w:tcPr>
          <w:p w:rsidR="005B5DB9" w:rsidRPr="00220A24" w:rsidRDefault="005B5DB9" w:rsidP="005B5DB9">
            <w:pPr>
              <w:ind w:right="-1"/>
              <w:contextualSpacing/>
              <w:rPr>
                <w:rFonts w:ascii="Times New Roman" w:hAnsi="Times New Roman" w:cs="Times New Roman"/>
                <w:sz w:val="24"/>
                <w:szCs w:val="24"/>
              </w:rPr>
            </w:pPr>
          </w:p>
        </w:tc>
      </w:tr>
      <w:tr w:rsidR="005B5DB9" w:rsidRPr="00220A24" w:rsidTr="000A0C0B">
        <w:tc>
          <w:tcPr>
            <w:tcW w:w="3827" w:type="dxa"/>
          </w:tcPr>
          <w:p w:rsidR="005B5DB9" w:rsidRPr="00220A24" w:rsidRDefault="005B5DB9" w:rsidP="005B5DB9">
            <w:pPr>
              <w:autoSpaceDE w:val="0"/>
              <w:autoSpaceDN w:val="0"/>
              <w:adjustRightInd w:val="0"/>
              <w:spacing w:after="0" w:line="240" w:lineRule="auto"/>
              <w:rPr>
                <w:rFonts w:ascii="Times New Roman" w:eastAsiaTheme="minorHAnsi" w:hAnsi="Times New Roman" w:cs="Times New Roman"/>
                <w:sz w:val="24"/>
                <w:szCs w:val="24"/>
                <w:lang w:val="ru-RU" w:eastAsia="en-US"/>
              </w:rPr>
            </w:pPr>
          </w:p>
        </w:tc>
        <w:tc>
          <w:tcPr>
            <w:tcW w:w="993" w:type="dxa"/>
          </w:tcPr>
          <w:p w:rsidR="005B5DB9" w:rsidRPr="00220A24" w:rsidRDefault="005B5DB9" w:rsidP="005B5DB9">
            <w:pPr>
              <w:ind w:right="-1"/>
              <w:contextualSpacing/>
              <w:rPr>
                <w:rFonts w:ascii="Times New Roman" w:hAnsi="Times New Roman" w:cs="Times New Roman"/>
                <w:sz w:val="24"/>
                <w:szCs w:val="24"/>
              </w:rPr>
            </w:pPr>
          </w:p>
        </w:tc>
        <w:tc>
          <w:tcPr>
            <w:tcW w:w="850" w:type="dxa"/>
          </w:tcPr>
          <w:p w:rsidR="005B5DB9" w:rsidRPr="00220A24" w:rsidRDefault="005B5DB9" w:rsidP="005B5DB9">
            <w:pPr>
              <w:ind w:right="-1"/>
              <w:contextualSpacing/>
              <w:rPr>
                <w:rFonts w:ascii="Times New Roman" w:hAnsi="Times New Roman" w:cs="Times New Roman"/>
                <w:sz w:val="24"/>
                <w:szCs w:val="24"/>
              </w:rPr>
            </w:pPr>
          </w:p>
        </w:tc>
        <w:tc>
          <w:tcPr>
            <w:tcW w:w="851" w:type="dxa"/>
          </w:tcPr>
          <w:p w:rsidR="005B5DB9" w:rsidRPr="00220A24" w:rsidRDefault="005B5DB9" w:rsidP="005B5DB9">
            <w:pPr>
              <w:ind w:right="-1"/>
              <w:contextualSpacing/>
              <w:rPr>
                <w:rFonts w:ascii="Times New Roman" w:hAnsi="Times New Roman" w:cs="Times New Roman"/>
                <w:sz w:val="24"/>
                <w:szCs w:val="24"/>
              </w:rPr>
            </w:pPr>
          </w:p>
        </w:tc>
        <w:tc>
          <w:tcPr>
            <w:tcW w:w="850" w:type="dxa"/>
          </w:tcPr>
          <w:p w:rsidR="005B5DB9" w:rsidRPr="00220A24" w:rsidRDefault="005B5DB9" w:rsidP="005B5DB9">
            <w:pPr>
              <w:ind w:right="-1"/>
              <w:contextualSpacing/>
              <w:rPr>
                <w:rFonts w:ascii="Times New Roman" w:hAnsi="Times New Roman" w:cs="Times New Roman"/>
                <w:sz w:val="24"/>
                <w:szCs w:val="24"/>
              </w:rPr>
            </w:pPr>
          </w:p>
        </w:tc>
        <w:tc>
          <w:tcPr>
            <w:tcW w:w="709" w:type="dxa"/>
          </w:tcPr>
          <w:p w:rsidR="005B5DB9" w:rsidRPr="00220A24" w:rsidRDefault="005B5DB9" w:rsidP="005B5DB9">
            <w:pPr>
              <w:ind w:right="-1"/>
              <w:contextualSpacing/>
              <w:jc w:val="center"/>
              <w:rPr>
                <w:rFonts w:ascii="Times New Roman" w:hAnsi="Times New Roman" w:cs="Times New Roman"/>
                <w:sz w:val="24"/>
                <w:szCs w:val="24"/>
              </w:rPr>
            </w:pPr>
          </w:p>
        </w:tc>
        <w:tc>
          <w:tcPr>
            <w:tcW w:w="850" w:type="dxa"/>
          </w:tcPr>
          <w:p w:rsidR="005B5DB9" w:rsidRPr="00220A24" w:rsidRDefault="005B5DB9" w:rsidP="005B5DB9">
            <w:pPr>
              <w:ind w:right="-1"/>
              <w:contextualSpacing/>
              <w:rPr>
                <w:rFonts w:ascii="Times New Roman" w:hAnsi="Times New Roman" w:cs="Times New Roman"/>
                <w:sz w:val="24"/>
                <w:szCs w:val="24"/>
              </w:rPr>
            </w:pPr>
          </w:p>
        </w:tc>
        <w:tc>
          <w:tcPr>
            <w:tcW w:w="993" w:type="dxa"/>
          </w:tcPr>
          <w:p w:rsidR="005B5DB9" w:rsidRPr="00220A24" w:rsidRDefault="005B5DB9" w:rsidP="005B5DB9">
            <w:pPr>
              <w:ind w:right="-1"/>
              <w:contextualSpacing/>
              <w:rPr>
                <w:rFonts w:ascii="Times New Roman" w:hAnsi="Times New Roman" w:cs="Times New Roman"/>
                <w:sz w:val="24"/>
                <w:szCs w:val="24"/>
              </w:rPr>
            </w:pPr>
          </w:p>
        </w:tc>
      </w:tr>
    </w:tbl>
    <w:p w:rsidR="003033BB" w:rsidRPr="002B5291" w:rsidRDefault="003033BB" w:rsidP="003033BB">
      <w:pPr>
        <w:autoSpaceDE w:val="0"/>
        <w:autoSpaceDN w:val="0"/>
        <w:adjustRightInd w:val="0"/>
        <w:spacing w:after="0" w:line="240" w:lineRule="auto"/>
        <w:ind w:right="-1"/>
        <w:jc w:val="center"/>
        <w:rPr>
          <w:rFonts w:ascii="Times New Roman" w:hAnsi="Times New Roman" w:cs="Times New Roman"/>
          <w:b/>
          <w:bCs/>
          <w:color w:val="000000"/>
          <w:sz w:val="24"/>
          <w:szCs w:val="24"/>
        </w:rPr>
      </w:pPr>
      <w:r w:rsidRPr="002B5291">
        <w:rPr>
          <w:rFonts w:ascii="Times New Roman" w:hAnsi="Times New Roman" w:cs="Times New Roman"/>
          <w:b/>
          <w:bCs/>
          <w:color w:val="000000"/>
          <w:sz w:val="24"/>
          <w:szCs w:val="24"/>
        </w:rPr>
        <w:t>Заочна форма навчання</w:t>
      </w:r>
    </w:p>
    <w:p w:rsidR="003033BB" w:rsidRPr="002B5291" w:rsidRDefault="003033BB" w:rsidP="003033BB">
      <w:pPr>
        <w:pStyle w:val="a6"/>
        <w:autoSpaceDE w:val="0"/>
        <w:autoSpaceDN w:val="0"/>
        <w:adjustRightInd w:val="0"/>
        <w:spacing w:after="0" w:line="240" w:lineRule="auto"/>
        <w:ind w:right="-1"/>
        <w:rPr>
          <w:rFonts w:ascii="Times New Roman" w:hAnsi="Times New Roman" w:cs="Times New Roman"/>
          <w:b/>
          <w:bCs/>
          <w:color w:val="000000"/>
          <w:sz w:val="24"/>
          <w:szCs w:val="24"/>
        </w:rPr>
      </w:pPr>
    </w:p>
    <w:tbl>
      <w:tblPr>
        <w:tblStyle w:val="a7"/>
        <w:tblW w:w="9923" w:type="dxa"/>
        <w:tblInd w:w="-147" w:type="dxa"/>
        <w:tblLook w:val="04A0" w:firstRow="1" w:lastRow="0" w:firstColumn="1" w:lastColumn="0" w:noHBand="0" w:noVBand="1"/>
      </w:tblPr>
      <w:tblGrid>
        <w:gridCol w:w="3827"/>
        <w:gridCol w:w="993"/>
        <w:gridCol w:w="850"/>
        <w:gridCol w:w="851"/>
        <w:gridCol w:w="850"/>
        <w:gridCol w:w="709"/>
        <w:gridCol w:w="850"/>
        <w:gridCol w:w="993"/>
      </w:tblGrid>
      <w:tr w:rsidR="003033BB" w:rsidRPr="002B5291" w:rsidTr="000A0C0B">
        <w:tc>
          <w:tcPr>
            <w:tcW w:w="3827" w:type="dxa"/>
            <w:vMerge w:val="restart"/>
          </w:tcPr>
          <w:p w:rsidR="003033BB" w:rsidRPr="002B5291" w:rsidRDefault="003033BB" w:rsidP="000A0C0B">
            <w:pPr>
              <w:autoSpaceDE w:val="0"/>
              <w:autoSpaceDN w:val="0"/>
              <w:adjustRightInd w:val="0"/>
              <w:ind w:right="-1"/>
              <w:contextualSpacing/>
              <w:jc w:val="center"/>
              <w:rPr>
                <w:rFonts w:ascii="Times New Roman" w:hAnsi="Times New Roman" w:cs="Times New Roman"/>
                <w:b/>
                <w:bCs/>
                <w:color w:val="000000"/>
                <w:sz w:val="24"/>
                <w:szCs w:val="24"/>
              </w:rPr>
            </w:pPr>
            <w:r w:rsidRPr="002B5291">
              <w:rPr>
                <w:rFonts w:ascii="Times New Roman" w:hAnsi="Times New Roman" w:cs="Times New Roman"/>
                <w:b/>
                <w:bCs/>
                <w:color w:val="000000"/>
                <w:sz w:val="24"/>
                <w:szCs w:val="24"/>
              </w:rPr>
              <w:t>Назви змістових модулів і тем</w:t>
            </w:r>
          </w:p>
          <w:p w:rsidR="003033BB" w:rsidRPr="002B5291" w:rsidRDefault="003033BB" w:rsidP="000A0C0B">
            <w:pPr>
              <w:autoSpaceDE w:val="0"/>
              <w:autoSpaceDN w:val="0"/>
              <w:adjustRightInd w:val="0"/>
              <w:ind w:right="-1"/>
              <w:contextualSpacing/>
              <w:jc w:val="center"/>
              <w:rPr>
                <w:rFonts w:ascii="Times New Roman" w:hAnsi="Times New Roman" w:cs="Times New Roman"/>
                <w:b/>
                <w:bCs/>
                <w:color w:val="000000"/>
                <w:sz w:val="24"/>
                <w:szCs w:val="24"/>
              </w:rPr>
            </w:pPr>
          </w:p>
        </w:tc>
        <w:tc>
          <w:tcPr>
            <w:tcW w:w="6096" w:type="dxa"/>
            <w:gridSpan w:val="7"/>
          </w:tcPr>
          <w:p w:rsidR="003033BB" w:rsidRPr="002B5291" w:rsidRDefault="003033BB" w:rsidP="000A0C0B">
            <w:pPr>
              <w:autoSpaceDE w:val="0"/>
              <w:autoSpaceDN w:val="0"/>
              <w:adjustRightInd w:val="0"/>
              <w:ind w:right="-1"/>
              <w:contextualSpacing/>
              <w:jc w:val="center"/>
              <w:rPr>
                <w:rFonts w:ascii="Times New Roman" w:hAnsi="Times New Roman" w:cs="Times New Roman"/>
                <w:b/>
                <w:bCs/>
                <w:color w:val="000000"/>
                <w:sz w:val="24"/>
                <w:szCs w:val="24"/>
              </w:rPr>
            </w:pPr>
            <w:r w:rsidRPr="002B5291">
              <w:rPr>
                <w:rFonts w:ascii="Times New Roman" w:hAnsi="Times New Roman" w:cs="Times New Roman"/>
                <w:b/>
                <w:bCs/>
                <w:color w:val="000000"/>
                <w:sz w:val="24"/>
                <w:szCs w:val="24"/>
              </w:rPr>
              <w:t>Кількість годин</w:t>
            </w:r>
          </w:p>
          <w:p w:rsidR="003033BB" w:rsidRPr="002B5291" w:rsidRDefault="003033BB" w:rsidP="000A0C0B">
            <w:pPr>
              <w:autoSpaceDE w:val="0"/>
              <w:autoSpaceDN w:val="0"/>
              <w:adjustRightInd w:val="0"/>
              <w:ind w:right="-1"/>
              <w:contextualSpacing/>
              <w:jc w:val="center"/>
              <w:rPr>
                <w:rFonts w:ascii="Times New Roman" w:hAnsi="Times New Roman" w:cs="Times New Roman"/>
                <w:b/>
                <w:bCs/>
                <w:color w:val="000000"/>
                <w:sz w:val="24"/>
                <w:szCs w:val="24"/>
              </w:rPr>
            </w:pPr>
          </w:p>
        </w:tc>
      </w:tr>
      <w:tr w:rsidR="003033BB" w:rsidRPr="002B5291" w:rsidTr="000A0C0B">
        <w:tc>
          <w:tcPr>
            <w:tcW w:w="3827" w:type="dxa"/>
            <w:vMerge/>
          </w:tcPr>
          <w:p w:rsidR="003033BB" w:rsidRPr="002B5291" w:rsidRDefault="003033BB" w:rsidP="000A0C0B">
            <w:pPr>
              <w:autoSpaceDE w:val="0"/>
              <w:autoSpaceDN w:val="0"/>
              <w:adjustRightInd w:val="0"/>
              <w:ind w:right="-1"/>
              <w:contextualSpacing/>
              <w:jc w:val="center"/>
              <w:rPr>
                <w:rFonts w:ascii="Times New Roman" w:hAnsi="Times New Roman" w:cs="Times New Roman"/>
                <w:b/>
                <w:bCs/>
                <w:color w:val="000000"/>
                <w:sz w:val="24"/>
                <w:szCs w:val="24"/>
              </w:rPr>
            </w:pPr>
          </w:p>
        </w:tc>
        <w:tc>
          <w:tcPr>
            <w:tcW w:w="993" w:type="dxa"/>
          </w:tcPr>
          <w:p w:rsidR="003033BB" w:rsidRPr="002B5291" w:rsidRDefault="003033BB" w:rsidP="000A0C0B">
            <w:pPr>
              <w:autoSpaceDE w:val="0"/>
              <w:autoSpaceDN w:val="0"/>
              <w:adjustRightInd w:val="0"/>
              <w:ind w:right="-1"/>
              <w:contextualSpacing/>
              <w:jc w:val="center"/>
              <w:rPr>
                <w:rFonts w:ascii="Times New Roman" w:hAnsi="Times New Roman" w:cs="Times New Roman"/>
                <w:b/>
                <w:bCs/>
                <w:color w:val="000000"/>
                <w:sz w:val="24"/>
                <w:szCs w:val="24"/>
              </w:rPr>
            </w:pPr>
            <w:r w:rsidRPr="002B5291">
              <w:rPr>
                <w:rFonts w:ascii="Times New Roman" w:hAnsi="Times New Roman" w:cs="Times New Roman"/>
                <w:b/>
                <w:bCs/>
                <w:color w:val="000000"/>
                <w:sz w:val="24"/>
                <w:szCs w:val="24"/>
              </w:rPr>
              <w:t>Разом</w:t>
            </w:r>
          </w:p>
        </w:tc>
        <w:tc>
          <w:tcPr>
            <w:tcW w:w="5103" w:type="dxa"/>
            <w:gridSpan w:val="6"/>
          </w:tcPr>
          <w:p w:rsidR="003033BB" w:rsidRPr="002B5291" w:rsidRDefault="003033BB" w:rsidP="000A0C0B">
            <w:pPr>
              <w:autoSpaceDE w:val="0"/>
              <w:autoSpaceDN w:val="0"/>
              <w:adjustRightInd w:val="0"/>
              <w:ind w:right="-1"/>
              <w:contextualSpacing/>
              <w:jc w:val="center"/>
              <w:rPr>
                <w:rFonts w:ascii="Times New Roman" w:hAnsi="Times New Roman" w:cs="Times New Roman"/>
                <w:b/>
                <w:bCs/>
                <w:color w:val="000000"/>
                <w:sz w:val="24"/>
                <w:szCs w:val="24"/>
              </w:rPr>
            </w:pPr>
            <w:r w:rsidRPr="002B5291">
              <w:rPr>
                <w:rFonts w:ascii="Times New Roman" w:hAnsi="Times New Roman" w:cs="Times New Roman"/>
                <w:b/>
                <w:bCs/>
                <w:color w:val="000000"/>
                <w:sz w:val="24"/>
                <w:szCs w:val="24"/>
              </w:rPr>
              <w:t>у тому числі</w:t>
            </w:r>
          </w:p>
          <w:p w:rsidR="003033BB" w:rsidRPr="002B5291" w:rsidRDefault="003033BB" w:rsidP="000A0C0B">
            <w:pPr>
              <w:autoSpaceDE w:val="0"/>
              <w:autoSpaceDN w:val="0"/>
              <w:adjustRightInd w:val="0"/>
              <w:ind w:right="-1"/>
              <w:contextualSpacing/>
              <w:jc w:val="center"/>
              <w:rPr>
                <w:rFonts w:ascii="Times New Roman" w:hAnsi="Times New Roman" w:cs="Times New Roman"/>
                <w:b/>
                <w:bCs/>
                <w:color w:val="000000"/>
                <w:sz w:val="24"/>
                <w:szCs w:val="24"/>
              </w:rPr>
            </w:pPr>
          </w:p>
        </w:tc>
      </w:tr>
      <w:tr w:rsidR="003033BB" w:rsidRPr="002B5291" w:rsidTr="000A0C0B">
        <w:trPr>
          <w:cantSplit/>
          <w:trHeight w:val="1921"/>
        </w:trPr>
        <w:tc>
          <w:tcPr>
            <w:tcW w:w="3827" w:type="dxa"/>
            <w:vMerge/>
          </w:tcPr>
          <w:p w:rsidR="003033BB" w:rsidRPr="002B5291" w:rsidRDefault="003033BB" w:rsidP="000A0C0B">
            <w:pPr>
              <w:autoSpaceDE w:val="0"/>
              <w:autoSpaceDN w:val="0"/>
              <w:adjustRightInd w:val="0"/>
              <w:ind w:right="-1"/>
              <w:contextualSpacing/>
              <w:jc w:val="center"/>
              <w:rPr>
                <w:rFonts w:ascii="Times New Roman" w:hAnsi="Times New Roman" w:cs="Times New Roman"/>
                <w:b/>
                <w:bCs/>
                <w:color w:val="000000"/>
                <w:sz w:val="24"/>
                <w:szCs w:val="24"/>
              </w:rPr>
            </w:pPr>
          </w:p>
        </w:tc>
        <w:tc>
          <w:tcPr>
            <w:tcW w:w="993" w:type="dxa"/>
            <w:textDirection w:val="btLr"/>
          </w:tcPr>
          <w:p w:rsidR="003033BB" w:rsidRPr="002B5291" w:rsidRDefault="003033BB" w:rsidP="000A0C0B">
            <w:pPr>
              <w:autoSpaceDE w:val="0"/>
              <w:autoSpaceDN w:val="0"/>
              <w:adjustRightInd w:val="0"/>
              <w:ind w:right="-1"/>
              <w:contextualSpacing/>
              <w:jc w:val="center"/>
              <w:rPr>
                <w:rFonts w:ascii="Times New Roman" w:hAnsi="Times New Roman" w:cs="Times New Roman"/>
                <w:b/>
                <w:bCs/>
                <w:color w:val="000000"/>
                <w:sz w:val="24"/>
                <w:szCs w:val="24"/>
              </w:rPr>
            </w:pPr>
          </w:p>
          <w:p w:rsidR="003033BB" w:rsidRPr="002B5291" w:rsidRDefault="003033BB" w:rsidP="000A0C0B">
            <w:pPr>
              <w:autoSpaceDE w:val="0"/>
              <w:autoSpaceDN w:val="0"/>
              <w:adjustRightInd w:val="0"/>
              <w:ind w:right="-1"/>
              <w:contextualSpacing/>
              <w:rPr>
                <w:rFonts w:ascii="Times New Roman" w:hAnsi="Times New Roman" w:cs="Times New Roman"/>
                <w:b/>
                <w:bCs/>
                <w:color w:val="000000"/>
                <w:sz w:val="24"/>
                <w:szCs w:val="24"/>
              </w:rPr>
            </w:pPr>
          </w:p>
        </w:tc>
        <w:tc>
          <w:tcPr>
            <w:tcW w:w="850" w:type="dxa"/>
            <w:textDirection w:val="btLr"/>
          </w:tcPr>
          <w:p w:rsidR="003033BB" w:rsidRPr="002B5291" w:rsidRDefault="003033BB" w:rsidP="000A0C0B">
            <w:pPr>
              <w:autoSpaceDE w:val="0"/>
              <w:autoSpaceDN w:val="0"/>
              <w:adjustRightInd w:val="0"/>
              <w:ind w:right="-1"/>
              <w:contextualSpacing/>
              <w:rPr>
                <w:rFonts w:ascii="Times New Roman" w:hAnsi="Times New Roman" w:cs="Times New Roman"/>
                <w:b/>
                <w:bCs/>
                <w:color w:val="000000"/>
                <w:sz w:val="24"/>
                <w:szCs w:val="24"/>
              </w:rPr>
            </w:pPr>
            <w:r w:rsidRPr="002B5291">
              <w:rPr>
                <w:rFonts w:ascii="Times New Roman" w:hAnsi="Times New Roman" w:cs="Times New Roman"/>
                <w:b/>
                <w:bCs/>
                <w:color w:val="000000"/>
                <w:sz w:val="24"/>
                <w:szCs w:val="24"/>
              </w:rPr>
              <w:t>лекційні заняття</w:t>
            </w:r>
          </w:p>
          <w:p w:rsidR="003033BB" w:rsidRPr="002B5291" w:rsidRDefault="003033BB" w:rsidP="000A0C0B">
            <w:pPr>
              <w:autoSpaceDE w:val="0"/>
              <w:autoSpaceDN w:val="0"/>
              <w:adjustRightInd w:val="0"/>
              <w:ind w:right="-1"/>
              <w:contextualSpacing/>
              <w:jc w:val="center"/>
              <w:rPr>
                <w:rFonts w:ascii="Times New Roman" w:hAnsi="Times New Roman" w:cs="Times New Roman"/>
                <w:b/>
                <w:bCs/>
                <w:color w:val="000000"/>
                <w:sz w:val="24"/>
                <w:szCs w:val="24"/>
              </w:rPr>
            </w:pPr>
          </w:p>
        </w:tc>
        <w:tc>
          <w:tcPr>
            <w:tcW w:w="851" w:type="dxa"/>
            <w:textDirection w:val="btLr"/>
          </w:tcPr>
          <w:p w:rsidR="003033BB" w:rsidRPr="002B5291" w:rsidRDefault="003033BB" w:rsidP="000A0C0B">
            <w:pPr>
              <w:autoSpaceDE w:val="0"/>
              <w:autoSpaceDN w:val="0"/>
              <w:adjustRightInd w:val="0"/>
              <w:ind w:right="-1"/>
              <w:contextualSpacing/>
              <w:rPr>
                <w:rFonts w:ascii="Times New Roman" w:hAnsi="Times New Roman" w:cs="Times New Roman"/>
                <w:b/>
                <w:bCs/>
                <w:color w:val="000000"/>
                <w:sz w:val="24"/>
                <w:szCs w:val="24"/>
              </w:rPr>
            </w:pPr>
            <w:r w:rsidRPr="002B5291">
              <w:rPr>
                <w:rFonts w:ascii="Times New Roman" w:hAnsi="Times New Roman" w:cs="Times New Roman"/>
                <w:b/>
                <w:bCs/>
                <w:color w:val="000000"/>
                <w:sz w:val="24"/>
                <w:szCs w:val="24"/>
              </w:rPr>
              <w:t>практичні заняття</w:t>
            </w:r>
          </w:p>
          <w:p w:rsidR="003033BB" w:rsidRPr="002B5291" w:rsidRDefault="003033BB" w:rsidP="000A0C0B">
            <w:pPr>
              <w:autoSpaceDE w:val="0"/>
              <w:autoSpaceDN w:val="0"/>
              <w:adjustRightInd w:val="0"/>
              <w:ind w:right="-1"/>
              <w:contextualSpacing/>
              <w:jc w:val="center"/>
              <w:rPr>
                <w:rFonts w:ascii="Times New Roman" w:hAnsi="Times New Roman" w:cs="Times New Roman"/>
                <w:b/>
                <w:bCs/>
                <w:color w:val="000000"/>
                <w:sz w:val="24"/>
                <w:szCs w:val="24"/>
              </w:rPr>
            </w:pPr>
          </w:p>
        </w:tc>
        <w:tc>
          <w:tcPr>
            <w:tcW w:w="850" w:type="dxa"/>
            <w:textDirection w:val="btLr"/>
          </w:tcPr>
          <w:p w:rsidR="003033BB" w:rsidRPr="002B5291" w:rsidRDefault="003033BB" w:rsidP="000A0C0B">
            <w:pPr>
              <w:autoSpaceDE w:val="0"/>
              <w:autoSpaceDN w:val="0"/>
              <w:adjustRightInd w:val="0"/>
              <w:ind w:right="-1"/>
              <w:contextualSpacing/>
              <w:rPr>
                <w:rFonts w:ascii="Times New Roman" w:hAnsi="Times New Roman" w:cs="Times New Roman"/>
                <w:b/>
                <w:bCs/>
                <w:color w:val="000000"/>
                <w:sz w:val="24"/>
                <w:szCs w:val="24"/>
              </w:rPr>
            </w:pPr>
            <w:r w:rsidRPr="002B5291">
              <w:rPr>
                <w:rFonts w:ascii="Times New Roman" w:hAnsi="Times New Roman" w:cs="Times New Roman"/>
                <w:b/>
                <w:bCs/>
                <w:color w:val="000000"/>
                <w:sz w:val="24"/>
                <w:szCs w:val="24"/>
              </w:rPr>
              <w:t>семінарські заняття</w:t>
            </w:r>
          </w:p>
          <w:p w:rsidR="003033BB" w:rsidRPr="002B5291" w:rsidRDefault="003033BB" w:rsidP="000A0C0B">
            <w:pPr>
              <w:autoSpaceDE w:val="0"/>
              <w:autoSpaceDN w:val="0"/>
              <w:adjustRightInd w:val="0"/>
              <w:ind w:right="-1"/>
              <w:contextualSpacing/>
              <w:jc w:val="center"/>
              <w:rPr>
                <w:rFonts w:ascii="Times New Roman" w:hAnsi="Times New Roman" w:cs="Times New Roman"/>
                <w:b/>
                <w:bCs/>
                <w:color w:val="000000"/>
                <w:sz w:val="24"/>
                <w:szCs w:val="24"/>
              </w:rPr>
            </w:pPr>
          </w:p>
        </w:tc>
        <w:tc>
          <w:tcPr>
            <w:tcW w:w="709" w:type="dxa"/>
            <w:textDirection w:val="btLr"/>
          </w:tcPr>
          <w:p w:rsidR="003033BB" w:rsidRPr="002B5291" w:rsidRDefault="003033BB" w:rsidP="000A0C0B">
            <w:pPr>
              <w:autoSpaceDE w:val="0"/>
              <w:autoSpaceDN w:val="0"/>
              <w:adjustRightInd w:val="0"/>
              <w:ind w:right="-1"/>
              <w:contextualSpacing/>
              <w:rPr>
                <w:rFonts w:ascii="Times New Roman" w:hAnsi="Times New Roman" w:cs="Times New Roman"/>
                <w:b/>
                <w:bCs/>
                <w:color w:val="000000"/>
                <w:sz w:val="24"/>
                <w:szCs w:val="24"/>
              </w:rPr>
            </w:pPr>
            <w:r w:rsidRPr="002B5291">
              <w:rPr>
                <w:rFonts w:ascii="Times New Roman" w:hAnsi="Times New Roman" w:cs="Times New Roman"/>
                <w:b/>
                <w:bCs/>
                <w:color w:val="000000"/>
                <w:sz w:val="24"/>
                <w:szCs w:val="24"/>
              </w:rPr>
              <w:t>лабораторні заняття</w:t>
            </w:r>
          </w:p>
          <w:p w:rsidR="003033BB" w:rsidRPr="002B5291" w:rsidRDefault="003033BB" w:rsidP="000A0C0B">
            <w:pPr>
              <w:autoSpaceDE w:val="0"/>
              <w:autoSpaceDN w:val="0"/>
              <w:adjustRightInd w:val="0"/>
              <w:ind w:right="-1"/>
              <w:contextualSpacing/>
              <w:jc w:val="center"/>
              <w:rPr>
                <w:rFonts w:ascii="Times New Roman" w:hAnsi="Times New Roman" w:cs="Times New Roman"/>
                <w:b/>
                <w:bCs/>
                <w:color w:val="000000"/>
                <w:sz w:val="24"/>
                <w:szCs w:val="24"/>
              </w:rPr>
            </w:pPr>
          </w:p>
        </w:tc>
        <w:tc>
          <w:tcPr>
            <w:tcW w:w="850" w:type="dxa"/>
            <w:textDirection w:val="btLr"/>
          </w:tcPr>
          <w:p w:rsidR="003033BB" w:rsidRPr="002B5291" w:rsidRDefault="003033BB" w:rsidP="000A0C0B">
            <w:pPr>
              <w:autoSpaceDE w:val="0"/>
              <w:autoSpaceDN w:val="0"/>
              <w:adjustRightInd w:val="0"/>
              <w:ind w:right="-1"/>
              <w:contextualSpacing/>
              <w:rPr>
                <w:rFonts w:ascii="Times New Roman" w:hAnsi="Times New Roman" w:cs="Times New Roman"/>
                <w:b/>
                <w:bCs/>
                <w:color w:val="000000"/>
                <w:sz w:val="24"/>
                <w:szCs w:val="24"/>
              </w:rPr>
            </w:pPr>
            <w:r w:rsidRPr="002B5291">
              <w:rPr>
                <w:rFonts w:ascii="Times New Roman" w:hAnsi="Times New Roman" w:cs="Times New Roman"/>
                <w:b/>
                <w:bCs/>
                <w:color w:val="000000"/>
                <w:sz w:val="24"/>
                <w:szCs w:val="24"/>
              </w:rPr>
              <w:t>самостійна робота</w:t>
            </w:r>
          </w:p>
          <w:p w:rsidR="003033BB" w:rsidRPr="002B5291" w:rsidRDefault="003033BB" w:rsidP="000A0C0B">
            <w:pPr>
              <w:autoSpaceDE w:val="0"/>
              <w:autoSpaceDN w:val="0"/>
              <w:adjustRightInd w:val="0"/>
              <w:ind w:right="-1"/>
              <w:contextualSpacing/>
              <w:jc w:val="center"/>
              <w:rPr>
                <w:rFonts w:ascii="Times New Roman" w:hAnsi="Times New Roman" w:cs="Times New Roman"/>
                <w:b/>
                <w:bCs/>
                <w:color w:val="000000"/>
                <w:sz w:val="24"/>
                <w:szCs w:val="24"/>
              </w:rPr>
            </w:pPr>
          </w:p>
        </w:tc>
        <w:tc>
          <w:tcPr>
            <w:tcW w:w="993" w:type="dxa"/>
            <w:textDirection w:val="btLr"/>
          </w:tcPr>
          <w:p w:rsidR="003033BB" w:rsidRPr="002B5291" w:rsidRDefault="003033BB" w:rsidP="000A0C0B">
            <w:pPr>
              <w:autoSpaceDE w:val="0"/>
              <w:autoSpaceDN w:val="0"/>
              <w:adjustRightInd w:val="0"/>
              <w:ind w:right="-1"/>
              <w:contextualSpacing/>
              <w:rPr>
                <w:rFonts w:ascii="Times New Roman" w:hAnsi="Times New Roman" w:cs="Times New Roman"/>
                <w:b/>
                <w:bCs/>
                <w:color w:val="000000"/>
                <w:sz w:val="24"/>
                <w:szCs w:val="24"/>
              </w:rPr>
            </w:pPr>
            <w:r w:rsidRPr="002B5291">
              <w:rPr>
                <w:rFonts w:ascii="Times New Roman" w:hAnsi="Times New Roman" w:cs="Times New Roman"/>
                <w:b/>
                <w:bCs/>
                <w:color w:val="000000"/>
                <w:sz w:val="24"/>
                <w:szCs w:val="24"/>
              </w:rPr>
              <w:t>індивідуальна робота</w:t>
            </w:r>
          </w:p>
          <w:p w:rsidR="003033BB" w:rsidRPr="002B5291" w:rsidRDefault="003033BB" w:rsidP="000A0C0B">
            <w:pPr>
              <w:autoSpaceDE w:val="0"/>
              <w:autoSpaceDN w:val="0"/>
              <w:adjustRightInd w:val="0"/>
              <w:ind w:right="-1"/>
              <w:contextualSpacing/>
              <w:jc w:val="center"/>
              <w:rPr>
                <w:rFonts w:ascii="Times New Roman" w:hAnsi="Times New Roman" w:cs="Times New Roman"/>
                <w:b/>
                <w:bCs/>
                <w:color w:val="000000"/>
                <w:sz w:val="24"/>
                <w:szCs w:val="24"/>
              </w:rPr>
            </w:pPr>
          </w:p>
        </w:tc>
      </w:tr>
      <w:tr w:rsidR="003033BB" w:rsidRPr="002B5291" w:rsidTr="000A0C0B">
        <w:trPr>
          <w:cantSplit/>
          <w:trHeight w:val="342"/>
        </w:trPr>
        <w:tc>
          <w:tcPr>
            <w:tcW w:w="9923" w:type="dxa"/>
            <w:gridSpan w:val="8"/>
          </w:tcPr>
          <w:p w:rsidR="003033BB" w:rsidRPr="002B5291" w:rsidRDefault="003033BB" w:rsidP="000A0C0B">
            <w:pPr>
              <w:autoSpaceDE w:val="0"/>
              <w:autoSpaceDN w:val="0"/>
              <w:adjustRightInd w:val="0"/>
              <w:ind w:right="-1"/>
              <w:contextualSpacing/>
              <w:jc w:val="center"/>
              <w:rPr>
                <w:rFonts w:ascii="Times New Roman" w:hAnsi="Times New Roman" w:cs="Times New Roman"/>
                <w:b/>
                <w:bCs/>
                <w:color w:val="000000"/>
                <w:sz w:val="24"/>
                <w:szCs w:val="24"/>
              </w:rPr>
            </w:pPr>
          </w:p>
        </w:tc>
      </w:tr>
      <w:tr w:rsidR="0094769B" w:rsidRPr="002B5291" w:rsidTr="000A0C0B">
        <w:tc>
          <w:tcPr>
            <w:tcW w:w="3827" w:type="dxa"/>
          </w:tcPr>
          <w:p w:rsidR="0094769B" w:rsidRPr="00220A24" w:rsidRDefault="0094769B" w:rsidP="0094769B">
            <w:pPr>
              <w:autoSpaceDE w:val="0"/>
              <w:autoSpaceDN w:val="0"/>
              <w:adjustRightInd w:val="0"/>
              <w:spacing w:after="0" w:line="240" w:lineRule="auto"/>
              <w:rPr>
                <w:rFonts w:ascii="Times New Roman" w:eastAsiaTheme="minorHAnsi" w:hAnsi="Times New Roman" w:cs="Times New Roman"/>
                <w:sz w:val="24"/>
                <w:szCs w:val="24"/>
                <w:lang w:val="ru-RU" w:eastAsia="en-US"/>
              </w:rPr>
            </w:pPr>
            <w:r w:rsidRPr="00220A24">
              <w:rPr>
                <w:rFonts w:ascii="Times New Roman" w:hAnsi="Times New Roman" w:cs="Times New Roman"/>
                <w:bCs/>
                <w:sz w:val="24"/>
                <w:szCs w:val="24"/>
              </w:rPr>
              <w:t xml:space="preserve">Тема 1. </w:t>
            </w:r>
            <w:proofErr w:type="spellStart"/>
            <w:r>
              <w:rPr>
                <w:rFonts w:ascii="Times New Roman" w:eastAsiaTheme="minorHAnsi" w:hAnsi="Times New Roman" w:cs="Times New Roman"/>
                <w:sz w:val="24"/>
                <w:szCs w:val="24"/>
                <w:lang w:val="ru-RU" w:eastAsia="en-US"/>
              </w:rPr>
              <w:t>Історична</w:t>
            </w:r>
            <w:proofErr w:type="spellEnd"/>
            <w:r>
              <w:rPr>
                <w:rFonts w:ascii="Times New Roman" w:eastAsiaTheme="minorHAnsi" w:hAnsi="Times New Roman" w:cs="Times New Roman"/>
                <w:sz w:val="24"/>
                <w:szCs w:val="24"/>
                <w:lang w:val="ru-RU" w:eastAsia="en-US"/>
              </w:rPr>
              <w:t xml:space="preserve"> </w:t>
            </w:r>
            <w:proofErr w:type="spellStart"/>
            <w:r>
              <w:rPr>
                <w:rFonts w:ascii="Times New Roman" w:eastAsiaTheme="minorHAnsi" w:hAnsi="Times New Roman" w:cs="Times New Roman"/>
                <w:sz w:val="24"/>
                <w:szCs w:val="24"/>
                <w:lang w:val="ru-RU" w:eastAsia="en-US"/>
              </w:rPr>
              <w:t>п</w:t>
            </w:r>
            <w:r w:rsidRPr="00220A24">
              <w:rPr>
                <w:rFonts w:ascii="Times New Roman" w:eastAsiaTheme="minorHAnsi" w:hAnsi="Times New Roman" w:cs="Times New Roman"/>
                <w:sz w:val="24"/>
                <w:szCs w:val="24"/>
                <w:lang w:val="ru-RU" w:eastAsia="en-US"/>
              </w:rPr>
              <w:t>убліцистика</w:t>
            </w:r>
            <w:proofErr w:type="spellEnd"/>
            <w:r w:rsidRPr="00220A24">
              <w:rPr>
                <w:rFonts w:ascii="Times New Roman" w:eastAsiaTheme="minorHAnsi" w:hAnsi="Times New Roman" w:cs="Times New Roman"/>
                <w:sz w:val="24"/>
                <w:szCs w:val="24"/>
                <w:lang w:val="ru-RU" w:eastAsia="en-US"/>
              </w:rPr>
              <w:t xml:space="preserve"> у</w:t>
            </w:r>
          </w:p>
          <w:p w:rsidR="0094769B" w:rsidRPr="00220A24" w:rsidRDefault="0094769B" w:rsidP="0094769B">
            <w:pPr>
              <w:autoSpaceDE w:val="0"/>
              <w:autoSpaceDN w:val="0"/>
              <w:adjustRightInd w:val="0"/>
              <w:spacing w:after="0" w:line="240" w:lineRule="auto"/>
              <w:rPr>
                <w:rFonts w:ascii="Times New Roman" w:eastAsiaTheme="minorHAnsi" w:hAnsi="Times New Roman" w:cs="Times New Roman"/>
                <w:sz w:val="24"/>
                <w:szCs w:val="24"/>
                <w:lang w:val="ru-RU" w:eastAsia="en-US"/>
              </w:rPr>
            </w:pPr>
            <w:proofErr w:type="spellStart"/>
            <w:r w:rsidRPr="00220A24">
              <w:rPr>
                <w:rFonts w:ascii="Times New Roman" w:eastAsiaTheme="minorHAnsi" w:hAnsi="Times New Roman" w:cs="Times New Roman"/>
                <w:sz w:val="24"/>
                <w:szCs w:val="24"/>
                <w:lang w:val="ru-RU" w:eastAsia="en-US"/>
              </w:rPr>
              <w:t>контексті</w:t>
            </w:r>
            <w:proofErr w:type="spellEnd"/>
            <w:r w:rsidRPr="00220A24">
              <w:rPr>
                <w:rFonts w:ascii="Times New Roman" w:eastAsiaTheme="minorHAnsi" w:hAnsi="Times New Roman" w:cs="Times New Roman"/>
                <w:sz w:val="24"/>
                <w:szCs w:val="24"/>
                <w:lang w:val="ru-RU" w:eastAsia="en-US"/>
              </w:rPr>
              <w:t xml:space="preserve"> </w:t>
            </w:r>
            <w:proofErr w:type="spellStart"/>
            <w:r w:rsidRPr="00220A24">
              <w:rPr>
                <w:rFonts w:ascii="Times New Roman" w:eastAsiaTheme="minorHAnsi" w:hAnsi="Times New Roman" w:cs="Times New Roman"/>
                <w:sz w:val="24"/>
                <w:szCs w:val="24"/>
                <w:lang w:val="ru-RU" w:eastAsia="en-US"/>
              </w:rPr>
              <w:t>суспільного</w:t>
            </w:r>
            <w:proofErr w:type="spellEnd"/>
          </w:p>
          <w:p w:rsidR="0094769B" w:rsidRPr="00220A24" w:rsidRDefault="0094769B" w:rsidP="0094769B">
            <w:pPr>
              <w:autoSpaceDE w:val="0"/>
              <w:autoSpaceDN w:val="0"/>
              <w:adjustRightInd w:val="0"/>
              <w:spacing w:after="0" w:line="240" w:lineRule="auto"/>
              <w:rPr>
                <w:rFonts w:ascii="Times New Roman" w:hAnsi="Times New Roman" w:cs="Times New Roman"/>
                <w:sz w:val="24"/>
                <w:szCs w:val="24"/>
              </w:rPr>
            </w:pPr>
            <w:proofErr w:type="spellStart"/>
            <w:r w:rsidRPr="00220A24">
              <w:rPr>
                <w:rFonts w:ascii="Times New Roman" w:eastAsiaTheme="minorHAnsi" w:hAnsi="Times New Roman" w:cs="Times New Roman"/>
                <w:sz w:val="24"/>
                <w:szCs w:val="24"/>
                <w:lang w:val="ru-RU" w:eastAsia="en-US"/>
              </w:rPr>
              <w:t>розвитку</w:t>
            </w:r>
            <w:proofErr w:type="spellEnd"/>
            <w:r w:rsidRPr="00220A24">
              <w:rPr>
                <w:rFonts w:ascii="Times New Roman" w:eastAsiaTheme="minorHAnsi" w:hAnsi="Times New Roman" w:cs="Times New Roman"/>
                <w:sz w:val="24"/>
                <w:szCs w:val="24"/>
                <w:lang w:val="ru-RU" w:eastAsia="en-US"/>
              </w:rPr>
              <w:t xml:space="preserve">. </w:t>
            </w:r>
            <w:proofErr w:type="spellStart"/>
            <w:r>
              <w:rPr>
                <w:rFonts w:ascii="Times New Roman" w:eastAsiaTheme="minorHAnsi" w:hAnsi="Times New Roman" w:cs="Times New Roman"/>
                <w:sz w:val="24"/>
                <w:szCs w:val="24"/>
                <w:lang w:val="ru-RU" w:eastAsia="en-US"/>
              </w:rPr>
              <w:t>Поняття</w:t>
            </w:r>
            <w:proofErr w:type="spellEnd"/>
            <w:r>
              <w:rPr>
                <w:rFonts w:ascii="Times New Roman" w:eastAsiaTheme="minorHAnsi" w:hAnsi="Times New Roman" w:cs="Times New Roman"/>
                <w:sz w:val="24"/>
                <w:szCs w:val="24"/>
                <w:lang w:val="ru-RU" w:eastAsia="en-US"/>
              </w:rPr>
              <w:t xml:space="preserve">. </w:t>
            </w:r>
            <w:proofErr w:type="spellStart"/>
            <w:r w:rsidRPr="00220A24">
              <w:rPr>
                <w:rFonts w:ascii="Times New Roman" w:eastAsiaTheme="minorHAnsi" w:hAnsi="Times New Roman" w:cs="Times New Roman"/>
                <w:sz w:val="24"/>
                <w:szCs w:val="24"/>
                <w:lang w:val="ru-RU" w:eastAsia="en-US"/>
              </w:rPr>
              <w:t>Функції</w:t>
            </w:r>
            <w:proofErr w:type="spellEnd"/>
            <w:r w:rsidRPr="00220A24">
              <w:rPr>
                <w:rFonts w:ascii="Times New Roman" w:eastAsiaTheme="minorHAnsi" w:hAnsi="Times New Roman" w:cs="Times New Roman"/>
                <w:sz w:val="24"/>
                <w:szCs w:val="24"/>
                <w:lang w:val="ru-RU" w:eastAsia="en-US"/>
              </w:rPr>
              <w:t xml:space="preserve">. </w:t>
            </w:r>
            <w:proofErr w:type="spellStart"/>
            <w:r w:rsidRPr="00220A24">
              <w:rPr>
                <w:rFonts w:ascii="Times New Roman" w:eastAsiaTheme="minorHAnsi" w:hAnsi="Times New Roman" w:cs="Times New Roman"/>
                <w:sz w:val="24"/>
                <w:szCs w:val="24"/>
                <w:lang w:val="ru-RU" w:eastAsia="en-US"/>
              </w:rPr>
              <w:t>Публіцистика</w:t>
            </w:r>
            <w:proofErr w:type="spellEnd"/>
            <w:r w:rsidRPr="00220A24">
              <w:rPr>
                <w:rFonts w:ascii="Times New Roman" w:eastAsiaTheme="minorHAnsi" w:hAnsi="Times New Roman" w:cs="Times New Roman"/>
                <w:sz w:val="24"/>
                <w:szCs w:val="24"/>
                <w:lang w:val="ru-RU" w:eastAsia="en-US"/>
              </w:rPr>
              <w:t xml:space="preserve"> і </w:t>
            </w:r>
            <w:proofErr w:type="spellStart"/>
            <w:r w:rsidRPr="00220A24">
              <w:rPr>
                <w:rFonts w:ascii="Times New Roman" w:eastAsiaTheme="minorHAnsi" w:hAnsi="Times New Roman" w:cs="Times New Roman"/>
                <w:sz w:val="24"/>
                <w:szCs w:val="24"/>
                <w:lang w:val="ru-RU" w:eastAsia="en-US"/>
              </w:rPr>
              <w:t>публіцистичність</w:t>
            </w:r>
            <w:proofErr w:type="spellEnd"/>
            <w:r w:rsidRPr="00220A24">
              <w:rPr>
                <w:rFonts w:ascii="Times New Roman" w:eastAsiaTheme="minorHAnsi" w:hAnsi="Times New Roman" w:cs="Times New Roman"/>
                <w:sz w:val="24"/>
                <w:szCs w:val="24"/>
                <w:lang w:val="ru-RU" w:eastAsia="en-US"/>
              </w:rPr>
              <w:t>.</w:t>
            </w:r>
          </w:p>
        </w:tc>
        <w:tc>
          <w:tcPr>
            <w:tcW w:w="993" w:type="dxa"/>
          </w:tcPr>
          <w:p w:rsidR="0094769B" w:rsidRPr="002B5291" w:rsidRDefault="0094769B" w:rsidP="0094769B">
            <w:pPr>
              <w:ind w:right="-1"/>
              <w:contextualSpacing/>
              <w:rPr>
                <w:rFonts w:ascii="Times New Roman" w:hAnsi="Times New Roman" w:cs="Times New Roman"/>
                <w:sz w:val="24"/>
                <w:szCs w:val="24"/>
              </w:rPr>
            </w:pPr>
            <w:r>
              <w:rPr>
                <w:rFonts w:ascii="Times New Roman" w:hAnsi="Times New Roman" w:cs="Times New Roman"/>
                <w:sz w:val="24"/>
                <w:szCs w:val="24"/>
              </w:rPr>
              <w:t>14</w:t>
            </w:r>
          </w:p>
        </w:tc>
        <w:tc>
          <w:tcPr>
            <w:tcW w:w="850" w:type="dxa"/>
          </w:tcPr>
          <w:p w:rsidR="0094769B" w:rsidRPr="002B5291" w:rsidRDefault="0094769B" w:rsidP="0094769B">
            <w:pPr>
              <w:contextualSpacing/>
              <w:rPr>
                <w:rFonts w:ascii="Times New Roman" w:hAnsi="Times New Roman" w:cs="Times New Roman"/>
                <w:sz w:val="24"/>
                <w:szCs w:val="24"/>
              </w:rPr>
            </w:pPr>
            <w:r w:rsidRPr="002B5291">
              <w:rPr>
                <w:rFonts w:ascii="Times New Roman" w:hAnsi="Times New Roman" w:cs="Times New Roman"/>
                <w:sz w:val="24"/>
                <w:szCs w:val="24"/>
              </w:rPr>
              <w:t>2</w:t>
            </w:r>
          </w:p>
        </w:tc>
        <w:tc>
          <w:tcPr>
            <w:tcW w:w="851" w:type="dxa"/>
          </w:tcPr>
          <w:p w:rsidR="0094769B" w:rsidRPr="002B5291" w:rsidRDefault="0094769B" w:rsidP="0094769B">
            <w:pPr>
              <w:ind w:right="-1"/>
              <w:contextualSpacing/>
              <w:jc w:val="both"/>
              <w:rPr>
                <w:rFonts w:ascii="Times New Roman" w:hAnsi="Times New Roman" w:cs="Times New Roman"/>
                <w:sz w:val="24"/>
                <w:szCs w:val="24"/>
              </w:rPr>
            </w:pPr>
          </w:p>
        </w:tc>
        <w:tc>
          <w:tcPr>
            <w:tcW w:w="850" w:type="dxa"/>
          </w:tcPr>
          <w:p w:rsidR="0094769B" w:rsidRPr="002B5291" w:rsidRDefault="0094769B" w:rsidP="0094769B">
            <w:pPr>
              <w:ind w:right="-1"/>
              <w:contextualSpacing/>
              <w:rPr>
                <w:rFonts w:ascii="Times New Roman" w:hAnsi="Times New Roman" w:cs="Times New Roman"/>
                <w:sz w:val="24"/>
                <w:szCs w:val="24"/>
              </w:rPr>
            </w:pPr>
          </w:p>
        </w:tc>
        <w:tc>
          <w:tcPr>
            <w:tcW w:w="709" w:type="dxa"/>
          </w:tcPr>
          <w:p w:rsidR="0094769B" w:rsidRPr="002B5291" w:rsidRDefault="0094769B" w:rsidP="0094769B">
            <w:pPr>
              <w:ind w:right="-1"/>
              <w:contextualSpacing/>
              <w:jc w:val="center"/>
              <w:rPr>
                <w:rFonts w:ascii="Times New Roman" w:hAnsi="Times New Roman" w:cs="Times New Roman"/>
                <w:sz w:val="24"/>
                <w:szCs w:val="24"/>
              </w:rPr>
            </w:pPr>
          </w:p>
        </w:tc>
        <w:tc>
          <w:tcPr>
            <w:tcW w:w="850" w:type="dxa"/>
          </w:tcPr>
          <w:p w:rsidR="0094769B" w:rsidRPr="002B5291" w:rsidRDefault="0094769B" w:rsidP="0094769B">
            <w:pPr>
              <w:ind w:right="-1"/>
              <w:contextualSpacing/>
              <w:rPr>
                <w:rFonts w:ascii="Times New Roman" w:hAnsi="Times New Roman" w:cs="Times New Roman"/>
                <w:sz w:val="24"/>
                <w:szCs w:val="24"/>
              </w:rPr>
            </w:pPr>
            <w:r>
              <w:rPr>
                <w:rFonts w:ascii="Times New Roman" w:hAnsi="Times New Roman" w:cs="Times New Roman"/>
                <w:sz w:val="24"/>
                <w:szCs w:val="24"/>
              </w:rPr>
              <w:t>12</w:t>
            </w:r>
          </w:p>
        </w:tc>
        <w:tc>
          <w:tcPr>
            <w:tcW w:w="993" w:type="dxa"/>
          </w:tcPr>
          <w:p w:rsidR="0094769B" w:rsidRPr="002B5291" w:rsidRDefault="0094769B" w:rsidP="0094769B">
            <w:pPr>
              <w:ind w:right="-1"/>
              <w:contextualSpacing/>
              <w:rPr>
                <w:rFonts w:ascii="Times New Roman" w:hAnsi="Times New Roman" w:cs="Times New Roman"/>
                <w:sz w:val="24"/>
                <w:szCs w:val="24"/>
              </w:rPr>
            </w:pPr>
          </w:p>
        </w:tc>
      </w:tr>
      <w:tr w:rsidR="0094769B" w:rsidRPr="002B5291" w:rsidTr="000A0C0B">
        <w:tc>
          <w:tcPr>
            <w:tcW w:w="3827" w:type="dxa"/>
          </w:tcPr>
          <w:p w:rsidR="0094769B" w:rsidRPr="00220A24" w:rsidRDefault="0094769B" w:rsidP="0094769B">
            <w:pPr>
              <w:pStyle w:val="TableParagraph"/>
              <w:ind w:right="95"/>
              <w:rPr>
                <w:rFonts w:ascii="Times New Roman" w:hAnsi="Times New Roman" w:cs="Times New Roman"/>
                <w:sz w:val="24"/>
                <w:szCs w:val="24"/>
              </w:rPr>
            </w:pPr>
            <w:r w:rsidRPr="00220A24">
              <w:rPr>
                <w:rFonts w:ascii="Times New Roman" w:hAnsi="Times New Roman" w:cs="Times New Roman"/>
                <w:bCs/>
                <w:sz w:val="24"/>
                <w:szCs w:val="24"/>
              </w:rPr>
              <w:t>Тема 2.</w:t>
            </w:r>
            <w:r>
              <w:rPr>
                <w:rFonts w:ascii="Times New Roman" w:hAnsi="Times New Roman" w:cs="Times New Roman"/>
                <w:sz w:val="24"/>
                <w:szCs w:val="24"/>
              </w:rPr>
              <w:t xml:space="preserve"> С</w:t>
            </w:r>
            <w:r w:rsidRPr="00220A24">
              <w:rPr>
                <w:rFonts w:ascii="Times New Roman" w:hAnsi="Times New Roman" w:cs="Times New Roman"/>
                <w:iCs/>
                <w:color w:val="000000"/>
                <w:spacing w:val="7"/>
                <w:sz w:val="24"/>
                <w:szCs w:val="24"/>
              </w:rPr>
              <w:t>тановлення та розвит</w:t>
            </w:r>
            <w:r>
              <w:rPr>
                <w:rFonts w:ascii="Times New Roman" w:hAnsi="Times New Roman" w:cs="Times New Roman"/>
                <w:iCs/>
                <w:color w:val="000000"/>
                <w:spacing w:val="7"/>
                <w:sz w:val="24"/>
                <w:szCs w:val="24"/>
              </w:rPr>
              <w:t>о</w:t>
            </w:r>
            <w:r w:rsidRPr="00220A24">
              <w:rPr>
                <w:rFonts w:ascii="Times New Roman" w:hAnsi="Times New Roman" w:cs="Times New Roman"/>
                <w:iCs/>
                <w:color w:val="000000"/>
                <w:spacing w:val="7"/>
                <w:sz w:val="24"/>
                <w:szCs w:val="24"/>
              </w:rPr>
              <w:t>к української історичної публіцистики</w:t>
            </w:r>
            <w:r w:rsidRPr="00220A24">
              <w:rPr>
                <w:rFonts w:ascii="Times New Roman" w:hAnsi="Times New Roman" w:cs="Times New Roman"/>
                <w:sz w:val="24"/>
                <w:szCs w:val="24"/>
              </w:rPr>
              <w:t>. Основні етапи та визначні представники.</w:t>
            </w:r>
          </w:p>
        </w:tc>
        <w:tc>
          <w:tcPr>
            <w:tcW w:w="993" w:type="dxa"/>
          </w:tcPr>
          <w:p w:rsidR="0094769B" w:rsidRPr="002B5291" w:rsidRDefault="0094769B" w:rsidP="0094769B">
            <w:pPr>
              <w:ind w:right="-1"/>
              <w:contextualSpacing/>
              <w:rPr>
                <w:rFonts w:ascii="Times New Roman" w:hAnsi="Times New Roman" w:cs="Times New Roman"/>
                <w:sz w:val="24"/>
                <w:szCs w:val="24"/>
              </w:rPr>
            </w:pPr>
            <w:r w:rsidRPr="002B5291">
              <w:rPr>
                <w:rFonts w:ascii="Times New Roman" w:hAnsi="Times New Roman" w:cs="Times New Roman"/>
                <w:sz w:val="24"/>
                <w:szCs w:val="24"/>
              </w:rPr>
              <w:t>1</w:t>
            </w:r>
            <w:r w:rsidR="007E2B76">
              <w:rPr>
                <w:rFonts w:ascii="Times New Roman" w:hAnsi="Times New Roman" w:cs="Times New Roman"/>
                <w:sz w:val="24"/>
                <w:szCs w:val="24"/>
              </w:rPr>
              <w:t>8</w:t>
            </w:r>
          </w:p>
        </w:tc>
        <w:tc>
          <w:tcPr>
            <w:tcW w:w="850" w:type="dxa"/>
          </w:tcPr>
          <w:p w:rsidR="0094769B" w:rsidRPr="002B5291" w:rsidRDefault="0094769B" w:rsidP="0094769B">
            <w:pPr>
              <w:contextualSpacing/>
              <w:rPr>
                <w:rFonts w:ascii="Times New Roman" w:hAnsi="Times New Roman" w:cs="Times New Roman"/>
                <w:sz w:val="24"/>
                <w:szCs w:val="24"/>
              </w:rPr>
            </w:pPr>
          </w:p>
        </w:tc>
        <w:tc>
          <w:tcPr>
            <w:tcW w:w="851" w:type="dxa"/>
          </w:tcPr>
          <w:p w:rsidR="0094769B" w:rsidRPr="002B5291" w:rsidRDefault="0094769B" w:rsidP="0094769B">
            <w:pPr>
              <w:ind w:right="-1"/>
              <w:contextualSpacing/>
              <w:jc w:val="both"/>
              <w:rPr>
                <w:rFonts w:ascii="Times New Roman" w:hAnsi="Times New Roman" w:cs="Times New Roman"/>
                <w:sz w:val="24"/>
                <w:szCs w:val="24"/>
              </w:rPr>
            </w:pPr>
          </w:p>
        </w:tc>
        <w:tc>
          <w:tcPr>
            <w:tcW w:w="850" w:type="dxa"/>
          </w:tcPr>
          <w:p w:rsidR="0094769B" w:rsidRPr="002B5291" w:rsidRDefault="0094769B" w:rsidP="0094769B">
            <w:pPr>
              <w:ind w:right="-1"/>
              <w:contextualSpacing/>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94769B" w:rsidRPr="002B5291" w:rsidRDefault="0094769B" w:rsidP="0094769B">
            <w:pPr>
              <w:ind w:right="-1"/>
              <w:contextualSpacing/>
              <w:jc w:val="center"/>
              <w:rPr>
                <w:rFonts w:ascii="Times New Roman" w:hAnsi="Times New Roman" w:cs="Times New Roman"/>
                <w:sz w:val="24"/>
                <w:szCs w:val="24"/>
              </w:rPr>
            </w:pPr>
          </w:p>
        </w:tc>
        <w:tc>
          <w:tcPr>
            <w:tcW w:w="850" w:type="dxa"/>
          </w:tcPr>
          <w:p w:rsidR="0094769B" w:rsidRPr="002B5291" w:rsidRDefault="0094769B" w:rsidP="0094769B">
            <w:pPr>
              <w:contextualSpacing/>
              <w:rPr>
                <w:rFonts w:ascii="Times New Roman" w:hAnsi="Times New Roman" w:cs="Times New Roman"/>
                <w:sz w:val="24"/>
                <w:szCs w:val="24"/>
              </w:rPr>
            </w:pPr>
            <w:r>
              <w:rPr>
                <w:rFonts w:ascii="Times New Roman" w:hAnsi="Times New Roman" w:cs="Times New Roman"/>
                <w:sz w:val="24"/>
                <w:szCs w:val="24"/>
              </w:rPr>
              <w:t>12</w:t>
            </w:r>
          </w:p>
        </w:tc>
        <w:tc>
          <w:tcPr>
            <w:tcW w:w="993" w:type="dxa"/>
          </w:tcPr>
          <w:p w:rsidR="0094769B" w:rsidRPr="002B5291" w:rsidRDefault="0094769B" w:rsidP="0094769B">
            <w:pPr>
              <w:ind w:right="-1"/>
              <w:contextualSpacing/>
              <w:rPr>
                <w:rFonts w:ascii="Times New Roman" w:hAnsi="Times New Roman" w:cs="Times New Roman"/>
                <w:sz w:val="24"/>
                <w:szCs w:val="24"/>
              </w:rPr>
            </w:pPr>
          </w:p>
        </w:tc>
      </w:tr>
      <w:tr w:rsidR="0094769B" w:rsidRPr="002B5291" w:rsidTr="000A0C0B">
        <w:tc>
          <w:tcPr>
            <w:tcW w:w="3827" w:type="dxa"/>
          </w:tcPr>
          <w:p w:rsidR="0094769B" w:rsidRPr="00220A24" w:rsidRDefault="0094769B" w:rsidP="0094769B">
            <w:pPr>
              <w:autoSpaceDE w:val="0"/>
              <w:autoSpaceDN w:val="0"/>
              <w:adjustRightInd w:val="0"/>
              <w:spacing w:after="0" w:line="240" w:lineRule="auto"/>
              <w:rPr>
                <w:rFonts w:ascii="Times New Roman" w:eastAsiaTheme="minorHAnsi" w:hAnsi="Times New Roman" w:cs="Times New Roman"/>
                <w:sz w:val="24"/>
                <w:szCs w:val="24"/>
                <w:lang w:val="ru-RU" w:eastAsia="en-US"/>
              </w:rPr>
            </w:pPr>
            <w:r>
              <w:rPr>
                <w:rFonts w:ascii="Times New Roman" w:hAnsi="Times New Roman" w:cs="Times New Roman"/>
                <w:bCs/>
                <w:sz w:val="24"/>
                <w:szCs w:val="24"/>
              </w:rPr>
              <w:t>Тема 3</w:t>
            </w:r>
            <w:r w:rsidRPr="00220A24">
              <w:rPr>
                <w:rFonts w:ascii="Times New Roman" w:hAnsi="Times New Roman" w:cs="Times New Roman"/>
                <w:bCs/>
                <w:sz w:val="24"/>
                <w:szCs w:val="24"/>
              </w:rPr>
              <w:t xml:space="preserve">. </w:t>
            </w:r>
            <w:proofErr w:type="spellStart"/>
            <w:r w:rsidRPr="00220A24">
              <w:rPr>
                <w:rFonts w:ascii="Times New Roman" w:eastAsiaTheme="minorHAnsi" w:hAnsi="Times New Roman" w:cs="Times New Roman"/>
                <w:sz w:val="24"/>
                <w:szCs w:val="24"/>
                <w:lang w:val="ru-RU" w:eastAsia="en-US"/>
              </w:rPr>
              <w:t>Публіцистичний</w:t>
            </w:r>
            <w:proofErr w:type="spellEnd"/>
          </w:p>
          <w:p w:rsidR="0094769B" w:rsidRPr="00220A24" w:rsidRDefault="0094769B" w:rsidP="0094769B">
            <w:pPr>
              <w:spacing w:line="240" w:lineRule="auto"/>
              <w:contextualSpacing/>
              <w:rPr>
                <w:rFonts w:ascii="Times New Roman" w:hAnsi="Times New Roman" w:cs="Times New Roman"/>
                <w:bCs/>
                <w:sz w:val="24"/>
                <w:szCs w:val="24"/>
              </w:rPr>
            </w:pPr>
            <w:r w:rsidRPr="00220A24">
              <w:rPr>
                <w:rFonts w:ascii="Times New Roman" w:eastAsiaTheme="minorHAnsi" w:hAnsi="Times New Roman" w:cs="Times New Roman"/>
                <w:sz w:val="24"/>
                <w:szCs w:val="24"/>
                <w:lang w:val="ru-RU" w:eastAsia="en-US"/>
              </w:rPr>
              <w:t xml:space="preserve">метод </w:t>
            </w:r>
            <w:proofErr w:type="spellStart"/>
            <w:r w:rsidRPr="00220A24">
              <w:rPr>
                <w:rFonts w:ascii="Times New Roman" w:eastAsiaTheme="minorHAnsi" w:hAnsi="Times New Roman" w:cs="Times New Roman"/>
                <w:sz w:val="24"/>
                <w:szCs w:val="24"/>
                <w:lang w:val="ru-RU" w:eastAsia="en-US"/>
              </w:rPr>
              <w:t>відтворення</w:t>
            </w:r>
            <w:proofErr w:type="spellEnd"/>
            <w:r w:rsidRPr="00220A24">
              <w:rPr>
                <w:rFonts w:ascii="Times New Roman" w:eastAsiaTheme="minorHAnsi" w:hAnsi="Times New Roman" w:cs="Times New Roman"/>
                <w:sz w:val="24"/>
                <w:szCs w:val="24"/>
                <w:lang w:val="ru-RU" w:eastAsia="en-US"/>
              </w:rPr>
              <w:t xml:space="preserve"> </w:t>
            </w:r>
            <w:proofErr w:type="spellStart"/>
            <w:r w:rsidRPr="00220A24">
              <w:rPr>
                <w:rFonts w:ascii="Times New Roman" w:eastAsiaTheme="minorHAnsi" w:hAnsi="Times New Roman" w:cs="Times New Roman"/>
                <w:sz w:val="24"/>
                <w:szCs w:val="24"/>
                <w:lang w:val="ru-RU" w:eastAsia="en-US"/>
              </w:rPr>
              <w:t>дійсності</w:t>
            </w:r>
            <w:proofErr w:type="spellEnd"/>
            <w:r w:rsidRPr="00220A24">
              <w:rPr>
                <w:rFonts w:ascii="Times New Roman" w:eastAsiaTheme="minorHAnsi" w:hAnsi="Times New Roman" w:cs="Times New Roman"/>
                <w:sz w:val="24"/>
                <w:szCs w:val="24"/>
                <w:lang w:val="ru-RU" w:eastAsia="en-US"/>
              </w:rPr>
              <w:t>.</w:t>
            </w:r>
            <w:r w:rsidRPr="00220A24">
              <w:rPr>
                <w:rFonts w:ascii="Times New Roman" w:hAnsi="Times New Roman" w:cs="Times New Roman"/>
                <w:sz w:val="24"/>
                <w:szCs w:val="24"/>
              </w:rPr>
              <w:t xml:space="preserve"> </w:t>
            </w:r>
            <w:r w:rsidRPr="00220A24">
              <w:rPr>
                <w:rFonts w:ascii="Times New Roman" w:hAnsi="Times New Roman" w:cs="Times New Roman"/>
                <w:sz w:val="24"/>
                <w:szCs w:val="24"/>
              </w:rPr>
              <w:lastRenderedPageBreak/>
              <w:t>Специфіка публіцистичного тексту</w:t>
            </w:r>
            <w:r>
              <w:rPr>
                <w:rFonts w:ascii="Times New Roman" w:hAnsi="Times New Roman" w:cs="Times New Roman"/>
                <w:sz w:val="24"/>
                <w:szCs w:val="24"/>
              </w:rPr>
              <w:t>. О</w:t>
            </w:r>
            <w:r w:rsidRPr="00220A24">
              <w:rPr>
                <w:rFonts w:ascii="Times New Roman" w:hAnsi="Times New Roman" w:cs="Times New Roman"/>
                <w:sz w:val="24"/>
                <w:szCs w:val="24"/>
              </w:rPr>
              <w:t>соба автора у публіцистиці</w:t>
            </w:r>
          </w:p>
        </w:tc>
        <w:tc>
          <w:tcPr>
            <w:tcW w:w="993" w:type="dxa"/>
          </w:tcPr>
          <w:p w:rsidR="0094769B" w:rsidRPr="002B5291" w:rsidRDefault="007E2B76" w:rsidP="0094769B">
            <w:pPr>
              <w:ind w:right="-1"/>
              <w:contextualSpacing/>
              <w:rPr>
                <w:rFonts w:ascii="Times New Roman" w:hAnsi="Times New Roman" w:cs="Times New Roman"/>
                <w:sz w:val="24"/>
                <w:szCs w:val="24"/>
              </w:rPr>
            </w:pPr>
            <w:r>
              <w:rPr>
                <w:rFonts w:ascii="Times New Roman" w:hAnsi="Times New Roman" w:cs="Times New Roman"/>
                <w:sz w:val="24"/>
                <w:szCs w:val="24"/>
              </w:rPr>
              <w:lastRenderedPageBreak/>
              <w:t>14</w:t>
            </w:r>
          </w:p>
        </w:tc>
        <w:tc>
          <w:tcPr>
            <w:tcW w:w="850" w:type="dxa"/>
          </w:tcPr>
          <w:p w:rsidR="0094769B" w:rsidRPr="002B5291" w:rsidRDefault="0094769B" w:rsidP="0094769B">
            <w:pPr>
              <w:contextualSpacing/>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94769B" w:rsidRPr="002B5291" w:rsidRDefault="0094769B" w:rsidP="0094769B">
            <w:pPr>
              <w:ind w:right="-1"/>
              <w:contextualSpacing/>
              <w:jc w:val="both"/>
              <w:rPr>
                <w:rFonts w:ascii="Times New Roman" w:hAnsi="Times New Roman" w:cs="Times New Roman"/>
                <w:sz w:val="24"/>
                <w:szCs w:val="24"/>
              </w:rPr>
            </w:pPr>
          </w:p>
        </w:tc>
        <w:tc>
          <w:tcPr>
            <w:tcW w:w="850" w:type="dxa"/>
          </w:tcPr>
          <w:p w:rsidR="0094769B" w:rsidRPr="002B5291" w:rsidRDefault="0094769B" w:rsidP="0094769B">
            <w:pPr>
              <w:contextualSpacing/>
              <w:rPr>
                <w:rFonts w:ascii="Times New Roman" w:hAnsi="Times New Roman" w:cs="Times New Roman"/>
                <w:sz w:val="24"/>
                <w:szCs w:val="24"/>
              </w:rPr>
            </w:pPr>
          </w:p>
        </w:tc>
        <w:tc>
          <w:tcPr>
            <w:tcW w:w="709" w:type="dxa"/>
          </w:tcPr>
          <w:p w:rsidR="0094769B" w:rsidRPr="002B5291" w:rsidRDefault="0094769B" w:rsidP="0094769B">
            <w:pPr>
              <w:ind w:right="-1"/>
              <w:contextualSpacing/>
              <w:jc w:val="center"/>
              <w:rPr>
                <w:rFonts w:ascii="Times New Roman" w:hAnsi="Times New Roman" w:cs="Times New Roman"/>
                <w:sz w:val="24"/>
                <w:szCs w:val="24"/>
              </w:rPr>
            </w:pPr>
          </w:p>
        </w:tc>
        <w:tc>
          <w:tcPr>
            <w:tcW w:w="850" w:type="dxa"/>
          </w:tcPr>
          <w:p w:rsidR="0094769B" w:rsidRPr="002B5291" w:rsidRDefault="0094769B" w:rsidP="0094769B">
            <w:pPr>
              <w:contextualSpacing/>
              <w:rPr>
                <w:rFonts w:ascii="Times New Roman" w:hAnsi="Times New Roman" w:cs="Times New Roman"/>
                <w:sz w:val="24"/>
                <w:szCs w:val="24"/>
              </w:rPr>
            </w:pPr>
            <w:r>
              <w:rPr>
                <w:rFonts w:ascii="Times New Roman" w:hAnsi="Times New Roman" w:cs="Times New Roman"/>
                <w:sz w:val="24"/>
                <w:szCs w:val="24"/>
              </w:rPr>
              <w:t>12</w:t>
            </w:r>
          </w:p>
        </w:tc>
        <w:tc>
          <w:tcPr>
            <w:tcW w:w="993" w:type="dxa"/>
          </w:tcPr>
          <w:p w:rsidR="0094769B" w:rsidRPr="002B5291" w:rsidRDefault="0094769B" w:rsidP="0094769B">
            <w:pPr>
              <w:ind w:right="-1"/>
              <w:contextualSpacing/>
              <w:rPr>
                <w:rFonts w:ascii="Times New Roman" w:hAnsi="Times New Roman" w:cs="Times New Roman"/>
                <w:sz w:val="24"/>
                <w:szCs w:val="24"/>
              </w:rPr>
            </w:pPr>
          </w:p>
        </w:tc>
      </w:tr>
      <w:tr w:rsidR="0094769B" w:rsidRPr="002B5291" w:rsidTr="000A0C0B">
        <w:tc>
          <w:tcPr>
            <w:tcW w:w="3827" w:type="dxa"/>
          </w:tcPr>
          <w:p w:rsidR="0094769B" w:rsidRPr="00220A24" w:rsidRDefault="0094769B" w:rsidP="0094769B">
            <w:pPr>
              <w:autoSpaceDE w:val="0"/>
              <w:autoSpaceDN w:val="0"/>
              <w:adjustRightInd w:val="0"/>
              <w:spacing w:after="0" w:line="240" w:lineRule="auto"/>
              <w:rPr>
                <w:rFonts w:ascii="Times New Roman" w:eastAsiaTheme="minorHAnsi" w:hAnsi="Times New Roman" w:cs="Times New Roman"/>
                <w:sz w:val="24"/>
                <w:szCs w:val="24"/>
                <w:lang w:val="ru-RU" w:eastAsia="en-US"/>
              </w:rPr>
            </w:pPr>
            <w:r>
              <w:rPr>
                <w:rFonts w:ascii="Times New Roman" w:eastAsiaTheme="minorHAnsi" w:hAnsi="Times New Roman" w:cs="Times New Roman"/>
                <w:sz w:val="24"/>
                <w:szCs w:val="24"/>
                <w:lang w:val="ru-RU" w:eastAsia="en-US"/>
              </w:rPr>
              <w:lastRenderedPageBreak/>
              <w:t>Тема 4</w:t>
            </w:r>
            <w:r w:rsidRPr="00220A24">
              <w:rPr>
                <w:rFonts w:ascii="Times New Roman" w:eastAsiaTheme="minorHAnsi" w:hAnsi="Times New Roman" w:cs="Times New Roman"/>
                <w:sz w:val="24"/>
                <w:szCs w:val="24"/>
                <w:lang w:val="ru-RU" w:eastAsia="en-US"/>
              </w:rPr>
              <w:t>. Свобода слова і</w:t>
            </w:r>
          </w:p>
          <w:p w:rsidR="0094769B" w:rsidRPr="00220A24" w:rsidRDefault="0094769B" w:rsidP="0094769B">
            <w:pPr>
              <w:autoSpaceDE w:val="0"/>
              <w:autoSpaceDN w:val="0"/>
              <w:adjustRightInd w:val="0"/>
              <w:spacing w:after="0" w:line="240" w:lineRule="auto"/>
              <w:rPr>
                <w:rFonts w:ascii="Times New Roman" w:eastAsiaTheme="minorHAnsi" w:hAnsi="Times New Roman" w:cs="Times New Roman"/>
                <w:sz w:val="24"/>
                <w:szCs w:val="24"/>
                <w:lang w:val="ru-RU" w:eastAsia="en-US"/>
              </w:rPr>
            </w:pPr>
            <w:proofErr w:type="spellStart"/>
            <w:r w:rsidRPr="00220A24">
              <w:rPr>
                <w:rFonts w:ascii="Times New Roman" w:eastAsiaTheme="minorHAnsi" w:hAnsi="Times New Roman" w:cs="Times New Roman"/>
                <w:sz w:val="24"/>
                <w:szCs w:val="24"/>
                <w:lang w:val="ru-RU" w:eastAsia="en-US"/>
              </w:rPr>
              <w:t>соціальна</w:t>
            </w:r>
            <w:proofErr w:type="spellEnd"/>
            <w:r w:rsidRPr="00220A24">
              <w:rPr>
                <w:rFonts w:ascii="Times New Roman" w:eastAsiaTheme="minorHAnsi" w:hAnsi="Times New Roman" w:cs="Times New Roman"/>
                <w:sz w:val="24"/>
                <w:szCs w:val="24"/>
                <w:lang w:val="ru-RU" w:eastAsia="en-US"/>
              </w:rPr>
              <w:t xml:space="preserve"> </w:t>
            </w:r>
            <w:proofErr w:type="spellStart"/>
            <w:r w:rsidRPr="00220A24">
              <w:rPr>
                <w:rFonts w:ascii="Times New Roman" w:eastAsiaTheme="minorHAnsi" w:hAnsi="Times New Roman" w:cs="Times New Roman"/>
                <w:sz w:val="24"/>
                <w:szCs w:val="24"/>
                <w:lang w:val="ru-RU" w:eastAsia="en-US"/>
              </w:rPr>
              <w:t>відповідальність</w:t>
            </w:r>
            <w:proofErr w:type="spellEnd"/>
          </w:p>
          <w:p w:rsidR="0094769B" w:rsidRPr="00220A24" w:rsidRDefault="0094769B" w:rsidP="0094769B">
            <w:pPr>
              <w:autoSpaceDE w:val="0"/>
              <w:autoSpaceDN w:val="0"/>
              <w:adjustRightInd w:val="0"/>
              <w:spacing w:after="0" w:line="240" w:lineRule="auto"/>
              <w:rPr>
                <w:rFonts w:ascii="Times New Roman" w:eastAsiaTheme="minorHAnsi" w:hAnsi="Times New Roman" w:cs="Times New Roman"/>
                <w:sz w:val="24"/>
                <w:szCs w:val="24"/>
                <w:lang w:val="ru-RU" w:eastAsia="en-US"/>
              </w:rPr>
            </w:pPr>
            <w:proofErr w:type="spellStart"/>
            <w:r w:rsidRPr="00220A24">
              <w:rPr>
                <w:rFonts w:ascii="Times New Roman" w:eastAsiaTheme="minorHAnsi" w:hAnsi="Times New Roman" w:cs="Times New Roman"/>
                <w:sz w:val="24"/>
                <w:szCs w:val="24"/>
                <w:lang w:val="ru-RU" w:eastAsia="en-US"/>
              </w:rPr>
              <w:t>Громадянська</w:t>
            </w:r>
            <w:proofErr w:type="spellEnd"/>
            <w:r w:rsidRPr="00220A24">
              <w:rPr>
                <w:rFonts w:ascii="Times New Roman" w:eastAsiaTheme="minorHAnsi" w:hAnsi="Times New Roman" w:cs="Times New Roman"/>
                <w:sz w:val="24"/>
                <w:szCs w:val="24"/>
                <w:lang w:val="ru-RU" w:eastAsia="en-US"/>
              </w:rPr>
              <w:t xml:space="preserve"> </w:t>
            </w:r>
            <w:proofErr w:type="spellStart"/>
            <w:r w:rsidRPr="00220A24">
              <w:rPr>
                <w:rFonts w:ascii="Times New Roman" w:eastAsiaTheme="minorHAnsi" w:hAnsi="Times New Roman" w:cs="Times New Roman"/>
                <w:sz w:val="24"/>
                <w:szCs w:val="24"/>
                <w:lang w:val="ru-RU" w:eastAsia="en-US"/>
              </w:rPr>
              <w:t>позиція</w:t>
            </w:r>
            <w:proofErr w:type="spellEnd"/>
            <w:r w:rsidRPr="00220A24">
              <w:rPr>
                <w:rFonts w:ascii="Times New Roman" w:eastAsiaTheme="minorHAnsi" w:hAnsi="Times New Roman" w:cs="Times New Roman"/>
                <w:sz w:val="24"/>
                <w:szCs w:val="24"/>
                <w:lang w:val="ru-RU" w:eastAsia="en-US"/>
              </w:rPr>
              <w:t xml:space="preserve"> автора</w:t>
            </w:r>
          </w:p>
          <w:p w:rsidR="0094769B" w:rsidRPr="00220A24" w:rsidRDefault="0094769B" w:rsidP="0094769B">
            <w:pPr>
              <w:spacing w:line="240" w:lineRule="auto"/>
              <w:ind w:right="-1"/>
              <w:contextualSpacing/>
              <w:rPr>
                <w:rFonts w:ascii="Times New Roman" w:hAnsi="Times New Roman" w:cs="Times New Roman"/>
                <w:sz w:val="24"/>
                <w:szCs w:val="24"/>
              </w:rPr>
            </w:pPr>
            <w:r w:rsidRPr="00220A24">
              <w:rPr>
                <w:rFonts w:ascii="Times New Roman" w:eastAsiaTheme="minorHAnsi" w:hAnsi="Times New Roman" w:cs="Times New Roman"/>
                <w:sz w:val="24"/>
                <w:szCs w:val="24"/>
                <w:lang w:val="ru-RU" w:eastAsia="en-US"/>
              </w:rPr>
              <w:t xml:space="preserve">у </w:t>
            </w:r>
            <w:proofErr w:type="spellStart"/>
            <w:r w:rsidRPr="00220A24">
              <w:rPr>
                <w:rFonts w:ascii="Times New Roman" w:eastAsiaTheme="minorHAnsi" w:hAnsi="Times New Roman" w:cs="Times New Roman"/>
                <w:sz w:val="24"/>
                <w:szCs w:val="24"/>
                <w:lang w:val="ru-RU" w:eastAsia="en-US"/>
              </w:rPr>
              <w:t>період</w:t>
            </w:r>
            <w:proofErr w:type="spellEnd"/>
            <w:r w:rsidRPr="00220A24">
              <w:rPr>
                <w:rFonts w:ascii="Times New Roman" w:eastAsiaTheme="minorHAnsi" w:hAnsi="Times New Roman" w:cs="Times New Roman"/>
                <w:sz w:val="24"/>
                <w:szCs w:val="24"/>
                <w:lang w:val="ru-RU" w:eastAsia="en-US"/>
              </w:rPr>
              <w:t xml:space="preserve"> </w:t>
            </w:r>
            <w:proofErr w:type="spellStart"/>
            <w:r w:rsidRPr="00220A24">
              <w:rPr>
                <w:rFonts w:ascii="Times New Roman" w:eastAsiaTheme="minorHAnsi" w:hAnsi="Times New Roman" w:cs="Times New Roman"/>
                <w:sz w:val="24"/>
                <w:szCs w:val="24"/>
                <w:lang w:val="ru-RU" w:eastAsia="en-US"/>
              </w:rPr>
              <w:t>суспільних</w:t>
            </w:r>
            <w:proofErr w:type="spellEnd"/>
            <w:r w:rsidRPr="00220A24">
              <w:rPr>
                <w:rFonts w:ascii="Times New Roman" w:eastAsiaTheme="minorHAnsi" w:hAnsi="Times New Roman" w:cs="Times New Roman"/>
                <w:sz w:val="24"/>
                <w:szCs w:val="24"/>
                <w:lang w:val="ru-RU" w:eastAsia="en-US"/>
              </w:rPr>
              <w:t xml:space="preserve"> </w:t>
            </w:r>
            <w:proofErr w:type="spellStart"/>
            <w:r w:rsidRPr="00220A24">
              <w:rPr>
                <w:rFonts w:ascii="Times New Roman" w:eastAsiaTheme="minorHAnsi" w:hAnsi="Times New Roman" w:cs="Times New Roman"/>
                <w:sz w:val="24"/>
                <w:szCs w:val="24"/>
                <w:lang w:val="ru-RU" w:eastAsia="en-US"/>
              </w:rPr>
              <w:t>змін</w:t>
            </w:r>
            <w:proofErr w:type="spellEnd"/>
          </w:p>
        </w:tc>
        <w:tc>
          <w:tcPr>
            <w:tcW w:w="993" w:type="dxa"/>
          </w:tcPr>
          <w:p w:rsidR="0094769B" w:rsidRPr="002B5291" w:rsidRDefault="007E2B76" w:rsidP="0094769B">
            <w:pPr>
              <w:ind w:right="-1"/>
              <w:contextualSpacing/>
              <w:rPr>
                <w:rFonts w:ascii="Times New Roman" w:hAnsi="Times New Roman" w:cs="Times New Roman"/>
                <w:sz w:val="24"/>
                <w:szCs w:val="24"/>
              </w:rPr>
            </w:pPr>
            <w:r>
              <w:rPr>
                <w:rFonts w:ascii="Times New Roman" w:hAnsi="Times New Roman" w:cs="Times New Roman"/>
                <w:sz w:val="24"/>
                <w:szCs w:val="24"/>
              </w:rPr>
              <w:t>14</w:t>
            </w:r>
          </w:p>
        </w:tc>
        <w:tc>
          <w:tcPr>
            <w:tcW w:w="850" w:type="dxa"/>
          </w:tcPr>
          <w:p w:rsidR="0094769B" w:rsidRPr="002B5291" w:rsidRDefault="0094769B" w:rsidP="0094769B">
            <w:pPr>
              <w:contextualSpacing/>
              <w:rPr>
                <w:rFonts w:ascii="Times New Roman" w:hAnsi="Times New Roman" w:cs="Times New Roman"/>
                <w:sz w:val="24"/>
                <w:szCs w:val="24"/>
              </w:rPr>
            </w:pPr>
          </w:p>
        </w:tc>
        <w:tc>
          <w:tcPr>
            <w:tcW w:w="851" w:type="dxa"/>
          </w:tcPr>
          <w:p w:rsidR="0094769B" w:rsidRPr="002B5291" w:rsidRDefault="0094769B" w:rsidP="0094769B">
            <w:pPr>
              <w:ind w:right="-1"/>
              <w:contextualSpacing/>
              <w:jc w:val="both"/>
              <w:rPr>
                <w:rFonts w:ascii="Times New Roman" w:hAnsi="Times New Roman" w:cs="Times New Roman"/>
                <w:sz w:val="24"/>
                <w:szCs w:val="24"/>
              </w:rPr>
            </w:pPr>
          </w:p>
        </w:tc>
        <w:tc>
          <w:tcPr>
            <w:tcW w:w="850" w:type="dxa"/>
          </w:tcPr>
          <w:p w:rsidR="0094769B" w:rsidRPr="002B5291" w:rsidRDefault="0094769B" w:rsidP="0094769B">
            <w:pPr>
              <w:contextualSpacing/>
              <w:rPr>
                <w:rFonts w:ascii="Times New Roman" w:hAnsi="Times New Roman" w:cs="Times New Roman"/>
                <w:sz w:val="24"/>
                <w:szCs w:val="24"/>
              </w:rPr>
            </w:pPr>
          </w:p>
        </w:tc>
        <w:tc>
          <w:tcPr>
            <w:tcW w:w="709" w:type="dxa"/>
          </w:tcPr>
          <w:p w:rsidR="0094769B" w:rsidRPr="002B5291" w:rsidRDefault="0094769B" w:rsidP="0094769B">
            <w:pPr>
              <w:ind w:right="-1"/>
              <w:contextualSpacing/>
              <w:jc w:val="center"/>
              <w:rPr>
                <w:rFonts w:ascii="Times New Roman" w:hAnsi="Times New Roman" w:cs="Times New Roman"/>
                <w:sz w:val="24"/>
                <w:szCs w:val="24"/>
              </w:rPr>
            </w:pPr>
          </w:p>
        </w:tc>
        <w:tc>
          <w:tcPr>
            <w:tcW w:w="850" w:type="dxa"/>
          </w:tcPr>
          <w:p w:rsidR="0094769B" w:rsidRPr="002B5291" w:rsidRDefault="007E2B76" w:rsidP="0094769B">
            <w:pPr>
              <w:contextualSpacing/>
              <w:rPr>
                <w:rFonts w:ascii="Times New Roman" w:hAnsi="Times New Roman" w:cs="Times New Roman"/>
                <w:sz w:val="24"/>
                <w:szCs w:val="24"/>
              </w:rPr>
            </w:pPr>
            <w:r>
              <w:rPr>
                <w:rFonts w:ascii="Times New Roman" w:hAnsi="Times New Roman" w:cs="Times New Roman"/>
                <w:sz w:val="24"/>
                <w:szCs w:val="24"/>
              </w:rPr>
              <w:t>14</w:t>
            </w:r>
          </w:p>
        </w:tc>
        <w:tc>
          <w:tcPr>
            <w:tcW w:w="993" w:type="dxa"/>
          </w:tcPr>
          <w:p w:rsidR="0094769B" w:rsidRPr="002B5291" w:rsidRDefault="0094769B" w:rsidP="0094769B">
            <w:pPr>
              <w:ind w:right="-1"/>
              <w:contextualSpacing/>
              <w:rPr>
                <w:rFonts w:ascii="Times New Roman" w:hAnsi="Times New Roman" w:cs="Times New Roman"/>
                <w:sz w:val="24"/>
                <w:szCs w:val="24"/>
              </w:rPr>
            </w:pPr>
          </w:p>
        </w:tc>
      </w:tr>
      <w:tr w:rsidR="0094769B" w:rsidRPr="002B5291" w:rsidTr="000A0C0B">
        <w:tc>
          <w:tcPr>
            <w:tcW w:w="3827" w:type="dxa"/>
          </w:tcPr>
          <w:p w:rsidR="0094769B" w:rsidRPr="00220A24" w:rsidRDefault="0094769B" w:rsidP="0094769B">
            <w:pPr>
              <w:autoSpaceDE w:val="0"/>
              <w:autoSpaceDN w:val="0"/>
              <w:adjustRightInd w:val="0"/>
              <w:spacing w:after="0" w:line="240" w:lineRule="auto"/>
              <w:rPr>
                <w:rFonts w:ascii="Times New Roman" w:eastAsiaTheme="minorHAnsi" w:hAnsi="Times New Roman" w:cs="Times New Roman"/>
                <w:sz w:val="24"/>
                <w:szCs w:val="24"/>
                <w:lang w:val="ru-RU" w:eastAsia="en-US"/>
              </w:rPr>
            </w:pPr>
            <w:r>
              <w:rPr>
                <w:rFonts w:ascii="Times New Roman" w:eastAsiaTheme="minorHAnsi" w:hAnsi="Times New Roman" w:cs="Times New Roman"/>
                <w:sz w:val="24"/>
                <w:szCs w:val="24"/>
                <w:lang w:val="ru-RU" w:eastAsia="en-US"/>
              </w:rPr>
              <w:t>Тема 5</w:t>
            </w:r>
            <w:r w:rsidRPr="00220A24">
              <w:rPr>
                <w:rFonts w:ascii="Times New Roman" w:eastAsiaTheme="minorHAnsi" w:hAnsi="Times New Roman" w:cs="Times New Roman"/>
                <w:sz w:val="24"/>
                <w:szCs w:val="24"/>
                <w:lang w:val="ru-RU" w:eastAsia="en-US"/>
              </w:rPr>
              <w:t>. Факт, образ, символ у</w:t>
            </w:r>
          </w:p>
          <w:p w:rsidR="0094769B" w:rsidRPr="00220A24" w:rsidRDefault="0094769B" w:rsidP="0094769B">
            <w:pPr>
              <w:autoSpaceDE w:val="0"/>
              <w:autoSpaceDN w:val="0"/>
              <w:adjustRightInd w:val="0"/>
              <w:spacing w:after="0" w:line="240" w:lineRule="auto"/>
              <w:rPr>
                <w:rFonts w:ascii="Times New Roman" w:eastAsiaTheme="minorHAnsi" w:hAnsi="Times New Roman" w:cs="Times New Roman"/>
                <w:sz w:val="24"/>
                <w:szCs w:val="24"/>
                <w:lang w:val="ru-RU" w:eastAsia="en-US"/>
              </w:rPr>
            </w:pPr>
            <w:proofErr w:type="spellStart"/>
            <w:r w:rsidRPr="00220A24">
              <w:rPr>
                <w:rFonts w:ascii="Times New Roman" w:eastAsiaTheme="minorHAnsi" w:hAnsi="Times New Roman" w:cs="Times New Roman"/>
                <w:sz w:val="24"/>
                <w:szCs w:val="24"/>
                <w:lang w:val="ru-RU" w:eastAsia="en-US"/>
              </w:rPr>
              <w:t>публіцистиці</w:t>
            </w:r>
            <w:proofErr w:type="spellEnd"/>
            <w:r w:rsidRPr="00220A24">
              <w:rPr>
                <w:rFonts w:ascii="Times New Roman" w:eastAsiaTheme="minorHAnsi" w:hAnsi="Times New Roman" w:cs="Times New Roman"/>
                <w:sz w:val="24"/>
                <w:szCs w:val="24"/>
                <w:lang w:val="ru-RU" w:eastAsia="en-US"/>
              </w:rPr>
              <w:t xml:space="preserve">. </w:t>
            </w:r>
            <w:proofErr w:type="spellStart"/>
            <w:r w:rsidRPr="00220A24">
              <w:rPr>
                <w:rFonts w:ascii="Times New Roman" w:eastAsiaTheme="minorHAnsi" w:hAnsi="Times New Roman" w:cs="Times New Roman"/>
                <w:sz w:val="24"/>
                <w:szCs w:val="24"/>
                <w:lang w:val="ru-RU" w:eastAsia="en-US"/>
              </w:rPr>
              <w:t>Інтелект</w:t>
            </w:r>
            <w:proofErr w:type="spellEnd"/>
            <w:r w:rsidRPr="00220A24">
              <w:rPr>
                <w:rFonts w:ascii="Times New Roman" w:eastAsiaTheme="minorHAnsi" w:hAnsi="Times New Roman" w:cs="Times New Roman"/>
                <w:sz w:val="24"/>
                <w:szCs w:val="24"/>
                <w:lang w:val="ru-RU" w:eastAsia="en-US"/>
              </w:rPr>
              <w:t xml:space="preserve"> та</w:t>
            </w:r>
          </w:p>
          <w:p w:rsidR="0094769B" w:rsidRPr="00220A24" w:rsidRDefault="0094769B" w:rsidP="0094769B">
            <w:pPr>
              <w:ind w:right="-1"/>
              <w:contextualSpacing/>
              <w:rPr>
                <w:rFonts w:ascii="Times New Roman" w:hAnsi="Times New Roman" w:cs="Times New Roman"/>
                <w:sz w:val="24"/>
                <w:szCs w:val="24"/>
              </w:rPr>
            </w:pPr>
            <w:proofErr w:type="spellStart"/>
            <w:r w:rsidRPr="00220A24">
              <w:rPr>
                <w:rFonts w:ascii="Times New Roman" w:eastAsiaTheme="minorHAnsi" w:hAnsi="Times New Roman" w:cs="Times New Roman"/>
                <w:sz w:val="24"/>
                <w:szCs w:val="24"/>
                <w:lang w:val="ru-RU" w:eastAsia="en-US"/>
              </w:rPr>
              <w:t>ерудиція</w:t>
            </w:r>
            <w:proofErr w:type="spellEnd"/>
            <w:r w:rsidRPr="00220A24">
              <w:rPr>
                <w:rFonts w:ascii="Times New Roman" w:eastAsiaTheme="minorHAnsi" w:hAnsi="Times New Roman" w:cs="Times New Roman"/>
                <w:sz w:val="24"/>
                <w:szCs w:val="24"/>
                <w:lang w:val="ru-RU" w:eastAsia="en-US"/>
              </w:rPr>
              <w:t xml:space="preserve"> - </w:t>
            </w:r>
            <w:proofErr w:type="spellStart"/>
            <w:r w:rsidRPr="00220A24">
              <w:rPr>
                <w:rFonts w:ascii="Times New Roman" w:eastAsiaTheme="minorHAnsi" w:hAnsi="Times New Roman" w:cs="Times New Roman"/>
                <w:sz w:val="24"/>
                <w:szCs w:val="24"/>
                <w:lang w:val="ru-RU" w:eastAsia="en-US"/>
              </w:rPr>
              <w:t>зброя</w:t>
            </w:r>
            <w:proofErr w:type="spellEnd"/>
            <w:r w:rsidRPr="00220A24">
              <w:rPr>
                <w:rFonts w:ascii="Times New Roman" w:eastAsiaTheme="minorHAnsi" w:hAnsi="Times New Roman" w:cs="Times New Roman"/>
                <w:sz w:val="24"/>
                <w:szCs w:val="24"/>
                <w:lang w:val="ru-RU" w:eastAsia="en-US"/>
              </w:rPr>
              <w:t xml:space="preserve"> </w:t>
            </w:r>
            <w:proofErr w:type="spellStart"/>
            <w:r w:rsidRPr="00220A24">
              <w:rPr>
                <w:rFonts w:ascii="Times New Roman" w:eastAsiaTheme="minorHAnsi" w:hAnsi="Times New Roman" w:cs="Times New Roman"/>
                <w:sz w:val="24"/>
                <w:szCs w:val="24"/>
                <w:lang w:val="ru-RU" w:eastAsia="en-US"/>
              </w:rPr>
              <w:t>публіциста</w:t>
            </w:r>
            <w:proofErr w:type="spellEnd"/>
            <w:r w:rsidRPr="00220A24">
              <w:rPr>
                <w:rFonts w:ascii="Times New Roman" w:eastAsiaTheme="minorHAnsi" w:hAnsi="Times New Roman" w:cs="Times New Roman"/>
                <w:sz w:val="24"/>
                <w:szCs w:val="24"/>
                <w:lang w:val="ru-RU" w:eastAsia="en-US"/>
              </w:rPr>
              <w:t>.</w:t>
            </w:r>
            <w:r>
              <w:rPr>
                <w:rFonts w:ascii="Times New Roman" w:eastAsiaTheme="minorHAnsi" w:hAnsi="Times New Roman" w:cs="Times New Roman"/>
                <w:sz w:val="24"/>
                <w:szCs w:val="24"/>
                <w:lang w:val="ru-RU" w:eastAsia="en-US"/>
              </w:rPr>
              <w:t xml:space="preserve"> </w:t>
            </w:r>
            <w:proofErr w:type="spellStart"/>
            <w:r>
              <w:rPr>
                <w:rFonts w:ascii="Times New Roman" w:eastAsiaTheme="minorHAnsi" w:hAnsi="Times New Roman" w:cs="Times New Roman"/>
                <w:sz w:val="24"/>
                <w:szCs w:val="24"/>
                <w:lang w:val="ru-RU" w:eastAsia="en-US"/>
              </w:rPr>
              <w:t>Історичні</w:t>
            </w:r>
            <w:proofErr w:type="spellEnd"/>
            <w:r>
              <w:rPr>
                <w:rFonts w:ascii="Times New Roman" w:eastAsiaTheme="minorHAnsi" w:hAnsi="Times New Roman" w:cs="Times New Roman"/>
                <w:sz w:val="24"/>
                <w:szCs w:val="24"/>
                <w:lang w:val="ru-RU" w:eastAsia="en-US"/>
              </w:rPr>
              <w:t xml:space="preserve"> </w:t>
            </w:r>
            <w:proofErr w:type="spellStart"/>
            <w:r>
              <w:rPr>
                <w:rFonts w:ascii="Times New Roman" w:eastAsiaTheme="minorHAnsi" w:hAnsi="Times New Roman" w:cs="Times New Roman"/>
                <w:sz w:val="24"/>
                <w:szCs w:val="24"/>
                <w:lang w:val="ru-RU" w:eastAsia="en-US"/>
              </w:rPr>
              <w:t>фейки</w:t>
            </w:r>
            <w:proofErr w:type="spellEnd"/>
            <w:r>
              <w:rPr>
                <w:rFonts w:ascii="Times New Roman" w:eastAsiaTheme="minorHAnsi" w:hAnsi="Times New Roman" w:cs="Times New Roman"/>
                <w:sz w:val="24"/>
                <w:szCs w:val="24"/>
                <w:lang w:val="ru-RU" w:eastAsia="en-US"/>
              </w:rPr>
              <w:t>.</w:t>
            </w:r>
          </w:p>
        </w:tc>
        <w:tc>
          <w:tcPr>
            <w:tcW w:w="993" w:type="dxa"/>
          </w:tcPr>
          <w:p w:rsidR="0094769B" w:rsidRPr="002B5291" w:rsidRDefault="0094769B" w:rsidP="0094769B">
            <w:pPr>
              <w:ind w:right="-1"/>
              <w:contextualSpacing/>
              <w:rPr>
                <w:rFonts w:ascii="Times New Roman" w:hAnsi="Times New Roman" w:cs="Times New Roman"/>
                <w:sz w:val="24"/>
                <w:szCs w:val="24"/>
              </w:rPr>
            </w:pPr>
            <w:r>
              <w:rPr>
                <w:rFonts w:ascii="Times New Roman" w:hAnsi="Times New Roman" w:cs="Times New Roman"/>
                <w:sz w:val="24"/>
                <w:szCs w:val="24"/>
              </w:rPr>
              <w:t>14</w:t>
            </w:r>
          </w:p>
        </w:tc>
        <w:tc>
          <w:tcPr>
            <w:tcW w:w="850" w:type="dxa"/>
          </w:tcPr>
          <w:p w:rsidR="0094769B" w:rsidRPr="002B5291" w:rsidRDefault="0094769B" w:rsidP="0094769B">
            <w:pPr>
              <w:contextualSpacing/>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94769B" w:rsidRPr="002B5291" w:rsidRDefault="0094769B" w:rsidP="0094769B">
            <w:pPr>
              <w:ind w:right="-1"/>
              <w:contextualSpacing/>
              <w:jc w:val="both"/>
              <w:rPr>
                <w:rFonts w:ascii="Times New Roman" w:hAnsi="Times New Roman" w:cs="Times New Roman"/>
                <w:sz w:val="24"/>
                <w:szCs w:val="24"/>
              </w:rPr>
            </w:pPr>
          </w:p>
        </w:tc>
        <w:tc>
          <w:tcPr>
            <w:tcW w:w="850" w:type="dxa"/>
          </w:tcPr>
          <w:p w:rsidR="0094769B" w:rsidRPr="002B5291" w:rsidRDefault="0094769B" w:rsidP="0094769B">
            <w:pPr>
              <w:contextualSpacing/>
              <w:rPr>
                <w:rFonts w:ascii="Times New Roman" w:hAnsi="Times New Roman" w:cs="Times New Roman"/>
                <w:sz w:val="24"/>
                <w:szCs w:val="24"/>
              </w:rPr>
            </w:pPr>
          </w:p>
        </w:tc>
        <w:tc>
          <w:tcPr>
            <w:tcW w:w="709" w:type="dxa"/>
          </w:tcPr>
          <w:p w:rsidR="0094769B" w:rsidRPr="002B5291" w:rsidRDefault="0094769B" w:rsidP="0094769B">
            <w:pPr>
              <w:ind w:right="-1"/>
              <w:contextualSpacing/>
              <w:jc w:val="center"/>
              <w:rPr>
                <w:rFonts w:ascii="Times New Roman" w:hAnsi="Times New Roman" w:cs="Times New Roman"/>
                <w:sz w:val="24"/>
                <w:szCs w:val="24"/>
              </w:rPr>
            </w:pPr>
          </w:p>
        </w:tc>
        <w:tc>
          <w:tcPr>
            <w:tcW w:w="850" w:type="dxa"/>
          </w:tcPr>
          <w:p w:rsidR="0094769B" w:rsidRPr="002B5291" w:rsidRDefault="0094769B" w:rsidP="0094769B">
            <w:pPr>
              <w:contextualSpacing/>
              <w:rPr>
                <w:rFonts w:ascii="Times New Roman" w:hAnsi="Times New Roman" w:cs="Times New Roman"/>
                <w:sz w:val="24"/>
                <w:szCs w:val="24"/>
              </w:rPr>
            </w:pPr>
            <w:r>
              <w:rPr>
                <w:rFonts w:ascii="Times New Roman" w:hAnsi="Times New Roman" w:cs="Times New Roman"/>
                <w:sz w:val="24"/>
                <w:szCs w:val="24"/>
              </w:rPr>
              <w:t>12</w:t>
            </w:r>
          </w:p>
        </w:tc>
        <w:tc>
          <w:tcPr>
            <w:tcW w:w="993" w:type="dxa"/>
          </w:tcPr>
          <w:p w:rsidR="0094769B" w:rsidRPr="002B5291" w:rsidRDefault="0094769B" w:rsidP="0094769B">
            <w:pPr>
              <w:ind w:right="-1"/>
              <w:contextualSpacing/>
              <w:rPr>
                <w:rFonts w:ascii="Times New Roman" w:hAnsi="Times New Roman" w:cs="Times New Roman"/>
                <w:sz w:val="24"/>
                <w:szCs w:val="24"/>
              </w:rPr>
            </w:pPr>
          </w:p>
        </w:tc>
      </w:tr>
      <w:tr w:rsidR="0094769B" w:rsidRPr="002B5291" w:rsidTr="000A0C0B">
        <w:tc>
          <w:tcPr>
            <w:tcW w:w="3827" w:type="dxa"/>
          </w:tcPr>
          <w:p w:rsidR="0094769B" w:rsidRPr="00220A24" w:rsidRDefault="0094769B" w:rsidP="0094769B">
            <w:pPr>
              <w:autoSpaceDE w:val="0"/>
              <w:autoSpaceDN w:val="0"/>
              <w:adjustRightInd w:val="0"/>
              <w:spacing w:after="0" w:line="240" w:lineRule="auto"/>
              <w:rPr>
                <w:rFonts w:ascii="Times New Roman" w:eastAsiaTheme="minorHAnsi" w:hAnsi="Times New Roman" w:cs="Times New Roman"/>
                <w:sz w:val="24"/>
                <w:szCs w:val="24"/>
                <w:lang w:val="ru-RU" w:eastAsia="en-US"/>
              </w:rPr>
            </w:pPr>
            <w:r>
              <w:rPr>
                <w:rFonts w:ascii="Times New Roman" w:eastAsiaTheme="minorHAnsi" w:hAnsi="Times New Roman" w:cs="Times New Roman"/>
                <w:sz w:val="24"/>
                <w:szCs w:val="24"/>
                <w:lang w:val="ru-RU" w:eastAsia="en-US"/>
              </w:rPr>
              <w:t>Тема 6</w:t>
            </w:r>
            <w:r w:rsidRPr="00220A24">
              <w:rPr>
                <w:rFonts w:ascii="Times New Roman" w:eastAsiaTheme="minorHAnsi" w:hAnsi="Times New Roman" w:cs="Times New Roman"/>
                <w:sz w:val="24"/>
                <w:szCs w:val="24"/>
                <w:lang w:val="ru-RU" w:eastAsia="en-US"/>
              </w:rPr>
              <w:t xml:space="preserve">. </w:t>
            </w:r>
            <w:proofErr w:type="spellStart"/>
            <w:r w:rsidRPr="00220A24">
              <w:rPr>
                <w:rFonts w:ascii="Times New Roman" w:eastAsiaTheme="minorHAnsi" w:hAnsi="Times New Roman" w:cs="Times New Roman"/>
                <w:sz w:val="24"/>
                <w:szCs w:val="24"/>
                <w:lang w:val="ru-RU" w:eastAsia="en-US"/>
              </w:rPr>
              <w:t>Майстерність</w:t>
            </w:r>
            <w:proofErr w:type="spellEnd"/>
            <w:r>
              <w:rPr>
                <w:rFonts w:ascii="Times New Roman" w:eastAsiaTheme="minorHAnsi" w:hAnsi="Times New Roman" w:cs="Times New Roman"/>
                <w:sz w:val="24"/>
                <w:szCs w:val="24"/>
                <w:lang w:val="ru-RU" w:eastAsia="en-US"/>
              </w:rPr>
              <w:t xml:space="preserve"> </w:t>
            </w:r>
            <w:proofErr w:type="spellStart"/>
            <w:r>
              <w:rPr>
                <w:rFonts w:ascii="Times New Roman" w:eastAsiaTheme="minorHAnsi" w:hAnsi="Times New Roman" w:cs="Times New Roman"/>
                <w:sz w:val="24"/>
                <w:szCs w:val="24"/>
                <w:lang w:val="ru-RU" w:eastAsia="en-US"/>
              </w:rPr>
              <w:t>історика-п</w:t>
            </w:r>
            <w:r w:rsidRPr="00220A24">
              <w:rPr>
                <w:rFonts w:ascii="Times New Roman" w:eastAsiaTheme="minorHAnsi" w:hAnsi="Times New Roman" w:cs="Times New Roman"/>
                <w:sz w:val="24"/>
                <w:szCs w:val="24"/>
                <w:lang w:val="ru-RU" w:eastAsia="en-US"/>
              </w:rPr>
              <w:t>убліциста</w:t>
            </w:r>
            <w:proofErr w:type="spellEnd"/>
          </w:p>
        </w:tc>
        <w:tc>
          <w:tcPr>
            <w:tcW w:w="993" w:type="dxa"/>
          </w:tcPr>
          <w:p w:rsidR="0094769B" w:rsidRPr="002B5291" w:rsidRDefault="007E2B76" w:rsidP="0094769B">
            <w:pPr>
              <w:ind w:right="-1"/>
              <w:contextualSpacing/>
              <w:rPr>
                <w:rFonts w:ascii="Times New Roman" w:hAnsi="Times New Roman" w:cs="Times New Roman"/>
                <w:sz w:val="24"/>
                <w:szCs w:val="24"/>
              </w:rPr>
            </w:pPr>
            <w:r>
              <w:rPr>
                <w:rFonts w:ascii="Times New Roman" w:hAnsi="Times New Roman" w:cs="Times New Roman"/>
                <w:sz w:val="24"/>
                <w:szCs w:val="24"/>
              </w:rPr>
              <w:t>14</w:t>
            </w:r>
          </w:p>
        </w:tc>
        <w:tc>
          <w:tcPr>
            <w:tcW w:w="850" w:type="dxa"/>
          </w:tcPr>
          <w:p w:rsidR="0094769B" w:rsidRPr="002B5291" w:rsidRDefault="0094769B" w:rsidP="0094769B">
            <w:pPr>
              <w:contextualSpacing/>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94769B" w:rsidRPr="002B5291" w:rsidRDefault="0094769B" w:rsidP="0094769B">
            <w:pPr>
              <w:ind w:right="-1"/>
              <w:contextualSpacing/>
              <w:jc w:val="both"/>
              <w:rPr>
                <w:rFonts w:ascii="Times New Roman" w:hAnsi="Times New Roman" w:cs="Times New Roman"/>
                <w:sz w:val="24"/>
                <w:szCs w:val="24"/>
              </w:rPr>
            </w:pPr>
          </w:p>
        </w:tc>
        <w:tc>
          <w:tcPr>
            <w:tcW w:w="850" w:type="dxa"/>
          </w:tcPr>
          <w:p w:rsidR="0094769B" w:rsidRPr="002B5291" w:rsidRDefault="0094769B" w:rsidP="0094769B">
            <w:pPr>
              <w:contextualSpacing/>
              <w:rPr>
                <w:rFonts w:ascii="Times New Roman" w:hAnsi="Times New Roman" w:cs="Times New Roman"/>
                <w:sz w:val="24"/>
                <w:szCs w:val="24"/>
              </w:rPr>
            </w:pPr>
          </w:p>
        </w:tc>
        <w:tc>
          <w:tcPr>
            <w:tcW w:w="709" w:type="dxa"/>
          </w:tcPr>
          <w:p w:rsidR="0094769B" w:rsidRPr="002B5291" w:rsidRDefault="0094769B" w:rsidP="0094769B">
            <w:pPr>
              <w:ind w:right="-1"/>
              <w:contextualSpacing/>
              <w:jc w:val="center"/>
              <w:rPr>
                <w:rFonts w:ascii="Times New Roman" w:hAnsi="Times New Roman" w:cs="Times New Roman"/>
                <w:sz w:val="24"/>
                <w:szCs w:val="24"/>
              </w:rPr>
            </w:pPr>
          </w:p>
        </w:tc>
        <w:tc>
          <w:tcPr>
            <w:tcW w:w="850" w:type="dxa"/>
          </w:tcPr>
          <w:p w:rsidR="0094769B" w:rsidRPr="002B5291" w:rsidRDefault="0094769B" w:rsidP="0094769B">
            <w:pPr>
              <w:contextualSpacing/>
              <w:rPr>
                <w:rFonts w:ascii="Times New Roman" w:hAnsi="Times New Roman" w:cs="Times New Roman"/>
                <w:sz w:val="24"/>
                <w:szCs w:val="24"/>
              </w:rPr>
            </w:pPr>
            <w:r>
              <w:rPr>
                <w:rFonts w:ascii="Times New Roman" w:hAnsi="Times New Roman" w:cs="Times New Roman"/>
                <w:sz w:val="24"/>
                <w:szCs w:val="24"/>
              </w:rPr>
              <w:t>12</w:t>
            </w:r>
          </w:p>
        </w:tc>
        <w:tc>
          <w:tcPr>
            <w:tcW w:w="993" w:type="dxa"/>
          </w:tcPr>
          <w:p w:rsidR="0094769B" w:rsidRPr="002B5291" w:rsidRDefault="0094769B" w:rsidP="0094769B">
            <w:pPr>
              <w:ind w:right="-1"/>
              <w:contextualSpacing/>
              <w:rPr>
                <w:rFonts w:ascii="Times New Roman" w:hAnsi="Times New Roman" w:cs="Times New Roman"/>
                <w:sz w:val="24"/>
                <w:szCs w:val="24"/>
              </w:rPr>
            </w:pPr>
          </w:p>
        </w:tc>
      </w:tr>
      <w:tr w:rsidR="0094769B" w:rsidRPr="002B5291" w:rsidTr="000A0C0B">
        <w:tc>
          <w:tcPr>
            <w:tcW w:w="3827" w:type="dxa"/>
          </w:tcPr>
          <w:p w:rsidR="0094769B" w:rsidRPr="00220A24" w:rsidRDefault="0094769B" w:rsidP="0094769B">
            <w:pPr>
              <w:autoSpaceDE w:val="0"/>
              <w:autoSpaceDN w:val="0"/>
              <w:adjustRightInd w:val="0"/>
              <w:spacing w:after="0" w:line="240" w:lineRule="auto"/>
              <w:rPr>
                <w:rFonts w:ascii="Times New Roman" w:eastAsiaTheme="minorHAnsi" w:hAnsi="Times New Roman" w:cs="Times New Roman"/>
                <w:sz w:val="24"/>
                <w:szCs w:val="24"/>
                <w:lang w:val="ru-RU" w:eastAsia="en-US"/>
              </w:rPr>
            </w:pPr>
            <w:r>
              <w:rPr>
                <w:rFonts w:ascii="Times New Roman" w:eastAsiaTheme="minorHAnsi" w:hAnsi="Times New Roman" w:cs="Times New Roman"/>
                <w:sz w:val="24"/>
                <w:szCs w:val="24"/>
                <w:lang w:val="ru-RU" w:eastAsia="en-US"/>
              </w:rPr>
              <w:t>Тема 7</w:t>
            </w:r>
            <w:r w:rsidRPr="00220A24">
              <w:rPr>
                <w:rFonts w:ascii="Times New Roman" w:eastAsiaTheme="minorHAnsi" w:hAnsi="Times New Roman" w:cs="Times New Roman"/>
                <w:sz w:val="24"/>
                <w:szCs w:val="24"/>
                <w:lang w:val="ru-RU" w:eastAsia="en-US"/>
              </w:rPr>
              <w:t xml:space="preserve">. </w:t>
            </w:r>
            <w:proofErr w:type="spellStart"/>
            <w:r w:rsidRPr="00220A24">
              <w:rPr>
                <w:rFonts w:ascii="Times New Roman" w:eastAsiaTheme="minorHAnsi" w:hAnsi="Times New Roman" w:cs="Times New Roman"/>
                <w:sz w:val="24"/>
                <w:szCs w:val="24"/>
                <w:lang w:val="ru-RU" w:eastAsia="en-US"/>
              </w:rPr>
              <w:t>Тематично-жанрові</w:t>
            </w:r>
            <w:proofErr w:type="spellEnd"/>
          </w:p>
          <w:p w:rsidR="0094769B" w:rsidRPr="00220A24" w:rsidRDefault="0094769B" w:rsidP="0094769B">
            <w:pPr>
              <w:autoSpaceDE w:val="0"/>
              <w:autoSpaceDN w:val="0"/>
              <w:adjustRightInd w:val="0"/>
              <w:spacing w:after="0" w:line="240" w:lineRule="auto"/>
              <w:rPr>
                <w:rFonts w:ascii="Times New Roman" w:eastAsiaTheme="minorHAnsi" w:hAnsi="Times New Roman" w:cs="Times New Roman"/>
                <w:sz w:val="24"/>
                <w:szCs w:val="24"/>
                <w:lang w:val="ru-RU" w:eastAsia="en-US"/>
              </w:rPr>
            </w:pPr>
            <w:proofErr w:type="spellStart"/>
            <w:r w:rsidRPr="00220A24">
              <w:rPr>
                <w:rFonts w:ascii="Times New Roman" w:eastAsiaTheme="minorHAnsi" w:hAnsi="Times New Roman" w:cs="Times New Roman"/>
                <w:sz w:val="24"/>
                <w:szCs w:val="24"/>
                <w:lang w:val="ru-RU" w:eastAsia="en-US"/>
              </w:rPr>
              <w:t>особливості</w:t>
            </w:r>
            <w:proofErr w:type="spellEnd"/>
            <w:r w:rsidRPr="00220A24">
              <w:rPr>
                <w:rFonts w:ascii="Times New Roman" w:eastAsiaTheme="minorHAnsi" w:hAnsi="Times New Roman" w:cs="Times New Roman"/>
                <w:sz w:val="24"/>
                <w:szCs w:val="24"/>
                <w:lang w:val="ru-RU" w:eastAsia="en-US"/>
              </w:rPr>
              <w:t xml:space="preserve"> </w:t>
            </w:r>
            <w:proofErr w:type="spellStart"/>
            <w:r>
              <w:rPr>
                <w:rFonts w:ascii="Times New Roman" w:eastAsiaTheme="minorHAnsi" w:hAnsi="Times New Roman" w:cs="Times New Roman"/>
                <w:sz w:val="24"/>
                <w:szCs w:val="24"/>
                <w:lang w:val="ru-RU" w:eastAsia="en-US"/>
              </w:rPr>
              <w:t>історичної</w:t>
            </w:r>
            <w:proofErr w:type="spellEnd"/>
            <w:r>
              <w:rPr>
                <w:rFonts w:ascii="Times New Roman" w:eastAsiaTheme="minorHAnsi" w:hAnsi="Times New Roman" w:cs="Times New Roman"/>
                <w:sz w:val="24"/>
                <w:szCs w:val="24"/>
                <w:lang w:val="ru-RU" w:eastAsia="en-US"/>
              </w:rPr>
              <w:t xml:space="preserve"> </w:t>
            </w:r>
            <w:proofErr w:type="spellStart"/>
            <w:r w:rsidRPr="00220A24">
              <w:rPr>
                <w:rFonts w:ascii="Times New Roman" w:eastAsiaTheme="minorHAnsi" w:hAnsi="Times New Roman" w:cs="Times New Roman"/>
                <w:sz w:val="24"/>
                <w:szCs w:val="24"/>
                <w:lang w:val="ru-RU" w:eastAsia="en-US"/>
              </w:rPr>
              <w:t>публіцистики</w:t>
            </w:r>
            <w:proofErr w:type="spellEnd"/>
          </w:p>
          <w:p w:rsidR="0094769B" w:rsidRPr="00220A24" w:rsidRDefault="0094769B" w:rsidP="0094769B">
            <w:pPr>
              <w:spacing w:line="240" w:lineRule="auto"/>
              <w:ind w:right="-1"/>
              <w:contextualSpacing/>
              <w:rPr>
                <w:rFonts w:ascii="Times New Roman" w:hAnsi="Times New Roman" w:cs="Times New Roman"/>
                <w:sz w:val="24"/>
                <w:szCs w:val="24"/>
              </w:rPr>
            </w:pPr>
            <w:proofErr w:type="spellStart"/>
            <w:r w:rsidRPr="00220A24">
              <w:rPr>
                <w:rFonts w:ascii="Times New Roman" w:eastAsiaTheme="minorHAnsi" w:hAnsi="Times New Roman" w:cs="Times New Roman"/>
                <w:sz w:val="24"/>
                <w:szCs w:val="24"/>
                <w:lang w:val="ru-RU" w:eastAsia="en-US"/>
              </w:rPr>
              <w:t>сучасних</w:t>
            </w:r>
            <w:proofErr w:type="spellEnd"/>
            <w:r w:rsidRPr="00220A24">
              <w:rPr>
                <w:rFonts w:ascii="Times New Roman" w:eastAsiaTheme="minorHAnsi" w:hAnsi="Times New Roman" w:cs="Times New Roman"/>
                <w:sz w:val="24"/>
                <w:szCs w:val="24"/>
                <w:lang w:val="ru-RU" w:eastAsia="en-US"/>
              </w:rPr>
              <w:t xml:space="preserve"> </w:t>
            </w:r>
            <w:proofErr w:type="spellStart"/>
            <w:r w:rsidRPr="00220A24">
              <w:rPr>
                <w:rFonts w:ascii="Times New Roman" w:eastAsiaTheme="minorHAnsi" w:hAnsi="Times New Roman" w:cs="Times New Roman"/>
                <w:sz w:val="24"/>
                <w:szCs w:val="24"/>
                <w:lang w:val="ru-RU" w:eastAsia="en-US"/>
              </w:rPr>
              <w:t>друкованих</w:t>
            </w:r>
            <w:proofErr w:type="spellEnd"/>
            <w:r w:rsidRPr="00220A24">
              <w:rPr>
                <w:rFonts w:ascii="Times New Roman" w:eastAsiaTheme="minorHAnsi" w:hAnsi="Times New Roman" w:cs="Times New Roman"/>
                <w:sz w:val="24"/>
                <w:szCs w:val="24"/>
                <w:lang w:val="ru-RU" w:eastAsia="en-US"/>
              </w:rPr>
              <w:t xml:space="preserve"> ЗМІ</w:t>
            </w:r>
            <w:r>
              <w:rPr>
                <w:rFonts w:ascii="Times New Roman" w:eastAsiaTheme="minorHAnsi" w:hAnsi="Times New Roman" w:cs="Times New Roman"/>
                <w:sz w:val="24"/>
                <w:szCs w:val="24"/>
                <w:lang w:val="ru-RU" w:eastAsia="en-US"/>
              </w:rPr>
              <w:t xml:space="preserve">. </w:t>
            </w:r>
            <w:proofErr w:type="spellStart"/>
            <w:r>
              <w:rPr>
                <w:rFonts w:ascii="Times New Roman" w:eastAsiaTheme="minorHAnsi" w:hAnsi="Times New Roman" w:cs="Times New Roman"/>
                <w:sz w:val="24"/>
                <w:szCs w:val="24"/>
                <w:lang w:val="ru-RU" w:eastAsia="en-US"/>
              </w:rPr>
              <w:t>Журнальна</w:t>
            </w:r>
            <w:proofErr w:type="spellEnd"/>
            <w:r>
              <w:rPr>
                <w:rFonts w:ascii="Times New Roman" w:eastAsiaTheme="minorHAnsi" w:hAnsi="Times New Roman" w:cs="Times New Roman"/>
                <w:sz w:val="24"/>
                <w:szCs w:val="24"/>
                <w:lang w:val="ru-RU" w:eastAsia="en-US"/>
              </w:rPr>
              <w:t xml:space="preserve"> </w:t>
            </w:r>
            <w:proofErr w:type="spellStart"/>
            <w:r>
              <w:rPr>
                <w:rFonts w:ascii="Times New Roman" w:eastAsiaTheme="minorHAnsi" w:hAnsi="Times New Roman" w:cs="Times New Roman"/>
                <w:sz w:val="24"/>
                <w:szCs w:val="24"/>
                <w:lang w:val="ru-RU" w:eastAsia="en-US"/>
              </w:rPr>
              <w:t>публіцистика</w:t>
            </w:r>
            <w:proofErr w:type="spellEnd"/>
            <w:r>
              <w:rPr>
                <w:rFonts w:ascii="Times New Roman" w:eastAsiaTheme="minorHAnsi" w:hAnsi="Times New Roman" w:cs="Times New Roman"/>
                <w:sz w:val="24"/>
                <w:szCs w:val="24"/>
                <w:lang w:val="ru-RU" w:eastAsia="en-US"/>
              </w:rPr>
              <w:t>.</w:t>
            </w:r>
          </w:p>
        </w:tc>
        <w:tc>
          <w:tcPr>
            <w:tcW w:w="993" w:type="dxa"/>
          </w:tcPr>
          <w:p w:rsidR="0094769B" w:rsidRPr="002B5291" w:rsidRDefault="0094769B" w:rsidP="0094769B">
            <w:pPr>
              <w:ind w:right="-1"/>
              <w:contextualSpacing/>
              <w:rPr>
                <w:rFonts w:ascii="Times New Roman" w:hAnsi="Times New Roman" w:cs="Times New Roman"/>
                <w:sz w:val="24"/>
                <w:szCs w:val="24"/>
              </w:rPr>
            </w:pPr>
            <w:r>
              <w:rPr>
                <w:rFonts w:ascii="Times New Roman" w:hAnsi="Times New Roman" w:cs="Times New Roman"/>
                <w:sz w:val="24"/>
                <w:szCs w:val="24"/>
              </w:rPr>
              <w:t>14</w:t>
            </w:r>
          </w:p>
        </w:tc>
        <w:tc>
          <w:tcPr>
            <w:tcW w:w="850" w:type="dxa"/>
          </w:tcPr>
          <w:p w:rsidR="0094769B" w:rsidRPr="002B5291" w:rsidRDefault="0094769B" w:rsidP="0094769B">
            <w:pPr>
              <w:ind w:right="-1"/>
              <w:contextualSpacing/>
              <w:jc w:val="both"/>
              <w:rPr>
                <w:rFonts w:ascii="Times New Roman" w:hAnsi="Times New Roman" w:cs="Times New Roman"/>
                <w:sz w:val="24"/>
                <w:szCs w:val="24"/>
              </w:rPr>
            </w:pPr>
          </w:p>
        </w:tc>
        <w:tc>
          <w:tcPr>
            <w:tcW w:w="851" w:type="dxa"/>
          </w:tcPr>
          <w:p w:rsidR="0094769B" w:rsidRPr="002B5291" w:rsidRDefault="0094769B" w:rsidP="0094769B">
            <w:pPr>
              <w:ind w:right="-1"/>
              <w:contextualSpacing/>
              <w:jc w:val="both"/>
              <w:rPr>
                <w:rFonts w:ascii="Times New Roman" w:hAnsi="Times New Roman" w:cs="Times New Roman"/>
                <w:sz w:val="24"/>
                <w:szCs w:val="24"/>
              </w:rPr>
            </w:pPr>
          </w:p>
        </w:tc>
        <w:tc>
          <w:tcPr>
            <w:tcW w:w="850" w:type="dxa"/>
          </w:tcPr>
          <w:p w:rsidR="0094769B" w:rsidRPr="002B5291" w:rsidRDefault="0094769B" w:rsidP="0094769B">
            <w:pPr>
              <w:ind w:right="-1"/>
              <w:contextualSpacing/>
              <w:jc w:val="both"/>
              <w:rPr>
                <w:rFonts w:ascii="Times New Roman" w:hAnsi="Times New Roman" w:cs="Times New Roman"/>
                <w:sz w:val="24"/>
                <w:szCs w:val="24"/>
              </w:rPr>
            </w:pPr>
          </w:p>
        </w:tc>
        <w:tc>
          <w:tcPr>
            <w:tcW w:w="709" w:type="dxa"/>
          </w:tcPr>
          <w:p w:rsidR="0094769B" w:rsidRPr="002B5291" w:rsidRDefault="0094769B" w:rsidP="0094769B">
            <w:pPr>
              <w:ind w:right="-1"/>
              <w:contextualSpacing/>
              <w:jc w:val="center"/>
              <w:rPr>
                <w:rFonts w:ascii="Times New Roman" w:hAnsi="Times New Roman" w:cs="Times New Roman"/>
                <w:sz w:val="24"/>
                <w:szCs w:val="24"/>
              </w:rPr>
            </w:pPr>
          </w:p>
        </w:tc>
        <w:tc>
          <w:tcPr>
            <w:tcW w:w="850" w:type="dxa"/>
          </w:tcPr>
          <w:p w:rsidR="0094769B" w:rsidRPr="002B5291" w:rsidRDefault="007E2B76" w:rsidP="0094769B">
            <w:pPr>
              <w:ind w:right="-1"/>
              <w:contextualSpacing/>
              <w:rPr>
                <w:rFonts w:ascii="Times New Roman" w:hAnsi="Times New Roman" w:cs="Times New Roman"/>
                <w:sz w:val="24"/>
                <w:szCs w:val="24"/>
              </w:rPr>
            </w:pPr>
            <w:r>
              <w:rPr>
                <w:rFonts w:ascii="Times New Roman" w:hAnsi="Times New Roman" w:cs="Times New Roman"/>
                <w:sz w:val="24"/>
                <w:szCs w:val="24"/>
              </w:rPr>
              <w:t>14</w:t>
            </w:r>
          </w:p>
        </w:tc>
        <w:tc>
          <w:tcPr>
            <w:tcW w:w="993" w:type="dxa"/>
          </w:tcPr>
          <w:p w:rsidR="0094769B" w:rsidRPr="002B5291" w:rsidRDefault="0094769B" w:rsidP="0094769B">
            <w:pPr>
              <w:ind w:right="-1"/>
              <w:contextualSpacing/>
              <w:rPr>
                <w:rFonts w:ascii="Times New Roman" w:hAnsi="Times New Roman" w:cs="Times New Roman"/>
                <w:sz w:val="24"/>
                <w:szCs w:val="24"/>
              </w:rPr>
            </w:pPr>
          </w:p>
        </w:tc>
      </w:tr>
      <w:tr w:rsidR="0094769B" w:rsidRPr="002B5291" w:rsidTr="000A0C0B">
        <w:tc>
          <w:tcPr>
            <w:tcW w:w="3827" w:type="dxa"/>
          </w:tcPr>
          <w:p w:rsidR="0094769B" w:rsidRPr="00220A24" w:rsidRDefault="0094769B" w:rsidP="0094769B">
            <w:pPr>
              <w:autoSpaceDE w:val="0"/>
              <w:autoSpaceDN w:val="0"/>
              <w:adjustRightInd w:val="0"/>
              <w:spacing w:after="0" w:line="240" w:lineRule="auto"/>
              <w:rPr>
                <w:rFonts w:ascii="Times New Roman" w:eastAsiaTheme="minorHAnsi" w:hAnsi="Times New Roman" w:cs="Times New Roman"/>
                <w:sz w:val="24"/>
                <w:szCs w:val="24"/>
                <w:lang w:val="ru-RU" w:eastAsia="en-US"/>
              </w:rPr>
            </w:pPr>
            <w:r>
              <w:rPr>
                <w:rFonts w:ascii="Times New Roman" w:eastAsiaTheme="minorHAnsi" w:hAnsi="Times New Roman" w:cs="Times New Roman"/>
                <w:sz w:val="24"/>
                <w:szCs w:val="24"/>
                <w:lang w:val="ru-RU" w:eastAsia="en-US"/>
              </w:rPr>
              <w:t>Тема 8</w:t>
            </w:r>
            <w:r w:rsidRPr="00220A24">
              <w:rPr>
                <w:rFonts w:ascii="Times New Roman" w:eastAsiaTheme="minorHAnsi" w:hAnsi="Times New Roman" w:cs="Times New Roman"/>
                <w:sz w:val="24"/>
                <w:szCs w:val="24"/>
                <w:lang w:val="ru-RU" w:eastAsia="en-US"/>
              </w:rPr>
              <w:t xml:space="preserve">. Теле- і </w:t>
            </w:r>
            <w:proofErr w:type="spellStart"/>
            <w:r w:rsidRPr="00220A24">
              <w:rPr>
                <w:rFonts w:ascii="Times New Roman" w:eastAsiaTheme="minorHAnsi" w:hAnsi="Times New Roman" w:cs="Times New Roman"/>
                <w:sz w:val="24"/>
                <w:szCs w:val="24"/>
                <w:lang w:val="ru-RU" w:eastAsia="en-US"/>
              </w:rPr>
              <w:t>радіо</w:t>
            </w:r>
            <w:proofErr w:type="spellEnd"/>
            <w:r w:rsidRPr="00220A24">
              <w:rPr>
                <w:rFonts w:ascii="Times New Roman" w:eastAsiaTheme="minorHAnsi" w:hAnsi="Times New Roman" w:cs="Times New Roman"/>
                <w:sz w:val="24"/>
                <w:szCs w:val="24"/>
                <w:lang w:val="ru-RU" w:eastAsia="en-US"/>
              </w:rPr>
              <w:t>-</w:t>
            </w:r>
          </w:p>
          <w:p w:rsidR="0094769B" w:rsidRPr="00220A24" w:rsidRDefault="0094769B" w:rsidP="0094769B">
            <w:pPr>
              <w:autoSpaceDE w:val="0"/>
              <w:autoSpaceDN w:val="0"/>
              <w:adjustRightInd w:val="0"/>
              <w:spacing w:after="0" w:line="240" w:lineRule="auto"/>
              <w:rPr>
                <w:rFonts w:ascii="Times New Roman" w:eastAsiaTheme="minorHAnsi" w:hAnsi="Times New Roman" w:cs="Times New Roman"/>
                <w:sz w:val="24"/>
                <w:szCs w:val="24"/>
                <w:lang w:val="ru-RU" w:eastAsia="en-US"/>
              </w:rPr>
            </w:pPr>
            <w:proofErr w:type="spellStart"/>
            <w:r w:rsidRPr="00220A24">
              <w:rPr>
                <w:rFonts w:ascii="Times New Roman" w:eastAsiaTheme="minorHAnsi" w:hAnsi="Times New Roman" w:cs="Times New Roman"/>
                <w:sz w:val="24"/>
                <w:szCs w:val="24"/>
                <w:lang w:val="ru-RU" w:eastAsia="en-US"/>
              </w:rPr>
              <w:t>публіцистика</w:t>
            </w:r>
            <w:proofErr w:type="spellEnd"/>
            <w:r w:rsidRPr="00220A24">
              <w:rPr>
                <w:rFonts w:ascii="Times New Roman" w:eastAsiaTheme="minorHAnsi" w:hAnsi="Times New Roman" w:cs="Times New Roman"/>
                <w:sz w:val="24"/>
                <w:szCs w:val="24"/>
                <w:lang w:val="ru-RU" w:eastAsia="en-US"/>
              </w:rPr>
              <w:t xml:space="preserve">. </w:t>
            </w:r>
            <w:proofErr w:type="spellStart"/>
            <w:r w:rsidRPr="00220A24">
              <w:rPr>
                <w:rFonts w:ascii="Times New Roman" w:eastAsiaTheme="minorHAnsi" w:hAnsi="Times New Roman" w:cs="Times New Roman"/>
                <w:sz w:val="24"/>
                <w:szCs w:val="24"/>
                <w:lang w:val="ru-RU" w:eastAsia="en-US"/>
              </w:rPr>
              <w:t>Образне</w:t>
            </w:r>
            <w:proofErr w:type="spellEnd"/>
          </w:p>
          <w:p w:rsidR="0094769B" w:rsidRPr="00220A24" w:rsidRDefault="0094769B" w:rsidP="0094769B">
            <w:pPr>
              <w:autoSpaceDE w:val="0"/>
              <w:autoSpaceDN w:val="0"/>
              <w:adjustRightInd w:val="0"/>
              <w:spacing w:after="0" w:line="240" w:lineRule="auto"/>
              <w:rPr>
                <w:rFonts w:ascii="Times New Roman" w:hAnsi="Times New Roman" w:cs="Times New Roman"/>
                <w:sz w:val="24"/>
                <w:szCs w:val="24"/>
              </w:rPr>
            </w:pPr>
            <w:proofErr w:type="spellStart"/>
            <w:r w:rsidRPr="00220A24">
              <w:rPr>
                <w:rFonts w:ascii="Times New Roman" w:eastAsiaTheme="minorHAnsi" w:hAnsi="Times New Roman" w:cs="Times New Roman"/>
                <w:sz w:val="24"/>
                <w:szCs w:val="24"/>
                <w:lang w:val="ru-RU" w:eastAsia="en-US"/>
              </w:rPr>
              <w:t>осмислення</w:t>
            </w:r>
            <w:proofErr w:type="spellEnd"/>
            <w:r w:rsidRPr="00220A24">
              <w:rPr>
                <w:rFonts w:ascii="Times New Roman" w:eastAsiaTheme="minorHAnsi" w:hAnsi="Times New Roman" w:cs="Times New Roman"/>
                <w:sz w:val="24"/>
                <w:szCs w:val="24"/>
                <w:lang w:val="ru-RU" w:eastAsia="en-US"/>
              </w:rPr>
              <w:t xml:space="preserve"> </w:t>
            </w:r>
            <w:proofErr w:type="spellStart"/>
            <w:r>
              <w:rPr>
                <w:rFonts w:ascii="Times New Roman" w:eastAsiaTheme="minorHAnsi" w:hAnsi="Times New Roman" w:cs="Times New Roman"/>
                <w:sz w:val="24"/>
                <w:szCs w:val="24"/>
                <w:lang w:val="ru-RU" w:eastAsia="en-US"/>
              </w:rPr>
              <w:t>історичних</w:t>
            </w:r>
            <w:proofErr w:type="spellEnd"/>
            <w:r>
              <w:rPr>
                <w:rFonts w:ascii="Times New Roman" w:eastAsiaTheme="minorHAnsi" w:hAnsi="Times New Roman" w:cs="Times New Roman"/>
                <w:sz w:val="24"/>
                <w:szCs w:val="24"/>
                <w:lang w:val="ru-RU" w:eastAsia="en-US"/>
              </w:rPr>
              <w:t xml:space="preserve"> </w:t>
            </w:r>
            <w:proofErr w:type="spellStart"/>
            <w:r w:rsidRPr="00220A24">
              <w:rPr>
                <w:rFonts w:ascii="Times New Roman" w:eastAsiaTheme="minorHAnsi" w:hAnsi="Times New Roman" w:cs="Times New Roman"/>
                <w:sz w:val="24"/>
                <w:szCs w:val="24"/>
                <w:lang w:val="ru-RU" w:eastAsia="en-US"/>
              </w:rPr>
              <w:t>подій</w:t>
            </w:r>
            <w:proofErr w:type="spellEnd"/>
            <w:r>
              <w:rPr>
                <w:rFonts w:ascii="Times New Roman" w:eastAsiaTheme="minorHAnsi" w:hAnsi="Times New Roman" w:cs="Times New Roman"/>
                <w:sz w:val="24"/>
                <w:szCs w:val="24"/>
                <w:lang w:val="ru-RU" w:eastAsia="en-US"/>
              </w:rPr>
              <w:t>.</w:t>
            </w:r>
            <w:r w:rsidRPr="00220A24">
              <w:rPr>
                <w:rFonts w:ascii="Times New Roman" w:eastAsiaTheme="minorHAnsi" w:hAnsi="Times New Roman" w:cs="Times New Roman"/>
                <w:sz w:val="24"/>
                <w:szCs w:val="24"/>
                <w:lang w:val="ru-RU" w:eastAsia="en-US"/>
              </w:rPr>
              <w:t xml:space="preserve"> </w:t>
            </w:r>
            <w:proofErr w:type="spellStart"/>
            <w:r w:rsidRPr="00220A24">
              <w:rPr>
                <w:rFonts w:ascii="Times New Roman" w:eastAsiaTheme="minorHAnsi" w:hAnsi="Times New Roman" w:cs="Times New Roman"/>
                <w:sz w:val="24"/>
                <w:szCs w:val="24"/>
                <w:lang w:val="ru-RU" w:eastAsia="en-US"/>
              </w:rPr>
              <w:t>Специфіка</w:t>
            </w:r>
            <w:proofErr w:type="spellEnd"/>
            <w:r>
              <w:rPr>
                <w:rFonts w:ascii="Times New Roman" w:eastAsiaTheme="minorHAnsi" w:hAnsi="Times New Roman" w:cs="Times New Roman"/>
                <w:sz w:val="24"/>
                <w:szCs w:val="24"/>
                <w:lang w:val="ru-RU" w:eastAsia="en-US"/>
              </w:rPr>
              <w:t xml:space="preserve"> </w:t>
            </w:r>
            <w:proofErr w:type="spellStart"/>
            <w:r w:rsidRPr="00220A24">
              <w:rPr>
                <w:rFonts w:ascii="Times New Roman" w:eastAsiaTheme="minorHAnsi" w:hAnsi="Times New Roman" w:cs="Times New Roman"/>
                <w:sz w:val="24"/>
                <w:szCs w:val="24"/>
                <w:lang w:val="ru-RU" w:eastAsia="en-US"/>
              </w:rPr>
              <w:t>виражальних</w:t>
            </w:r>
            <w:proofErr w:type="spellEnd"/>
            <w:r w:rsidRPr="00220A24">
              <w:rPr>
                <w:rFonts w:ascii="Times New Roman" w:eastAsiaTheme="minorHAnsi" w:hAnsi="Times New Roman" w:cs="Times New Roman"/>
                <w:sz w:val="24"/>
                <w:szCs w:val="24"/>
                <w:lang w:val="ru-RU" w:eastAsia="en-US"/>
              </w:rPr>
              <w:t xml:space="preserve"> </w:t>
            </w:r>
            <w:proofErr w:type="spellStart"/>
            <w:r w:rsidRPr="00220A24">
              <w:rPr>
                <w:rFonts w:ascii="Times New Roman" w:eastAsiaTheme="minorHAnsi" w:hAnsi="Times New Roman" w:cs="Times New Roman"/>
                <w:sz w:val="24"/>
                <w:szCs w:val="24"/>
                <w:lang w:val="ru-RU" w:eastAsia="en-US"/>
              </w:rPr>
              <w:t>засобів</w:t>
            </w:r>
            <w:proofErr w:type="spellEnd"/>
          </w:p>
        </w:tc>
        <w:tc>
          <w:tcPr>
            <w:tcW w:w="993" w:type="dxa"/>
          </w:tcPr>
          <w:p w:rsidR="0094769B" w:rsidRPr="002B5291" w:rsidRDefault="0094769B" w:rsidP="0094769B">
            <w:pPr>
              <w:ind w:right="-1"/>
              <w:contextualSpacing/>
              <w:rPr>
                <w:rFonts w:ascii="Times New Roman" w:hAnsi="Times New Roman" w:cs="Times New Roman"/>
                <w:sz w:val="24"/>
                <w:szCs w:val="24"/>
              </w:rPr>
            </w:pPr>
            <w:r>
              <w:rPr>
                <w:rFonts w:ascii="Times New Roman" w:hAnsi="Times New Roman" w:cs="Times New Roman"/>
                <w:sz w:val="24"/>
                <w:szCs w:val="24"/>
              </w:rPr>
              <w:t>14</w:t>
            </w:r>
          </w:p>
        </w:tc>
        <w:tc>
          <w:tcPr>
            <w:tcW w:w="850" w:type="dxa"/>
          </w:tcPr>
          <w:p w:rsidR="0094769B" w:rsidRPr="002B5291" w:rsidRDefault="0094769B" w:rsidP="0094769B">
            <w:pPr>
              <w:ind w:right="-1"/>
              <w:contextualSpacing/>
              <w:rPr>
                <w:rFonts w:ascii="Times New Roman" w:hAnsi="Times New Roman" w:cs="Times New Roman"/>
                <w:sz w:val="24"/>
                <w:szCs w:val="24"/>
              </w:rPr>
            </w:pPr>
          </w:p>
        </w:tc>
        <w:tc>
          <w:tcPr>
            <w:tcW w:w="851" w:type="dxa"/>
          </w:tcPr>
          <w:p w:rsidR="0094769B" w:rsidRPr="002B5291" w:rsidRDefault="0094769B" w:rsidP="0094769B">
            <w:pPr>
              <w:ind w:right="-1"/>
              <w:contextualSpacing/>
              <w:rPr>
                <w:rFonts w:ascii="Times New Roman" w:hAnsi="Times New Roman" w:cs="Times New Roman"/>
                <w:sz w:val="24"/>
                <w:szCs w:val="24"/>
              </w:rPr>
            </w:pPr>
          </w:p>
        </w:tc>
        <w:tc>
          <w:tcPr>
            <w:tcW w:w="850" w:type="dxa"/>
          </w:tcPr>
          <w:p w:rsidR="0094769B" w:rsidRPr="002B5291" w:rsidRDefault="0094769B" w:rsidP="0094769B">
            <w:pPr>
              <w:ind w:right="-1"/>
              <w:contextualSpacing/>
              <w:rPr>
                <w:rFonts w:ascii="Times New Roman" w:hAnsi="Times New Roman" w:cs="Times New Roman"/>
                <w:sz w:val="24"/>
                <w:szCs w:val="24"/>
              </w:rPr>
            </w:pPr>
          </w:p>
        </w:tc>
        <w:tc>
          <w:tcPr>
            <w:tcW w:w="709" w:type="dxa"/>
          </w:tcPr>
          <w:p w:rsidR="0094769B" w:rsidRPr="002B5291" w:rsidRDefault="0094769B" w:rsidP="0094769B">
            <w:pPr>
              <w:ind w:right="-1"/>
              <w:contextualSpacing/>
              <w:jc w:val="center"/>
              <w:rPr>
                <w:rFonts w:ascii="Times New Roman" w:hAnsi="Times New Roman" w:cs="Times New Roman"/>
                <w:sz w:val="24"/>
                <w:szCs w:val="24"/>
              </w:rPr>
            </w:pPr>
          </w:p>
        </w:tc>
        <w:tc>
          <w:tcPr>
            <w:tcW w:w="850" w:type="dxa"/>
          </w:tcPr>
          <w:p w:rsidR="0094769B" w:rsidRPr="002B5291" w:rsidRDefault="007E2B76" w:rsidP="0094769B">
            <w:pPr>
              <w:ind w:right="-1"/>
              <w:contextualSpacing/>
              <w:rPr>
                <w:rFonts w:ascii="Times New Roman" w:hAnsi="Times New Roman" w:cs="Times New Roman"/>
                <w:sz w:val="24"/>
                <w:szCs w:val="24"/>
              </w:rPr>
            </w:pPr>
            <w:r>
              <w:rPr>
                <w:rFonts w:ascii="Times New Roman" w:hAnsi="Times New Roman" w:cs="Times New Roman"/>
                <w:sz w:val="24"/>
                <w:szCs w:val="24"/>
              </w:rPr>
              <w:t>14</w:t>
            </w:r>
          </w:p>
        </w:tc>
        <w:tc>
          <w:tcPr>
            <w:tcW w:w="993" w:type="dxa"/>
          </w:tcPr>
          <w:p w:rsidR="0094769B" w:rsidRPr="002B5291" w:rsidRDefault="0094769B" w:rsidP="0094769B">
            <w:pPr>
              <w:ind w:right="-1"/>
              <w:contextualSpacing/>
              <w:rPr>
                <w:rFonts w:ascii="Times New Roman" w:hAnsi="Times New Roman" w:cs="Times New Roman"/>
                <w:sz w:val="24"/>
                <w:szCs w:val="24"/>
              </w:rPr>
            </w:pPr>
          </w:p>
        </w:tc>
      </w:tr>
      <w:tr w:rsidR="0094769B" w:rsidRPr="002B5291" w:rsidTr="000A0C0B">
        <w:tc>
          <w:tcPr>
            <w:tcW w:w="3827" w:type="dxa"/>
          </w:tcPr>
          <w:p w:rsidR="0094769B" w:rsidRPr="00220A24" w:rsidRDefault="0094769B" w:rsidP="0094769B">
            <w:pPr>
              <w:spacing w:line="240" w:lineRule="auto"/>
              <w:ind w:right="-1"/>
              <w:contextualSpacing/>
              <w:rPr>
                <w:rFonts w:ascii="Times New Roman" w:hAnsi="Times New Roman" w:cs="Times New Roman"/>
                <w:sz w:val="24"/>
                <w:szCs w:val="24"/>
              </w:rPr>
            </w:pPr>
            <w:r>
              <w:rPr>
                <w:rFonts w:ascii="Times New Roman" w:hAnsi="Times New Roman" w:cs="Times New Roman"/>
                <w:sz w:val="24"/>
                <w:szCs w:val="24"/>
              </w:rPr>
              <w:t>Тема 9. Сучасні інформаційні можливості для розвитку історичної публіцистики.</w:t>
            </w:r>
          </w:p>
        </w:tc>
        <w:tc>
          <w:tcPr>
            <w:tcW w:w="993" w:type="dxa"/>
          </w:tcPr>
          <w:p w:rsidR="0094769B" w:rsidRPr="002B5291" w:rsidRDefault="0094769B" w:rsidP="0094769B">
            <w:pPr>
              <w:ind w:right="-1"/>
              <w:contextualSpacing/>
              <w:rPr>
                <w:rFonts w:ascii="Times New Roman" w:hAnsi="Times New Roman" w:cs="Times New Roman"/>
                <w:sz w:val="24"/>
                <w:szCs w:val="24"/>
              </w:rPr>
            </w:pPr>
            <w:r>
              <w:rPr>
                <w:rFonts w:ascii="Times New Roman" w:hAnsi="Times New Roman" w:cs="Times New Roman"/>
                <w:sz w:val="24"/>
                <w:szCs w:val="24"/>
              </w:rPr>
              <w:t>14</w:t>
            </w:r>
          </w:p>
        </w:tc>
        <w:tc>
          <w:tcPr>
            <w:tcW w:w="850" w:type="dxa"/>
          </w:tcPr>
          <w:p w:rsidR="0094769B" w:rsidRPr="002B5291" w:rsidRDefault="0094769B" w:rsidP="0094769B">
            <w:pPr>
              <w:ind w:right="-1"/>
              <w:contextualSpacing/>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94769B" w:rsidRPr="002B5291" w:rsidRDefault="0094769B" w:rsidP="0094769B">
            <w:pPr>
              <w:ind w:right="-1"/>
              <w:contextualSpacing/>
              <w:rPr>
                <w:rFonts w:ascii="Times New Roman" w:hAnsi="Times New Roman" w:cs="Times New Roman"/>
                <w:sz w:val="24"/>
                <w:szCs w:val="24"/>
              </w:rPr>
            </w:pPr>
          </w:p>
        </w:tc>
        <w:tc>
          <w:tcPr>
            <w:tcW w:w="850" w:type="dxa"/>
          </w:tcPr>
          <w:p w:rsidR="0094769B" w:rsidRPr="002B5291" w:rsidRDefault="0094769B" w:rsidP="0094769B">
            <w:pPr>
              <w:ind w:right="-1"/>
              <w:contextualSpacing/>
              <w:rPr>
                <w:rFonts w:ascii="Times New Roman" w:hAnsi="Times New Roman" w:cs="Times New Roman"/>
                <w:sz w:val="24"/>
                <w:szCs w:val="24"/>
              </w:rPr>
            </w:pPr>
          </w:p>
        </w:tc>
        <w:tc>
          <w:tcPr>
            <w:tcW w:w="709" w:type="dxa"/>
          </w:tcPr>
          <w:p w:rsidR="0094769B" w:rsidRPr="002B5291" w:rsidRDefault="0094769B" w:rsidP="0094769B">
            <w:pPr>
              <w:ind w:right="-1"/>
              <w:contextualSpacing/>
              <w:jc w:val="center"/>
              <w:rPr>
                <w:rFonts w:ascii="Times New Roman" w:hAnsi="Times New Roman" w:cs="Times New Roman"/>
                <w:sz w:val="24"/>
                <w:szCs w:val="24"/>
              </w:rPr>
            </w:pPr>
          </w:p>
        </w:tc>
        <w:tc>
          <w:tcPr>
            <w:tcW w:w="850" w:type="dxa"/>
          </w:tcPr>
          <w:p w:rsidR="0094769B" w:rsidRPr="002B5291" w:rsidRDefault="0094769B" w:rsidP="0094769B">
            <w:pPr>
              <w:ind w:right="-1"/>
              <w:contextualSpacing/>
              <w:rPr>
                <w:rFonts w:ascii="Times New Roman" w:hAnsi="Times New Roman" w:cs="Times New Roman"/>
                <w:sz w:val="24"/>
                <w:szCs w:val="24"/>
              </w:rPr>
            </w:pPr>
            <w:r>
              <w:rPr>
                <w:rFonts w:ascii="Times New Roman" w:hAnsi="Times New Roman" w:cs="Times New Roman"/>
                <w:sz w:val="24"/>
                <w:szCs w:val="24"/>
              </w:rPr>
              <w:t>12</w:t>
            </w:r>
          </w:p>
        </w:tc>
        <w:tc>
          <w:tcPr>
            <w:tcW w:w="993" w:type="dxa"/>
          </w:tcPr>
          <w:p w:rsidR="0094769B" w:rsidRPr="002B5291" w:rsidRDefault="0094769B" w:rsidP="0094769B">
            <w:pPr>
              <w:ind w:right="-1"/>
              <w:contextualSpacing/>
              <w:rPr>
                <w:rFonts w:ascii="Times New Roman" w:hAnsi="Times New Roman" w:cs="Times New Roman"/>
                <w:sz w:val="24"/>
                <w:szCs w:val="24"/>
              </w:rPr>
            </w:pPr>
          </w:p>
        </w:tc>
      </w:tr>
      <w:tr w:rsidR="0094769B" w:rsidRPr="002B5291" w:rsidTr="000A0C0B">
        <w:tc>
          <w:tcPr>
            <w:tcW w:w="3827" w:type="dxa"/>
          </w:tcPr>
          <w:p w:rsidR="0094769B" w:rsidRPr="00220A24" w:rsidRDefault="0094769B" w:rsidP="0094769B">
            <w:pPr>
              <w:spacing w:line="240" w:lineRule="auto"/>
              <w:ind w:right="-1"/>
              <w:contextualSpacing/>
              <w:rPr>
                <w:rFonts w:ascii="Times New Roman" w:hAnsi="Times New Roman" w:cs="Times New Roman"/>
                <w:sz w:val="24"/>
                <w:szCs w:val="24"/>
              </w:rPr>
            </w:pPr>
            <w:r>
              <w:rPr>
                <w:rFonts w:ascii="Times New Roman" w:hAnsi="Times New Roman" w:cs="Times New Roman"/>
                <w:sz w:val="24"/>
                <w:szCs w:val="24"/>
              </w:rPr>
              <w:t>Разом годин</w:t>
            </w:r>
          </w:p>
        </w:tc>
        <w:tc>
          <w:tcPr>
            <w:tcW w:w="993" w:type="dxa"/>
          </w:tcPr>
          <w:p w:rsidR="0094769B" w:rsidRPr="00220A24" w:rsidRDefault="0094769B" w:rsidP="0094769B">
            <w:pPr>
              <w:ind w:right="-1"/>
              <w:contextualSpacing/>
              <w:rPr>
                <w:rFonts w:ascii="Times New Roman" w:hAnsi="Times New Roman" w:cs="Times New Roman"/>
                <w:sz w:val="24"/>
                <w:szCs w:val="24"/>
              </w:rPr>
            </w:pPr>
            <w:r>
              <w:rPr>
                <w:rFonts w:ascii="Times New Roman" w:hAnsi="Times New Roman" w:cs="Times New Roman"/>
                <w:sz w:val="24"/>
                <w:szCs w:val="24"/>
              </w:rPr>
              <w:t>120</w:t>
            </w:r>
          </w:p>
        </w:tc>
        <w:tc>
          <w:tcPr>
            <w:tcW w:w="850" w:type="dxa"/>
          </w:tcPr>
          <w:p w:rsidR="0094769B" w:rsidRPr="00220A24" w:rsidRDefault="0094769B" w:rsidP="0094769B">
            <w:pPr>
              <w:ind w:right="-1"/>
              <w:contextualSpacing/>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94769B" w:rsidRPr="00220A24" w:rsidRDefault="0094769B" w:rsidP="0094769B">
            <w:pPr>
              <w:ind w:right="-1"/>
              <w:contextualSpacing/>
              <w:rPr>
                <w:rFonts w:ascii="Times New Roman" w:hAnsi="Times New Roman" w:cs="Times New Roman"/>
                <w:sz w:val="24"/>
                <w:szCs w:val="24"/>
              </w:rPr>
            </w:pPr>
          </w:p>
        </w:tc>
        <w:tc>
          <w:tcPr>
            <w:tcW w:w="850" w:type="dxa"/>
          </w:tcPr>
          <w:p w:rsidR="0094769B" w:rsidRPr="00220A24" w:rsidRDefault="0094769B" w:rsidP="0094769B">
            <w:pPr>
              <w:ind w:right="-1"/>
              <w:contextualSpacing/>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94769B" w:rsidRPr="00220A24" w:rsidRDefault="0094769B" w:rsidP="0094769B">
            <w:pPr>
              <w:ind w:right="-1"/>
              <w:contextualSpacing/>
              <w:jc w:val="center"/>
              <w:rPr>
                <w:rFonts w:ascii="Times New Roman" w:hAnsi="Times New Roman" w:cs="Times New Roman"/>
                <w:sz w:val="24"/>
                <w:szCs w:val="24"/>
              </w:rPr>
            </w:pPr>
          </w:p>
        </w:tc>
        <w:tc>
          <w:tcPr>
            <w:tcW w:w="850" w:type="dxa"/>
          </w:tcPr>
          <w:p w:rsidR="0094769B" w:rsidRPr="00220A24" w:rsidRDefault="0094769B" w:rsidP="0094769B">
            <w:pPr>
              <w:ind w:right="-1"/>
              <w:contextualSpacing/>
              <w:rPr>
                <w:rFonts w:ascii="Times New Roman" w:hAnsi="Times New Roman" w:cs="Times New Roman"/>
                <w:sz w:val="24"/>
                <w:szCs w:val="24"/>
              </w:rPr>
            </w:pPr>
            <w:r>
              <w:rPr>
                <w:rFonts w:ascii="Times New Roman" w:hAnsi="Times New Roman" w:cs="Times New Roman"/>
                <w:sz w:val="24"/>
                <w:szCs w:val="24"/>
              </w:rPr>
              <w:t>104</w:t>
            </w:r>
          </w:p>
        </w:tc>
        <w:tc>
          <w:tcPr>
            <w:tcW w:w="993" w:type="dxa"/>
          </w:tcPr>
          <w:p w:rsidR="0094769B" w:rsidRPr="00220A24" w:rsidRDefault="0094769B" w:rsidP="0094769B">
            <w:pPr>
              <w:ind w:right="-1"/>
              <w:contextualSpacing/>
              <w:rPr>
                <w:rFonts w:ascii="Times New Roman" w:hAnsi="Times New Roman" w:cs="Times New Roman"/>
                <w:sz w:val="24"/>
                <w:szCs w:val="24"/>
              </w:rPr>
            </w:pPr>
          </w:p>
        </w:tc>
      </w:tr>
    </w:tbl>
    <w:p w:rsidR="003033BB" w:rsidRPr="002B5291" w:rsidRDefault="003033BB" w:rsidP="003033BB">
      <w:pPr>
        <w:pStyle w:val="a6"/>
        <w:spacing w:after="160" w:line="240" w:lineRule="auto"/>
        <w:rPr>
          <w:rFonts w:ascii="Times New Roman" w:hAnsi="Times New Roman" w:cs="Times New Roman"/>
          <w:b/>
          <w:color w:val="000000"/>
          <w:sz w:val="24"/>
          <w:szCs w:val="24"/>
        </w:rPr>
      </w:pPr>
    </w:p>
    <w:p w:rsidR="003033BB" w:rsidRPr="002B5291" w:rsidRDefault="003033BB" w:rsidP="003033BB">
      <w:pPr>
        <w:spacing w:after="0" w:line="240" w:lineRule="auto"/>
        <w:jc w:val="center"/>
        <w:rPr>
          <w:rFonts w:ascii="Times New Roman" w:hAnsi="Times New Roman" w:cs="Times New Roman"/>
          <w:b/>
          <w:bCs/>
          <w:color w:val="000000"/>
          <w:sz w:val="24"/>
          <w:szCs w:val="24"/>
        </w:rPr>
      </w:pPr>
      <w:r w:rsidRPr="002B5291">
        <w:rPr>
          <w:rFonts w:ascii="Times New Roman" w:hAnsi="Times New Roman" w:cs="Times New Roman"/>
          <w:b/>
          <w:bCs/>
          <w:color w:val="000000"/>
          <w:sz w:val="24"/>
          <w:szCs w:val="24"/>
        </w:rPr>
        <w:t>11. Система оцінювання та вимоги</w:t>
      </w:r>
    </w:p>
    <w:p w:rsidR="003033BB" w:rsidRPr="002B5291" w:rsidRDefault="003033BB" w:rsidP="003033BB">
      <w:pPr>
        <w:spacing w:after="0" w:line="240" w:lineRule="auto"/>
        <w:jc w:val="center"/>
        <w:rPr>
          <w:rFonts w:ascii="Times New Roman" w:hAnsi="Times New Roman" w:cs="Times New Roman"/>
          <w:b/>
          <w:bCs/>
          <w:color w:val="000000"/>
          <w:sz w:val="24"/>
          <w:szCs w:val="24"/>
        </w:rPr>
      </w:pPr>
    </w:p>
    <w:p w:rsidR="003033BB" w:rsidRPr="002B5291" w:rsidRDefault="003033BB" w:rsidP="003033BB">
      <w:pPr>
        <w:spacing w:after="0" w:line="240" w:lineRule="auto"/>
        <w:ind w:firstLine="709"/>
        <w:jc w:val="both"/>
        <w:rPr>
          <w:rStyle w:val="115pt"/>
          <w:b w:val="0"/>
          <w:sz w:val="24"/>
          <w:szCs w:val="24"/>
        </w:rPr>
      </w:pPr>
      <w:r w:rsidRPr="002B5291">
        <w:rPr>
          <w:rStyle w:val="115pt"/>
          <w:sz w:val="24"/>
          <w:szCs w:val="24"/>
        </w:rPr>
        <w:t xml:space="preserve">Рейтингова система, що передбачає оцінювання студентів за всі види аудиторної та </w:t>
      </w:r>
      <w:proofErr w:type="spellStart"/>
      <w:r w:rsidRPr="002B5291">
        <w:rPr>
          <w:rStyle w:val="115pt"/>
          <w:sz w:val="24"/>
          <w:szCs w:val="24"/>
        </w:rPr>
        <w:t>позааудиторної</w:t>
      </w:r>
      <w:proofErr w:type="spellEnd"/>
      <w:r w:rsidRPr="002B5291">
        <w:rPr>
          <w:rStyle w:val="115pt"/>
          <w:sz w:val="24"/>
          <w:szCs w:val="24"/>
        </w:rPr>
        <w:t xml:space="preserve"> освітньої діяльності.</w:t>
      </w:r>
    </w:p>
    <w:p w:rsidR="003033BB" w:rsidRPr="002B5291" w:rsidRDefault="003033BB" w:rsidP="003033BB">
      <w:pPr>
        <w:spacing w:after="0" w:line="240" w:lineRule="auto"/>
        <w:ind w:firstLine="709"/>
        <w:jc w:val="both"/>
        <w:rPr>
          <w:rStyle w:val="115pt"/>
          <w:b w:val="0"/>
          <w:sz w:val="24"/>
          <w:szCs w:val="24"/>
        </w:rPr>
      </w:pPr>
      <w:r w:rsidRPr="002B5291">
        <w:rPr>
          <w:rFonts w:ascii="Times New Roman" w:eastAsia="Calibri" w:hAnsi="Times New Roman" w:cs="Times New Roman"/>
          <w:sz w:val="24"/>
          <w:szCs w:val="24"/>
          <w:lang w:eastAsia="ru-RU"/>
        </w:rPr>
        <w:t xml:space="preserve">Оцінювання навчальної діяльності студентів університету під час навчальних занять здійснюється відповідно до критеріїв означених у </w:t>
      </w:r>
      <w:r w:rsidRPr="002B5291">
        <w:rPr>
          <w:rFonts w:ascii="Times New Roman" w:eastAsia="Calibri" w:hAnsi="Times New Roman" w:cs="Times New Roman"/>
          <w:i/>
          <w:sz w:val="24"/>
          <w:szCs w:val="24"/>
          <w:lang w:eastAsia="ru-RU"/>
        </w:rPr>
        <w:t>таблиці 1.</w:t>
      </w:r>
    </w:p>
    <w:p w:rsidR="003033BB" w:rsidRPr="002B5291" w:rsidRDefault="003033BB" w:rsidP="003033B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Результати навчальної діяльності студентів оцінюються за 100-бальною шкалою. Максимальна кількість балів, яку студент може отримати за семінарські заняття становить 30 балів, написання модульної контрольної роботи – 50 балів, опрацювання питань винесених на самостійну підготовку – 10 балів, виконання індивідуального науково-дослідного завдання – 10 балів. Підсумковий контроль здійснюється за стобальною системою (</w:t>
      </w:r>
      <w:r w:rsidRPr="002B5291">
        <w:rPr>
          <w:rFonts w:ascii="Times New Roman" w:eastAsia="Calibri" w:hAnsi="Times New Roman" w:cs="Times New Roman"/>
          <w:i/>
          <w:sz w:val="24"/>
          <w:szCs w:val="24"/>
          <w:lang w:eastAsia="ru-RU"/>
        </w:rPr>
        <w:t>Таблиця 2</w:t>
      </w:r>
      <w:r w:rsidRPr="002B5291">
        <w:rPr>
          <w:rFonts w:ascii="Times New Roman" w:eastAsia="Calibri" w:hAnsi="Times New Roman" w:cs="Times New Roman"/>
          <w:sz w:val="24"/>
          <w:szCs w:val="24"/>
          <w:lang w:eastAsia="ru-RU"/>
        </w:rPr>
        <w:t>). Формою підсумкового контролю здобувача вищої освіти є залік, який студент отримує автоматично при відсутності академічної заборгованості.</w:t>
      </w:r>
    </w:p>
    <w:p w:rsidR="003033BB" w:rsidRPr="002B5291" w:rsidRDefault="003033BB" w:rsidP="003033B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Здобувач вищої освіти, який не має академічної заборгованості за результатами поточного контролю отримує підсумкову рейтингову оцінку, яка визначається як сума рейтингової оцінки за навчальні заняття та рейтингових оцінок контрольних заходів поточного контролю (ККР, ІНДЗ, самостійна робота) відповідно до таблиці 3.</w:t>
      </w:r>
    </w:p>
    <w:p w:rsidR="003033BB" w:rsidRPr="002B5291" w:rsidRDefault="003033BB" w:rsidP="003033BB">
      <w:pPr>
        <w:autoSpaceDE w:val="0"/>
        <w:autoSpaceDN w:val="0"/>
        <w:adjustRightInd w:val="0"/>
        <w:spacing w:after="0" w:line="240" w:lineRule="auto"/>
        <w:ind w:firstLine="709"/>
        <w:jc w:val="right"/>
        <w:rPr>
          <w:rFonts w:ascii="Times New Roman" w:eastAsia="Calibri" w:hAnsi="Times New Roman" w:cs="Times New Roman"/>
          <w:i/>
          <w:sz w:val="24"/>
          <w:szCs w:val="24"/>
          <w:lang w:eastAsia="ru-RU"/>
        </w:rPr>
      </w:pPr>
      <w:r w:rsidRPr="002B5291">
        <w:rPr>
          <w:rFonts w:ascii="Times New Roman" w:eastAsia="Calibri" w:hAnsi="Times New Roman" w:cs="Times New Roman"/>
          <w:i/>
          <w:sz w:val="24"/>
          <w:szCs w:val="24"/>
          <w:lang w:eastAsia="ru-RU"/>
        </w:rPr>
        <w:t>Таблиця 1.</w:t>
      </w:r>
    </w:p>
    <w:p w:rsidR="003033BB" w:rsidRPr="002B5291" w:rsidRDefault="003033BB" w:rsidP="003033BB">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033BB" w:rsidRPr="002B5291" w:rsidRDefault="003033BB" w:rsidP="003033BB">
      <w:pPr>
        <w:autoSpaceDE w:val="0"/>
        <w:autoSpaceDN w:val="0"/>
        <w:adjustRightInd w:val="0"/>
        <w:spacing w:after="0" w:line="240" w:lineRule="auto"/>
        <w:ind w:right="-1" w:firstLine="709"/>
        <w:contextualSpacing/>
        <w:jc w:val="both"/>
        <w:rPr>
          <w:rFonts w:ascii="Times New Roman" w:eastAsia="Calibri" w:hAnsi="Times New Roman" w:cs="Times New Roman"/>
          <w:b/>
          <w:sz w:val="24"/>
          <w:szCs w:val="24"/>
          <w:lang w:eastAsia="ru-RU"/>
        </w:rPr>
      </w:pPr>
      <w:r w:rsidRPr="002B5291">
        <w:rPr>
          <w:rFonts w:ascii="Times New Roman" w:eastAsia="Calibri" w:hAnsi="Times New Roman" w:cs="Times New Roman"/>
          <w:b/>
          <w:sz w:val="24"/>
          <w:szCs w:val="24"/>
          <w:lang w:eastAsia="ru-RU"/>
        </w:rPr>
        <w:t>Рейтингова система оцінювання навчальної діяльності студентів університету під час навчальних занять</w:t>
      </w:r>
    </w:p>
    <w:p w:rsidR="003033BB" w:rsidRPr="002B5291" w:rsidRDefault="003033BB" w:rsidP="003033BB">
      <w:pPr>
        <w:autoSpaceDE w:val="0"/>
        <w:autoSpaceDN w:val="0"/>
        <w:adjustRightInd w:val="0"/>
        <w:spacing w:after="0" w:line="240" w:lineRule="auto"/>
        <w:ind w:right="-1" w:firstLine="709"/>
        <w:contextualSpacing/>
        <w:jc w:val="both"/>
        <w:rPr>
          <w:rFonts w:ascii="Times New Roman" w:eastAsia="Calibri" w:hAnsi="Times New Roman" w:cs="Times New Roman"/>
          <w:b/>
          <w:sz w:val="24"/>
          <w:szCs w:val="24"/>
          <w:lang w:eastAsia="ru-RU"/>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7"/>
        <w:gridCol w:w="1531"/>
        <w:gridCol w:w="5840"/>
      </w:tblGrid>
      <w:tr w:rsidR="003033BB" w:rsidRPr="002B5291" w:rsidTr="000A0C0B">
        <w:trPr>
          <w:trHeight w:val="147"/>
        </w:trPr>
        <w:tc>
          <w:tcPr>
            <w:tcW w:w="2297" w:type="dxa"/>
          </w:tcPr>
          <w:p w:rsidR="003033BB" w:rsidRPr="002B5291" w:rsidRDefault="003033BB" w:rsidP="000A0C0B">
            <w:pPr>
              <w:widowControl w:val="0"/>
              <w:spacing w:after="0" w:line="240" w:lineRule="auto"/>
              <w:ind w:right="-1"/>
              <w:contextualSpacing/>
              <w:jc w:val="center"/>
              <w:outlineLvl w:val="0"/>
              <w:rPr>
                <w:rFonts w:ascii="Times New Roman" w:eastAsia="Calibri" w:hAnsi="Times New Roman" w:cs="Times New Roman"/>
                <w:b/>
                <w:bCs/>
                <w:sz w:val="24"/>
                <w:szCs w:val="24"/>
                <w:lang w:eastAsia="ru-RU"/>
              </w:rPr>
            </w:pPr>
            <w:r w:rsidRPr="002B5291">
              <w:rPr>
                <w:rFonts w:ascii="Times New Roman" w:eastAsia="Calibri" w:hAnsi="Times New Roman" w:cs="Times New Roman"/>
                <w:b/>
                <w:bCs/>
                <w:sz w:val="24"/>
                <w:szCs w:val="24"/>
                <w:lang w:eastAsia="ru-RU"/>
              </w:rPr>
              <w:t>Рівні навчальних досягнень</w:t>
            </w:r>
          </w:p>
        </w:tc>
        <w:tc>
          <w:tcPr>
            <w:tcW w:w="1531" w:type="dxa"/>
          </w:tcPr>
          <w:p w:rsidR="003033BB" w:rsidRPr="002B5291" w:rsidRDefault="003033BB" w:rsidP="000A0C0B">
            <w:pPr>
              <w:widowControl w:val="0"/>
              <w:spacing w:after="0" w:line="240" w:lineRule="auto"/>
              <w:ind w:right="-1"/>
              <w:contextualSpacing/>
              <w:jc w:val="center"/>
              <w:outlineLvl w:val="0"/>
              <w:rPr>
                <w:rFonts w:ascii="Times New Roman" w:eastAsia="Calibri" w:hAnsi="Times New Roman" w:cs="Times New Roman"/>
                <w:b/>
                <w:bCs/>
                <w:sz w:val="24"/>
                <w:szCs w:val="24"/>
                <w:lang w:eastAsia="ru-RU"/>
              </w:rPr>
            </w:pPr>
            <w:r w:rsidRPr="002B5291">
              <w:rPr>
                <w:rFonts w:ascii="Times New Roman" w:eastAsia="Calibri" w:hAnsi="Times New Roman" w:cs="Times New Roman"/>
                <w:b/>
                <w:bCs/>
                <w:sz w:val="24"/>
                <w:szCs w:val="24"/>
                <w:lang w:eastAsia="ru-RU"/>
              </w:rPr>
              <w:t xml:space="preserve">Оцінка в балах (за </w:t>
            </w:r>
            <w:r w:rsidRPr="002B5291">
              <w:rPr>
                <w:rFonts w:ascii="Times New Roman" w:eastAsia="Calibri" w:hAnsi="Times New Roman" w:cs="Times New Roman"/>
                <w:b/>
                <w:bCs/>
                <w:sz w:val="24"/>
                <w:szCs w:val="24"/>
                <w:lang w:eastAsia="ru-RU"/>
              </w:rPr>
              <w:lastRenderedPageBreak/>
              <w:t>12-бальною шкалою)</w:t>
            </w:r>
          </w:p>
        </w:tc>
        <w:tc>
          <w:tcPr>
            <w:tcW w:w="5840" w:type="dxa"/>
          </w:tcPr>
          <w:p w:rsidR="003033BB" w:rsidRPr="002B5291" w:rsidRDefault="003033BB" w:rsidP="000A0C0B">
            <w:pPr>
              <w:widowControl w:val="0"/>
              <w:spacing w:after="0" w:line="240" w:lineRule="auto"/>
              <w:ind w:right="-1"/>
              <w:contextualSpacing/>
              <w:jc w:val="center"/>
              <w:outlineLvl w:val="0"/>
              <w:rPr>
                <w:rFonts w:ascii="Times New Roman" w:eastAsia="Calibri" w:hAnsi="Times New Roman" w:cs="Times New Roman"/>
                <w:b/>
                <w:bCs/>
                <w:sz w:val="24"/>
                <w:szCs w:val="24"/>
                <w:lang w:eastAsia="ru-RU"/>
              </w:rPr>
            </w:pPr>
          </w:p>
          <w:p w:rsidR="003033BB" w:rsidRPr="002B5291" w:rsidRDefault="003033BB" w:rsidP="000A0C0B">
            <w:pPr>
              <w:widowControl w:val="0"/>
              <w:spacing w:after="0" w:line="240" w:lineRule="auto"/>
              <w:ind w:right="-1"/>
              <w:contextualSpacing/>
              <w:jc w:val="center"/>
              <w:outlineLvl w:val="0"/>
              <w:rPr>
                <w:rFonts w:ascii="Times New Roman" w:eastAsia="Calibri" w:hAnsi="Times New Roman" w:cs="Times New Roman"/>
                <w:b/>
                <w:bCs/>
                <w:sz w:val="24"/>
                <w:szCs w:val="24"/>
                <w:lang w:eastAsia="ru-RU"/>
              </w:rPr>
            </w:pPr>
            <w:r w:rsidRPr="002B5291">
              <w:rPr>
                <w:rFonts w:ascii="Times New Roman" w:eastAsia="Calibri" w:hAnsi="Times New Roman" w:cs="Times New Roman"/>
                <w:b/>
                <w:bCs/>
                <w:sz w:val="24"/>
                <w:szCs w:val="24"/>
                <w:lang w:eastAsia="ru-RU"/>
              </w:rPr>
              <w:t>Критерії оцінювання</w:t>
            </w:r>
          </w:p>
        </w:tc>
      </w:tr>
      <w:tr w:rsidR="003033BB" w:rsidRPr="002B5291" w:rsidTr="000A0C0B">
        <w:trPr>
          <w:trHeight w:val="147"/>
        </w:trPr>
        <w:tc>
          <w:tcPr>
            <w:tcW w:w="2297" w:type="dxa"/>
            <w:vMerge w:val="restart"/>
          </w:tcPr>
          <w:p w:rsidR="003033BB" w:rsidRPr="002B5291" w:rsidRDefault="003033BB" w:rsidP="000A0C0B">
            <w:pPr>
              <w:widowControl w:val="0"/>
              <w:spacing w:after="0" w:line="240" w:lineRule="auto"/>
              <w:ind w:right="-1"/>
              <w:contextualSpacing/>
              <w:jc w:val="both"/>
              <w:outlineLvl w:val="0"/>
              <w:rPr>
                <w:rFonts w:ascii="Times New Roman" w:eastAsia="Calibri" w:hAnsi="Times New Roman" w:cs="Times New Roman"/>
                <w:b/>
                <w:bCs/>
                <w:sz w:val="24"/>
                <w:szCs w:val="24"/>
                <w:lang w:eastAsia="ru-RU"/>
              </w:rPr>
            </w:pPr>
            <w:r w:rsidRPr="002B5291">
              <w:rPr>
                <w:rFonts w:ascii="Times New Roman" w:eastAsia="Calibri" w:hAnsi="Times New Roman" w:cs="Times New Roman"/>
                <w:b/>
                <w:bCs/>
                <w:sz w:val="24"/>
                <w:szCs w:val="24"/>
                <w:lang w:eastAsia="ru-RU"/>
              </w:rPr>
              <w:lastRenderedPageBreak/>
              <w:t>Початковий (понятійний)</w:t>
            </w:r>
          </w:p>
        </w:tc>
        <w:tc>
          <w:tcPr>
            <w:tcW w:w="1531" w:type="dxa"/>
          </w:tcPr>
          <w:p w:rsidR="003033BB" w:rsidRPr="002B5291" w:rsidRDefault="003033BB" w:rsidP="000A0C0B">
            <w:pPr>
              <w:widowControl w:val="0"/>
              <w:spacing w:after="0" w:line="240" w:lineRule="auto"/>
              <w:ind w:right="-1"/>
              <w:contextualSpacing/>
              <w:jc w:val="center"/>
              <w:outlineLvl w:val="0"/>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1</w:t>
            </w:r>
          </w:p>
        </w:tc>
        <w:tc>
          <w:tcPr>
            <w:tcW w:w="5840" w:type="dxa"/>
          </w:tcPr>
          <w:p w:rsidR="003033BB" w:rsidRPr="002B5291" w:rsidRDefault="003033BB" w:rsidP="000A0C0B">
            <w:pPr>
              <w:widowControl w:val="0"/>
              <w:spacing w:after="0" w:line="240" w:lineRule="auto"/>
              <w:ind w:right="-1"/>
              <w:contextualSpacing/>
              <w:jc w:val="both"/>
              <w:outlineLvl w:val="0"/>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Студент володіє навчальним матеріалом на рівні засвоєння окремих термінів, фактів без зв’язку між ними: відповідає на запитання, які потребують  відповіді „так” чи „ні”.</w:t>
            </w:r>
          </w:p>
        </w:tc>
      </w:tr>
      <w:tr w:rsidR="003033BB" w:rsidRPr="002B5291" w:rsidTr="000A0C0B">
        <w:trPr>
          <w:trHeight w:val="147"/>
        </w:trPr>
        <w:tc>
          <w:tcPr>
            <w:tcW w:w="2297" w:type="dxa"/>
            <w:vMerge/>
          </w:tcPr>
          <w:p w:rsidR="003033BB" w:rsidRPr="002B5291" w:rsidRDefault="003033BB" w:rsidP="000A0C0B">
            <w:pPr>
              <w:widowControl w:val="0"/>
              <w:spacing w:after="0" w:line="240" w:lineRule="auto"/>
              <w:ind w:right="-1"/>
              <w:contextualSpacing/>
              <w:jc w:val="both"/>
              <w:outlineLvl w:val="0"/>
              <w:rPr>
                <w:rFonts w:ascii="Times New Roman" w:eastAsia="Calibri" w:hAnsi="Times New Roman" w:cs="Times New Roman"/>
                <w:b/>
                <w:bCs/>
                <w:sz w:val="24"/>
                <w:szCs w:val="24"/>
                <w:lang w:eastAsia="ru-RU"/>
              </w:rPr>
            </w:pPr>
          </w:p>
        </w:tc>
        <w:tc>
          <w:tcPr>
            <w:tcW w:w="1531" w:type="dxa"/>
          </w:tcPr>
          <w:p w:rsidR="003033BB" w:rsidRPr="002B5291" w:rsidRDefault="003033BB" w:rsidP="000A0C0B">
            <w:pPr>
              <w:widowControl w:val="0"/>
              <w:spacing w:after="0" w:line="240" w:lineRule="auto"/>
              <w:ind w:right="-1"/>
              <w:contextualSpacing/>
              <w:jc w:val="center"/>
              <w:outlineLvl w:val="0"/>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2</w:t>
            </w:r>
          </w:p>
        </w:tc>
        <w:tc>
          <w:tcPr>
            <w:tcW w:w="5840" w:type="dxa"/>
          </w:tcPr>
          <w:p w:rsidR="003033BB" w:rsidRPr="002B5291" w:rsidRDefault="003033BB" w:rsidP="000A0C0B">
            <w:pPr>
              <w:widowControl w:val="0"/>
              <w:spacing w:after="0" w:line="240" w:lineRule="auto"/>
              <w:ind w:right="-1"/>
              <w:contextualSpacing/>
              <w:jc w:val="both"/>
              <w:outlineLvl w:val="0"/>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Студент мало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„так” чи „ні”; може самостійно знайти  в підручнику відповідь.</w:t>
            </w:r>
          </w:p>
        </w:tc>
      </w:tr>
      <w:tr w:rsidR="003033BB" w:rsidRPr="002B5291" w:rsidTr="000A0C0B">
        <w:trPr>
          <w:trHeight w:val="147"/>
        </w:trPr>
        <w:tc>
          <w:tcPr>
            <w:tcW w:w="2297" w:type="dxa"/>
            <w:vMerge/>
          </w:tcPr>
          <w:p w:rsidR="003033BB" w:rsidRPr="002B5291" w:rsidRDefault="003033BB" w:rsidP="000A0C0B">
            <w:pPr>
              <w:widowControl w:val="0"/>
              <w:spacing w:after="0" w:line="240" w:lineRule="auto"/>
              <w:ind w:right="-1"/>
              <w:contextualSpacing/>
              <w:jc w:val="both"/>
              <w:outlineLvl w:val="0"/>
              <w:rPr>
                <w:rFonts w:ascii="Times New Roman" w:eastAsia="Calibri" w:hAnsi="Times New Roman" w:cs="Times New Roman"/>
                <w:b/>
                <w:bCs/>
                <w:sz w:val="24"/>
                <w:szCs w:val="24"/>
                <w:lang w:eastAsia="ru-RU"/>
              </w:rPr>
            </w:pPr>
          </w:p>
        </w:tc>
        <w:tc>
          <w:tcPr>
            <w:tcW w:w="1531" w:type="dxa"/>
          </w:tcPr>
          <w:p w:rsidR="003033BB" w:rsidRPr="002B5291" w:rsidRDefault="003033BB" w:rsidP="000A0C0B">
            <w:pPr>
              <w:widowControl w:val="0"/>
              <w:spacing w:after="0" w:line="240" w:lineRule="auto"/>
              <w:ind w:right="-1"/>
              <w:contextualSpacing/>
              <w:jc w:val="center"/>
              <w:outlineLvl w:val="0"/>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3</w:t>
            </w:r>
          </w:p>
        </w:tc>
        <w:tc>
          <w:tcPr>
            <w:tcW w:w="5840" w:type="dxa"/>
          </w:tcPr>
          <w:p w:rsidR="003033BB" w:rsidRPr="002B5291" w:rsidRDefault="003033BB" w:rsidP="000A0C0B">
            <w:pPr>
              <w:widowControl w:val="0"/>
              <w:spacing w:after="0" w:line="240" w:lineRule="auto"/>
              <w:ind w:right="-1"/>
              <w:contextualSpacing/>
              <w:jc w:val="both"/>
              <w:outlineLvl w:val="0"/>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Студент намагається аналізувати на основі елементарних знань і навичок; виявляє окремі властивості; робить спроби виконання  вправ, дій репродуктивного характеру; за допомогою викладача робить прості розрахунки за готовим алгоритмом.</w:t>
            </w:r>
          </w:p>
        </w:tc>
      </w:tr>
      <w:tr w:rsidR="003033BB" w:rsidRPr="002B5291" w:rsidTr="000A0C0B">
        <w:trPr>
          <w:trHeight w:val="147"/>
        </w:trPr>
        <w:tc>
          <w:tcPr>
            <w:tcW w:w="2297" w:type="dxa"/>
            <w:vMerge w:val="restart"/>
          </w:tcPr>
          <w:p w:rsidR="003033BB" w:rsidRPr="002B5291" w:rsidRDefault="003033BB" w:rsidP="000A0C0B">
            <w:pPr>
              <w:widowControl w:val="0"/>
              <w:spacing w:after="0" w:line="240" w:lineRule="auto"/>
              <w:ind w:right="-1"/>
              <w:contextualSpacing/>
              <w:jc w:val="center"/>
              <w:outlineLvl w:val="0"/>
              <w:rPr>
                <w:rFonts w:ascii="Times New Roman" w:eastAsia="Calibri" w:hAnsi="Times New Roman" w:cs="Times New Roman"/>
                <w:b/>
                <w:bCs/>
                <w:sz w:val="24"/>
                <w:szCs w:val="24"/>
                <w:lang w:eastAsia="ru-RU"/>
              </w:rPr>
            </w:pPr>
            <w:r w:rsidRPr="002B5291">
              <w:rPr>
                <w:rFonts w:ascii="Times New Roman" w:eastAsia="Calibri" w:hAnsi="Times New Roman" w:cs="Times New Roman"/>
                <w:b/>
                <w:bCs/>
                <w:sz w:val="24"/>
                <w:szCs w:val="24"/>
                <w:lang w:eastAsia="ru-RU"/>
              </w:rPr>
              <w:t>Середній</w:t>
            </w:r>
          </w:p>
          <w:p w:rsidR="003033BB" w:rsidRPr="002B5291" w:rsidRDefault="003033BB" w:rsidP="000A0C0B">
            <w:pPr>
              <w:widowControl w:val="0"/>
              <w:spacing w:after="0" w:line="240" w:lineRule="auto"/>
              <w:ind w:right="-1"/>
              <w:contextualSpacing/>
              <w:jc w:val="center"/>
              <w:outlineLvl w:val="0"/>
              <w:rPr>
                <w:rFonts w:ascii="Times New Roman" w:eastAsia="Calibri" w:hAnsi="Times New Roman" w:cs="Times New Roman"/>
                <w:b/>
                <w:bCs/>
                <w:sz w:val="24"/>
                <w:szCs w:val="24"/>
                <w:lang w:eastAsia="ru-RU"/>
              </w:rPr>
            </w:pPr>
            <w:r w:rsidRPr="002B5291">
              <w:rPr>
                <w:rFonts w:ascii="Times New Roman" w:eastAsia="Calibri" w:hAnsi="Times New Roman" w:cs="Times New Roman"/>
                <w:b/>
                <w:bCs/>
                <w:sz w:val="24"/>
                <w:szCs w:val="24"/>
                <w:lang w:eastAsia="ru-RU"/>
              </w:rPr>
              <w:t>(репродуктивний)</w:t>
            </w:r>
          </w:p>
        </w:tc>
        <w:tc>
          <w:tcPr>
            <w:tcW w:w="1531" w:type="dxa"/>
          </w:tcPr>
          <w:p w:rsidR="003033BB" w:rsidRPr="002B5291" w:rsidRDefault="003033BB" w:rsidP="000A0C0B">
            <w:pPr>
              <w:widowControl w:val="0"/>
              <w:spacing w:after="0" w:line="240" w:lineRule="auto"/>
              <w:ind w:right="-1"/>
              <w:contextualSpacing/>
              <w:jc w:val="center"/>
              <w:outlineLvl w:val="0"/>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4</w:t>
            </w:r>
          </w:p>
        </w:tc>
        <w:tc>
          <w:tcPr>
            <w:tcW w:w="5840" w:type="dxa"/>
          </w:tcPr>
          <w:p w:rsidR="003033BB" w:rsidRPr="002B5291" w:rsidRDefault="003033BB" w:rsidP="000A0C0B">
            <w:pPr>
              <w:widowControl w:val="0"/>
              <w:spacing w:after="0" w:line="240" w:lineRule="auto"/>
              <w:ind w:right="-1"/>
              <w:contextualSpacing/>
              <w:jc w:val="both"/>
              <w:outlineLvl w:val="0"/>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Студент володіє початковими знаннями, знає близько половини навчального матеріалу, здатний відтворити його, провести за  зразком розрахунки; орієнтується у поняттях, визначеннях; самостійне опрацювання навчального матеріалу викликає значні труднощі.</w:t>
            </w:r>
          </w:p>
        </w:tc>
      </w:tr>
      <w:tr w:rsidR="003033BB" w:rsidRPr="002B5291" w:rsidTr="000A0C0B">
        <w:trPr>
          <w:trHeight w:val="147"/>
        </w:trPr>
        <w:tc>
          <w:tcPr>
            <w:tcW w:w="2297" w:type="dxa"/>
            <w:vMerge/>
          </w:tcPr>
          <w:p w:rsidR="003033BB" w:rsidRPr="002B5291" w:rsidRDefault="003033BB" w:rsidP="000A0C0B">
            <w:pPr>
              <w:widowControl w:val="0"/>
              <w:spacing w:after="0" w:line="240" w:lineRule="auto"/>
              <w:ind w:right="-1"/>
              <w:contextualSpacing/>
              <w:jc w:val="both"/>
              <w:outlineLvl w:val="0"/>
              <w:rPr>
                <w:rFonts w:ascii="Times New Roman" w:eastAsia="Calibri" w:hAnsi="Times New Roman" w:cs="Times New Roman"/>
                <w:b/>
                <w:bCs/>
                <w:sz w:val="24"/>
                <w:szCs w:val="24"/>
                <w:lang w:eastAsia="ru-RU"/>
              </w:rPr>
            </w:pPr>
          </w:p>
        </w:tc>
        <w:tc>
          <w:tcPr>
            <w:tcW w:w="1531" w:type="dxa"/>
          </w:tcPr>
          <w:p w:rsidR="003033BB" w:rsidRPr="002B5291" w:rsidRDefault="003033BB" w:rsidP="000A0C0B">
            <w:pPr>
              <w:widowControl w:val="0"/>
              <w:spacing w:after="0" w:line="240" w:lineRule="auto"/>
              <w:ind w:right="-1"/>
              <w:contextualSpacing/>
              <w:jc w:val="center"/>
              <w:outlineLvl w:val="0"/>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5</w:t>
            </w:r>
          </w:p>
        </w:tc>
        <w:tc>
          <w:tcPr>
            <w:tcW w:w="5840" w:type="dxa"/>
          </w:tcPr>
          <w:p w:rsidR="003033BB" w:rsidRPr="002B5291" w:rsidRDefault="003033BB" w:rsidP="000A0C0B">
            <w:pPr>
              <w:widowControl w:val="0"/>
              <w:spacing w:after="0" w:line="240" w:lineRule="auto"/>
              <w:ind w:right="-1"/>
              <w:contextualSpacing/>
              <w:jc w:val="both"/>
              <w:outlineLvl w:val="0"/>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 xml:space="preserve">Студент знає більше половини навчального матеріалу, розуміє сутність навчальної дисципліни, може дати  визначення понять, категорій (однак з окремими помилками); вміє працювати з підручником, самостійно опрацьовувати  частину навчального матеріалу; робить прості розрахунки за алгоритмом, але окремі висновки не логічні, не послідовні. </w:t>
            </w:r>
          </w:p>
        </w:tc>
      </w:tr>
      <w:tr w:rsidR="003033BB" w:rsidRPr="002B5291" w:rsidTr="000A0C0B">
        <w:trPr>
          <w:trHeight w:val="147"/>
        </w:trPr>
        <w:tc>
          <w:tcPr>
            <w:tcW w:w="2297" w:type="dxa"/>
            <w:vMerge/>
          </w:tcPr>
          <w:p w:rsidR="003033BB" w:rsidRPr="002B5291" w:rsidRDefault="003033BB" w:rsidP="000A0C0B">
            <w:pPr>
              <w:widowControl w:val="0"/>
              <w:spacing w:after="0" w:line="240" w:lineRule="auto"/>
              <w:ind w:right="-1"/>
              <w:contextualSpacing/>
              <w:jc w:val="both"/>
              <w:outlineLvl w:val="0"/>
              <w:rPr>
                <w:rFonts w:ascii="Times New Roman" w:eastAsia="Calibri" w:hAnsi="Times New Roman" w:cs="Times New Roman"/>
                <w:b/>
                <w:bCs/>
                <w:sz w:val="24"/>
                <w:szCs w:val="24"/>
                <w:lang w:eastAsia="ru-RU"/>
              </w:rPr>
            </w:pPr>
          </w:p>
        </w:tc>
        <w:tc>
          <w:tcPr>
            <w:tcW w:w="1531" w:type="dxa"/>
          </w:tcPr>
          <w:p w:rsidR="003033BB" w:rsidRPr="002B5291" w:rsidRDefault="003033BB" w:rsidP="000A0C0B">
            <w:pPr>
              <w:widowControl w:val="0"/>
              <w:spacing w:after="0" w:line="240" w:lineRule="auto"/>
              <w:ind w:right="-1"/>
              <w:contextualSpacing/>
              <w:jc w:val="center"/>
              <w:outlineLvl w:val="0"/>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6</w:t>
            </w:r>
          </w:p>
        </w:tc>
        <w:tc>
          <w:tcPr>
            <w:tcW w:w="5840" w:type="dxa"/>
          </w:tcPr>
          <w:p w:rsidR="003033BB" w:rsidRPr="002B5291" w:rsidRDefault="003033BB" w:rsidP="000A0C0B">
            <w:pPr>
              <w:widowControl w:val="0"/>
              <w:spacing w:after="0" w:line="240" w:lineRule="auto"/>
              <w:ind w:right="-1"/>
              <w:contextualSpacing/>
              <w:jc w:val="both"/>
              <w:outlineLvl w:val="0"/>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Студент розуміє основні положення навчального матеріалу, може поверхнево аналізувати події, ситуації,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розв’язування розрахункових завдань за алгоритмом, користуватися додатковими джерелами.</w:t>
            </w:r>
          </w:p>
        </w:tc>
      </w:tr>
      <w:tr w:rsidR="003033BB" w:rsidRPr="002B5291" w:rsidTr="000A0C0B">
        <w:trPr>
          <w:trHeight w:val="147"/>
        </w:trPr>
        <w:tc>
          <w:tcPr>
            <w:tcW w:w="2297" w:type="dxa"/>
            <w:vMerge w:val="restart"/>
          </w:tcPr>
          <w:p w:rsidR="003033BB" w:rsidRPr="002B5291" w:rsidRDefault="003033BB" w:rsidP="000A0C0B">
            <w:pPr>
              <w:widowControl w:val="0"/>
              <w:spacing w:after="0" w:line="240" w:lineRule="auto"/>
              <w:ind w:right="-1"/>
              <w:contextualSpacing/>
              <w:jc w:val="center"/>
              <w:outlineLvl w:val="0"/>
              <w:rPr>
                <w:rFonts w:ascii="Times New Roman" w:eastAsia="Calibri" w:hAnsi="Times New Roman" w:cs="Times New Roman"/>
                <w:b/>
                <w:bCs/>
                <w:sz w:val="24"/>
                <w:szCs w:val="24"/>
                <w:lang w:eastAsia="ru-RU"/>
              </w:rPr>
            </w:pPr>
            <w:r w:rsidRPr="002B5291">
              <w:rPr>
                <w:rFonts w:ascii="Times New Roman" w:eastAsia="Calibri" w:hAnsi="Times New Roman" w:cs="Times New Roman"/>
                <w:b/>
                <w:bCs/>
                <w:sz w:val="24"/>
                <w:szCs w:val="24"/>
                <w:lang w:eastAsia="ru-RU"/>
              </w:rPr>
              <w:t>Достатній (алгоритмічно дієвий)</w:t>
            </w:r>
          </w:p>
        </w:tc>
        <w:tc>
          <w:tcPr>
            <w:tcW w:w="1531" w:type="dxa"/>
          </w:tcPr>
          <w:p w:rsidR="003033BB" w:rsidRPr="002B5291" w:rsidRDefault="003033BB" w:rsidP="000A0C0B">
            <w:pPr>
              <w:widowControl w:val="0"/>
              <w:spacing w:after="0" w:line="240" w:lineRule="auto"/>
              <w:ind w:right="-1"/>
              <w:contextualSpacing/>
              <w:jc w:val="center"/>
              <w:outlineLvl w:val="0"/>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7</w:t>
            </w:r>
          </w:p>
        </w:tc>
        <w:tc>
          <w:tcPr>
            <w:tcW w:w="5840" w:type="dxa"/>
          </w:tcPr>
          <w:p w:rsidR="003033BB" w:rsidRPr="002B5291" w:rsidRDefault="003033BB" w:rsidP="000A0C0B">
            <w:pPr>
              <w:widowControl w:val="0"/>
              <w:spacing w:after="0" w:line="240" w:lineRule="auto"/>
              <w:ind w:right="-1"/>
              <w:contextualSpacing/>
              <w:jc w:val="both"/>
              <w:outlineLvl w:val="0"/>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 xml:space="preserve">Студент правильно і </w:t>
            </w:r>
            <w:proofErr w:type="spellStart"/>
            <w:r w:rsidRPr="002B5291">
              <w:rPr>
                <w:rFonts w:ascii="Times New Roman" w:eastAsia="Calibri" w:hAnsi="Times New Roman" w:cs="Times New Roman"/>
                <w:sz w:val="24"/>
                <w:szCs w:val="24"/>
                <w:lang w:eastAsia="ru-RU"/>
              </w:rPr>
              <w:t>логічно</w:t>
            </w:r>
            <w:proofErr w:type="spellEnd"/>
            <w:r w:rsidRPr="002B5291">
              <w:rPr>
                <w:rFonts w:ascii="Times New Roman" w:eastAsia="Calibri" w:hAnsi="Times New Roman" w:cs="Times New Roman"/>
                <w:sz w:val="24"/>
                <w:szCs w:val="24"/>
                <w:lang w:eastAsia="ru-RU"/>
              </w:rPr>
              <w:t xml:space="preserve">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за допомогою викладача може скласти план реферату, виконати його і правильно оформити; самостійно користуватися  додатковими джерелами; правильно використовувати  термінологію; скласти таблиці, схеми.</w:t>
            </w:r>
          </w:p>
        </w:tc>
      </w:tr>
      <w:tr w:rsidR="003033BB" w:rsidRPr="002B5291" w:rsidTr="000A0C0B">
        <w:trPr>
          <w:trHeight w:val="147"/>
        </w:trPr>
        <w:tc>
          <w:tcPr>
            <w:tcW w:w="2297" w:type="dxa"/>
            <w:vMerge/>
          </w:tcPr>
          <w:p w:rsidR="003033BB" w:rsidRPr="002B5291" w:rsidRDefault="003033BB" w:rsidP="000A0C0B">
            <w:pPr>
              <w:widowControl w:val="0"/>
              <w:spacing w:after="0" w:line="240" w:lineRule="auto"/>
              <w:ind w:right="-1"/>
              <w:contextualSpacing/>
              <w:jc w:val="both"/>
              <w:outlineLvl w:val="0"/>
              <w:rPr>
                <w:rFonts w:ascii="Times New Roman" w:eastAsia="Calibri" w:hAnsi="Times New Roman" w:cs="Times New Roman"/>
                <w:b/>
                <w:bCs/>
                <w:sz w:val="24"/>
                <w:szCs w:val="24"/>
                <w:lang w:eastAsia="ru-RU"/>
              </w:rPr>
            </w:pPr>
          </w:p>
        </w:tc>
        <w:tc>
          <w:tcPr>
            <w:tcW w:w="1531" w:type="dxa"/>
          </w:tcPr>
          <w:p w:rsidR="003033BB" w:rsidRPr="002B5291" w:rsidRDefault="003033BB" w:rsidP="000A0C0B">
            <w:pPr>
              <w:widowControl w:val="0"/>
              <w:spacing w:after="0" w:line="240" w:lineRule="auto"/>
              <w:ind w:right="-1"/>
              <w:contextualSpacing/>
              <w:jc w:val="center"/>
              <w:outlineLvl w:val="0"/>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8</w:t>
            </w:r>
          </w:p>
        </w:tc>
        <w:tc>
          <w:tcPr>
            <w:tcW w:w="5840" w:type="dxa"/>
          </w:tcPr>
          <w:p w:rsidR="003033BB" w:rsidRPr="002B5291" w:rsidRDefault="003033BB" w:rsidP="000A0C0B">
            <w:pPr>
              <w:widowControl w:val="0"/>
              <w:spacing w:after="0" w:line="240" w:lineRule="auto"/>
              <w:ind w:right="-1"/>
              <w:contextualSpacing/>
              <w:jc w:val="both"/>
              <w:outlineLvl w:val="0"/>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 xml:space="preserve">Знання студента досить повні, він вільно застосовує вивчений матеріал у стандартних ситуаціях; вміє аналізувати, робити висновки; відповідь повна, логічна, </w:t>
            </w:r>
            <w:r w:rsidR="002A0CAB" w:rsidRPr="002B5291">
              <w:rPr>
                <w:rFonts w:ascii="Times New Roman" w:eastAsia="Calibri" w:hAnsi="Times New Roman" w:cs="Times New Roman"/>
                <w:sz w:val="24"/>
                <w:szCs w:val="24"/>
                <w:lang w:eastAsia="ru-RU"/>
              </w:rPr>
              <w:t>обґрунтована</w:t>
            </w:r>
            <w:r w:rsidRPr="002B5291">
              <w:rPr>
                <w:rFonts w:ascii="Times New Roman" w:eastAsia="Calibri" w:hAnsi="Times New Roman" w:cs="Times New Roman"/>
                <w:sz w:val="24"/>
                <w:szCs w:val="24"/>
                <w:lang w:eastAsia="ru-RU"/>
              </w:rPr>
              <w:t xml:space="preserve">, однак з окремими </w:t>
            </w:r>
            <w:proofErr w:type="spellStart"/>
            <w:r w:rsidRPr="002B5291">
              <w:rPr>
                <w:rFonts w:ascii="Times New Roman" w:eastAsia="Calibri" w:hAnsi="Times New Roman" w:cs="Times New Roman"/>
                <w:sz w:val="24"/>
                <w:szCs w:val="24"/>
                <w:lang w:eastAsia="ru-RU"/>
              </w:rPr>
              <w:t>неточностями</w:t>
            </w:r>
            <w:proofErr w:type="spellEnd"/>
            <w:r w:rsidRPr="002B5291">
              <w:rPr>
                <w:rFonts w:ascii="Times New Roman" w:eastAsia="Calibri" w:hAnsi="Times New Roman" w:cs="Times New Roman"/>
                <w:sz w:val="24"/>
                <w:szCs w:val="24"/>
                <w:lang w:eastAsia="ru-RU"/>
              </w:rPr>
              <w:t xml:space="preserve">; вміє самостійно працювати, може підготувати реферат і </w:t>
            </w:r>
            <w:r w:rsidR="002A0CAB" w:rsidRPr="002B5291">
              <w:rPr>
                <w:rFonts w:ascii="Times New Roman" w:eastAsia="Calibri" w:hAnsi="Times New Roman" w:cs="Times New Roman"/>
                <w:sz w:val="24"/>
                <w:szCs w:val="24"/>
                <w:lang w:eastAsia="ru-RU"/>
              </w:rPr>
              <w:t>обґ</w:t>
            </w:r>
            <w:r w:rsidR="002A0CAB">
              <w:rPr>
                <w:rFonts w:ascii="Times New Roman" w:eastAsia="Calibri" w:hAnsi="Times New Roman" w:cs="Times New Roman"/>
                <w:sz w:val="24"/>
                <w:szCs w:val="24"/>
                <w:lang w:eastAsia="ru-RU"/>
              </w:rPr>
              <w:t>р</w:t>
            </w:r>
            <w:r w:rsidR="002A0CAB" w:rsidRPr="002B5291">
              <w:rPr>
                <w:rFonts w:ascii="Times New Roman" w:eastAsia="Calibri" w:hAnsi="Times New Roman" w:cs="Times New Roman"/>
                <w:sz w:val="24"/>
                <w:szCs w:val="24"/>
                <w:lang w:eastAsia="ru-RU"/>
              </w:rPr>
              <w:t>унтувати</w:t>
            </w:r>
            <w:r w:rsidRPr="002B5291">
              <w:rPr>
                <w:rFonts w:ascii="Times New Roman" w:eastAsia="Calibri" w:hAnsi="Times New Roman" w:cs="Times New Roman"/>
                <w:sz w:val="24"/>
                <w:szCs w:val="24"/>
                <w:lang w:eastAsia="ru-RU"/>
              </w:rPr>
              <w:t xml:space="preserve"> його положення.</w:t>
            </w:r>
          </w:p>
        </w:tc>
      </w:tr>
      <w:tr w:rsidR="003033BB" w:rsidRPr="002B5291" w:rsidTr="000A0C0B">
        <w:trPr>
          <w:trHeight w:val="147"/>
        </w:trPr>
        <w:tc>
          <w:tcPr>
            <w:tcW w:w="2297" w:type="dxa"/>
            <w:vMerge/>
          </w:tcPr>
          <w:p w:rsidR="003033BB" w:rsidRPr="002B5291" w:rsidRDefault="003033BB" w:rsidP="000A0C0B">
            <w:pPr>
              <w:widowControl w:val="0"/>
              <w:spacing w:after="0" w:line="240" w:lineRule="auto"/>
              <w:ind w:right="-1"/>
              <w:contextualSpacing/>
              <w:jc w:val="both"/>
              <w:outlineLvl w:val="0"/>
              <w:rPr>
                <w:rFonts w:ascii="Times New Roman" w:eastAsia="Calibri" w:hAnsi="Times New Roman" w:cs="Times New Roman"/>
                <w:b/>
                <w:bCs/>
                <w:sz w:val="24"/>
                <w:szCs w:val="24"/>
                <w:lang w:eastAsia="ru-RU"/>
              </w:rPr>
            </w:pPr>
          </w:p>
        </w:tc>
        <w:tc>
          <w:tcPr>
            <w:tcW w:w="1531" w:type="dxa"/>
          </w:tcPr>
          <w:p w:rsidR="003033BB" w:rsidRPr="002B5291" w:rsidRDefault="003033BB" w:rsidP="000A0C0B">
            <w:pPr>
              <w:widowControl w:val="0"/>
              <w:spacing w:after="0" w:line="240" w:lineRule="auto"/>
              <w:ind w:right="-1"/>
              <w:contextualSpacing/>
              <w:jc w:val="center"/>
              <w:outlineLvl w:val="0"/>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9</w:t>
            </w:r>
          </w:p>
        </w:tc>
        <w:tc>
          <w:tcPr>
            <w:tcW w:w="5840" w:type="dxa"/>
          </w:tcPr>
          <w:p w:rsidR="003033BB" w:rsidRPr="002B5291" w:rsidRDefault="003033BB" w:rsidP="000A0C0B">
            <w:pPr>
              <w:widowControl w:val="0"/>
              <w:spacing w:after="0" w:line="240" w:lineRule="auto"/>
              <w:ind w:right="-1"/>
              <w:contextualSpacing/>
              <w:jc w:val="both"/>
              <w:outlineLvl w:val="0"/>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Студент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поняття, категорії, нормативні документи; формулює закони; може самостійно опрацьовувати матеріал, виконує прості творчі завдання; має сформовані типові навички.</w:t>
            </w:r>
          </w:p>
        </w:tc>
      </w:tr>
      <w:tr w:rsidR="003033BB" w:rsidRPr="002B5291" w:rsidTr="000A0C0B">
        <w:trPr>
          <w:trHeight w:val="1134"/>
        </w:trPr>
        <w:tc>
          <w:tcPr>
            <w:tcW w:w="2297" w:type="dxa"/>
            <w:vMerge w:val="restart"/>
          </w:tcPr>
          <w:p w:rsidR="003033BB" w:rsidRPr="002B5291" w:rsidRDefault="003033BB" w:rsidP="000A0C0B">
            <w:pPr>
              <w:widowControl w:val="0"/>
              <w:spacing w:after="0" w:line="240" w:lineRule="auto"/>
              <w:ind w:right="-1"/>
              <w:contextualSpacing/>
              <w:jc w:val="center"/>
              <w:outlineLvl w:val="0"/>
              <w:rPr>
                <w:rFonts w:ascii="Times New Roman" w:eastAsia="Calibri" w:hAnsi="Times New Roman" w:cs="Times New Roman"/>
                <w:b/>
                <w:bCs/>
                <w:sz w:val="24"/>
                <w:szCs w:val="24"/>
                <w:lang w:eastAsia="ru-RU"/>
              </w:rPr>
            </w:pPr>
            <w:r w:rsidRPr="002B5291">
              <w:rPr>
                <w:rFonts w:ascii="Times New Roman" w:eastAsia="Calibri" w:hAnsi="Times New Roman" w:cs="Times New Roman"/>
                <w:b/>
                <w:bCs/>
                <w:sz w:val="24"/>
                <w:szCs w:val="24"/>
                <w:lang w:eastAsia="ru-RU"/>
              </w:rPr>
              <w:lastRenderedPageBreak/>
              <w:t>Високий</w:t>
            </w:r>
          </w:p>
          <w:p w:rsidR="003033BB" w:rsidRPr="002B5291" w:rsidRDefault="003033BB" w:rsidP="000A0C0B">
            <w:pPr>
              <w:widowControl w:val="0"/>
              <w:spacing w:after="0" w:line="240" w:lineRule="auto"/>
              <w:ind w:right="-1"/>
              <w:contextualSpacing/>
              <w:jc w:val="center"/>
              <w:outlineLvl w:val="0"/>
              <w:rPr>
                <w:rFonts w:ascii="Times New Roman" w:eastAsia="Calibri" w:hAnsi="Times New Roman" w:cs="Times New Roman"/>
                <w:b/>
                <w:bCs/>
                <w:sz w:val="24"/>
                <w:szCs w:val="24"/>
                <w:lang w:eastAsia="ru-RU"/>
              </w:rPr>
            </w:pPr>
            <w:r w:rsidRPr="002B5291">
              <w:rPr>
                <w:rFonts w:ascii="Times New Roman" w:eastAsia="Calibri" w:hAnsi="Times New Roman" w:cs="Times New Roman"/>
                <w:b/>
                <w:bCs/>
                <w:sz w:val="24"/>
                <w:szCs w:val="24"/>
                <w:lang w:eastAsia="ru-RU"/>
              </w:rPr>
              <w:t>(творчо-професійний)</w:t>
            </w:r>
          </w:p>
        </w:tc>
        <w:tc>
          <w:tcPr>
            <w:tcW w:w="1531" w:type="dxa"/>
          </w:tcPr>
          <w:p w:rsidR="003033BB" w:rsidRPr="002B5291" w:rsidRDefault="003033BB" w:rsidP="000A0C0B">
            <w:pPr>
              <w:widowControl w:val="0"/>
              <w:spacing w:after="0" w:line="240" w:lineRule="auto"/>
              <w:ind w:right="-1"/>
              <w:contextualSpacing/>
              <w:jc w:val="center"/>
              <w:outlineLvl w:val="0"/>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10</w:t>
            </w:r>
          </w:p>
        </w:tc>
        <w:tc>
          <w:tcPr>
            <w:tcW w:w="5840" w:type="dxa"/>
          </w:tcPr>
          <w:p w:rsidR="003033BB" w:rsidRPr="002B5291" w:rsidRDefault="003033BB" w:rsidP="000A0C0B">
            <w:pPr>
              <w:widowControl w:val="0"/>
              <w:spacing w:after="0" w:line="240" w:lineRule="auto"/>
              <w:ind w:right="-1"/>
              <w:contextualSpacing/>
              <w:jc w:val="both"/>
              <w:outlineLvl w:val="0"/>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Студент володіє глибокими і міцними знаннями та використовує їх у нестандартних ситуаціях; може визначати  тенденції та суперечності різних процесів; робить аргументовані висновки; практично оцінює сучасні тенденції, факти, явища, процеси; самостійно визначає мету власної діяльності; розв’язує творчі завдання; може сприймати іншу позицію як альтернативну; знає суміжні дисципліни; використовує знання, аналізуючи різні явища, процеси.</w:t>
            </w:r>
          </w:p>
        </w:tc>
      </w:tr>
      <w:tr w:rsidR="003033BB" w:rsidRPr="002B5291" w:rsidTr="000A0C0B">
        <w:trPr>
          <w:trHeight w:val="147"/>
        </w:trPr>
        <w:tc>
          <w:tcPr>
            <w:tcW w:w="2297" w:type="dxa"/>
            <w:vMerge/>
          </w:tcPr>
          <w:p w:rsidR="003033BB" w:rsidRPr="002B5291" w:rsidRDefault="003033BB" w:rsidP="000A0C0B">
            <w:pPr>
              <w:widowControl w:val="0"/>
              <w:spacing w:after="0" w:line="240" w:lineRule="auto"/>
              <w:ind w:right="-1"/>
              <w:contextualSpacing/>
              <w:jc w:val="both"/>
              <w:outlineLvl w:val="0"/>
              <w:rPr>
                <w:rFonts w:ascii="Times New Roman" w:eastAsia="Calibri" w:hAnsi="Times New Roman" w:cs="Times New Roman"/>
                <w:b/>
                <w:bCs/>
                <w:sz w:val="24"/>
                <w:szCs w:val="24"/>
                <w:lang w:eastAsia="ru-RU"/>
              </w:rPr>
            </w:pPr>
          </w:p>
        </w:tc>
        <w:tc>
          <w:tcPr>
            <w:tcW w:w="1531" w:type="dxa"/>
          </w:tcPr>
          <w:p w:rsidR="003033BB" w:rsidRPr="002B5291" w:rsidRDefault="003033BB" w:rsidP="000A0C0B">
            <w:pPr>
              <w:widowControl w:val="0"/>
              <w:spacing w:after="0" w:line="240" w:lineRule="auto"/>
              <w:ind w:right="-1"/>
              <w:contextualSpacing/>
              <w:jc w:val="center"/>
              <w:outlineLvl w:val="0"/>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11</w:t>
            </w:r>
          </w:p>
        </w:tc>
        <w:tc>
          <w:tcPr>
            <w:tcW w:w="5840" w:type="dxa"/>
          </w:tcPr>
          <w:p w:rsidR="003033BB" w:rsidRPr="002B5291" w:rsidRDefault="003033BB" w:rsidP="000A0C0B">
            <w:pPr>
              <w:widowControl w:val="0"/>
              <w:spacing w:after="0" w:line="240" w:lineRule="auto"/>
              <w:ind w:right="-1"/>
              <w:contextualSpacing/>
              <w:jc w:val="both"/>
              <w:outlineLvl w:val="0"/>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Студент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явища, процеси; займає активну життєву позицію.</w:t>
            </w:r>
          </w:p>
        </w:tc>
      </w:tr>
      <w:tr w:rsidR="003033BB" w:rsidRPr="002B5291" w:rsidTr="000A0C0B">
        <w:trPr>
          <w:trHeight w:val="147"/>
        </w:trPr>
        <w:tc>
          <w:tcPr>
            <w:tcW w:w="2297" w:type="dxa"/>
            <w:vMerge/>
          </w:tcPr>
          <w:p w:rsidR="003033BB" w:rsidRPr="002B5291" w:rsidRDefault="003033BB" w:rsidP="000A0C0B">
            <w:pPr>
              <w:widowControl w:val="0"/>
              <w:spacing w:after="0" w:line="240" w:lineRule="auto"/>
              <w:ind w:right="-1"/>
              <w:contextualSpacing/>
              <w:jc w:val="both"/>
              <w:outlineLvl w:val="0"/>
              <w:rPr>
                <w:rFonts w:ascii="Times New Roman" w:eastAsia="Calibri" w:hAnsi="Times New Roman" w:cs="Times New Roman"/>
                <w:b/>
                <w:bCs/>
                <w:sz w:val="24"/>
                <w:szCs w:val="24"/>
                <w:lang w:eastAsia="ru-RU"/>
              </w:rPr>
            </w:pPr>
          </w:p>
        </w:tc>
        <w:tc>
          <w:tcPr>
            <w:tcW w:w="1531" w:type="dxa"/>
          </w:tcPr>
          <w:p w:rsidR="003033BB" w:rsidRPr="002B5291" w:rsidRDefault="003033BB" w:rsidP="000A0C0B">
            <w:pPr>
              <w:widowControl w:val="0"/>
              <w:spacing w:after="0" w:line="240" w:lineRule="auto"/>
              <w:ind w:right="-1"/>
              <w:contextualSpacing/>
              <w:jc w:val="center"/>
              <w:outlineLvl w:val="0"/>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12</w:t>
            </w:r>
          </w:p>
        </w:tc>
        <w:tc>
          <w:tcPr>
            <w:tcW w:w="5840" w:type="dxa"/>
          </w:tcPr>
          <w:p w:rsidR="003033BB" w:rsidRPr="002B5291" w:rsidRDefault="003033BB" w:rsidP="000A0C0B">
            <w:pPr>
              <w:widowControl w:val="0"/>
              <w:spacing w:after="0" w:line="240" w:lineRule="auto"/>
              <w:ind w:right="-1"/>
              <w:contextualSpacing/>
              <w:jc w:val="both"/>
              <w:outlineLvl w:val="0"/>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 xml:space="preserve">Студент має системні, дієві знання, виявляє неординарні творчі здібності у навчальній діяльності; використовує широкий арсенал засобів для </w:t>
            </w:r>
            <w:r w:rsidR="002A0CAB" w:rsidRPr="002B5291">
              <w:rPr>
                <w:rFonts w:ascii="Times New Roman" w:eastAsia="Calibri" w:hAnsi="Times New Roman" w:cs="Times New Roman"/>
                <w:sz w:val="24"/>
                <w:szCs w:val="24"/>
                <w:lang w:eastAsia="ru-RU"/>
              </w:rPr>
              <w:t>обґ</w:t>
            </w:r>
            <w:r w:rsidR="002A0CAB">
              <w:rPr>
                <w:rFonts w:ascii="Times New Roman" w:eastAsia="Calibri" w:hAnsi="Times New Roman" w:cs="Times New Roman"/>
                <w:sz w:val="24"/>
                <w:szCs w:val="24"/>
                <w:lang w:eastAsia="ru-RU"/>
              </w:rPr>
              <w:t>р</w:t>
            </w:r>
            <w:r w:rsidR="002A0CAB" w:rsidRPr="002B5291">
              <w:rPr>
                <w:rFonts w:ascii="Times New Roman" w:eastAsia="Calibri" w:hAnsi="Times New Roman" w:cs="Times New Roman"/>
                <w:sz w:val="24"/>
                <w:szCs w:val="24"/>
                <w:lang w:eastAsia="ru-RU"/>
              </w:rPr>
              <w:t>унтування</w:t>
            </w:r>
            <w:r w:rsidRPr="002B5291">
              <w:rPr>
                <w:rFonts w:ascii="Times New Roman" w:eastAsia="Calibri" w:hAnsi="Times New Roman" w:cs="Times New Roman"/>
                <w:sz w:val="24"/>
                <w:szCs w:val="24"/>
                <w:lang w:eastAsia="ru-RU"/>
              </w:rPr>
              <w:t xml:space="preserve"> та доведення своєї думки; розв’язує складні проблемні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 займається науково-дослідною роботою; </w:t>
            </w:r>
            <w:proofErr w:type="spellStart"/>
            <w:r w:rsidRPr="002B5291">
              <w:rPr>
                <w:rFonts w:ascii="Times New Roman" w:eastAsia="Calibri" w:hAnsi="Times New Roman" w:cs="Times New Roman"/>
                <w:sz w:val="24"/>
                <w:szCs w:val="24"/>
                <w:lang w:eastAsia="ru-RU"/>
              </w:rPr>
              <w:t>логічно</w:t>
            </w:r>
            <w:proofErr w:type="spellEnd"/>
            <w:r w:rsidRPr="002B5291">
              <w:rPr>
                <w:rFonts w:ascii="Times New Roman" w:eastAsia="Calibri" w:hAnsi="Times New Roman" w:cs="Times New Roman"/>
                <w:sz w:val="24"/>
                <w:szCs w:val="24"/>
                <w:lang w:eastAsia="ru-RU"/>
              </w:rPr>
              <w:t xml:space="preserve"> та творчо викладає матеріал в усній та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3033BB" w:rsidRPr="002B5291" w:rsidRDefault="003033BB" w:rsidP="003033BB">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4E328F" w:rsidRPr="00D163C8" w:rsidRDefault="004E328F" w:rsidP="004E328F">
      <w:pPr>
        <w:autoSpaceDE w:val="0"/>
        <w:autoSpaceDN w:val="0"/>
        <w:adjustRightInd w:val="0"/>
        <w:spacing w:after="0" w:line="240" w:lineRule="auto"/>
        <w:ind w:right="-1" w:firstLine="709"/>
        <w:contextualSpacing/>
        <w:jc w:val="both"/>
        <w:rPr>
          <w:rFonts w:ascii="Times New Roman" w:eastAsia="Calibri" w:hAnsi="Times New Roman" w:cs="Times New Roman"/>
          <w:bCs/>
          <w:i/>
          <w:sz w:val="24"/>
          <w:szCs w:val="24"/>
          <w:lang w:eastAsia="ru-RU"/>
        </w:rPr>
      </w:pPr>
      <w:r w:rsidRPr="00D163C8">
        <w:rPr>
          <w:rFonts w:ascii="Times New Roman" w:eastAsia="Calibri" w:hAnsi="Times New Roman" w:cs="Times New Roman"/>
          <w:bCs/>
          <w:i/>
          <w:sz w:val="24"/>
          <w:szCs w:val="24"/>
          <w:lang w:eastAsia="ru-RU"/>
        </w:rPr>
        <w:t>Таблиця 2</w:t>
      </w:r>
    </w:p>
    <w:tbl>
      <w:tblPr>
        <w:tblStyle w:val="a7"/>
        <w:tblW w:w="9639" w:type="dxa"/>
        <w:tblInd w:w="137" w:type="dxa"/>
        <w:tblLayout w:type="fixed"/>
        <w:tblLook w:val="01E0" w:firstRow="1" w:lastRow="1" w:firstColumn="1" w:lastColumn="1" w:noHBand="0" w:noVBand="0"/>
      </w:tblPr>
      <w:tblGrid>
        <w:gridCol w:w="3260"/>
        <w:gridCol w:w="2268"/>
        <w:gridCol w:w="2268"/>
        <w:gridCol w:w="709"/>
        <w:gridCol w:w="1134"/>
      </w:tblGrid>
      <w:tr w:rsidR="004E328F" w:rsidRPr="00D163C8" w:rsidTr="008A7271">
        <w:trPr>
          <w:cantSplit/>
          <w:trHeight w:val="488"/>
        </w:trPr>
        <w:tc>
          <w:tcPr>
            <w:tcW w:w="7796" w:type="dxa"/>
            <w:gridSpan w:val="3"/>
          </w:tcPr>
          <w:p w:rsidR="004E328F" w:rsidRPr="00D163C8" w:rsidRDefault="004E328F" w:rsidP="008A7271">
            <w:pPr>
              <w:spacing w:after="0" w:line="240" w:lineRule="auto"/>
              <w:ind w:right="-1"/>
              <w:contextualSpacing/>
              <w:jc w:val="both"/>
              <w:rPr>
                <w:rFonts w:ascii="Times New Roman" w:hAnsi="Times New Roman" w:cs="Times New Roman"/>
                <w:b/>
                <w:sz w:val="24"/>
                <w:szCs w:val="24"/>
              </w:rPr>
            </w:pPr>
            <w:r w:rsidRPr="00D163C8">
              <w:rPr>
                <w:rFonts w:ascii="Times New Roman" w:hAnsi="Times New Roman" w:cs="Times New Roman"/>
                <w:b/>
                <w:sz w:val="24"/>
                <w:szCs w:val="24"/>
              </w:rPr>
              <w:t>Поточний і модульний контроль (60 балів)</w:t>
            </w:r>
          </w:p>
          <w:p w:rsidR="004E328F" w:rsidRPr="00D163C8" w:rsidRDefault="004E328F" w:rsidP="008A7271">
            <w:pPr>
              <w:spacing w:after="0" w:line="240" w:lineRule="auto"/>
              <w:ind w:right="-1"/>
              <w:contextualSpacing/>
              <w:jc w:val="both"/>
              <w:rPr>
                <w:rFonts w:ascii="Times New Roman" w:hAnsi="Times New Roman" w:cs="Times New Roman"/>
                <w:b/>
                <w:sz w:val="24"/>
                <w:szCs w:val="24"/>
              </w:rPr>
            </w:pPr>
          </w:p>
        </w:tc>
        <w:tc>
          <w:tcPr>
            <w:tcW w:w="709" w:type="dxa"/>
          </w:tcPr>
          <w:p w:rsidR="004E328F" w:rsidRPr="00D163C8" w:rsidRDefault="004E328F" w:rsidP="008A7271">
            <w:pPr>
              <w:spacing w:after="0" w:line="240" w:lineRule="auto"/>
              <w:ind w:right="-1"/>
              <w:contextualSpacing/>
              <w:jc w:val="both"/>
              <w:rPr>
                <w:rFonts w:ascii="Times New Roman" w:hAnsi="Times New Roman" w:cs="Times New Roman"/>
                <w:b/>
                <w:sz w:val="24"/>
                <w:szCs w:val="24"/>
              </w:rPr>
            </w:pPr>
            <w:proofErr w:type="spellStart"/>
            <w:r w:rsidRPr="00D163C8">
              <w:rPr>
                <w:rFonts w:ascii="Times New Roman" w:hAnsi="Times New Roman" w:cs="Times New Roman"/>
                <w:b/>
                <w:sz w:val="24"/>
                <w:szCs w:val="24"/>
              </w:rPr>
              <w:t>Екз</w:t>
            </w:r>
            <w:proofErr w:type="spellEnd"/>
            <w:r w:rsidRPr="00D163C8">
              <w:rPr>
                <w:rFonts w:ascii="Times New Roman" w:hAnsi="Times New Roman" w:cs="Times New Roman"/>
                <w:b/>
                <w:sz w:val="24"/>
                <w:szCs w:val="24"/>
              </w:rPr>
              <w:t>.</w:t>
            </w:r>
          </w:p>
        </w:tc>
        <w:tc>
          <w:tcPr>
            <w:tcW w:w="1134" w:type="dxa"/>
          </w:tcPr>
          <w:p w:rsidR="004E328F" w:rsidRPr="00D163C8" w:rsidRDefault="004E328F" w:rsidP="008A7271">
            <w:pPr>
              <w:spacing w:after="0" w:line="240" w:lineRule="auto"/>
              <w:ind w:right="-1"/>
              <w:contextualSpacing/>
              <w:jc w:val="both"/>
              <w:rPr>
                <w:rFonts w:ascii="Times New Roman" w:hAnsi="Times New Roman" w:cs="Times New Roman"/>
                <w:b/>
                <w:sz w:val="24"/>
                <w:szCs w:val="24"/>
              </w:rPr>
            </w:pPr>
            <w:r w:rsidRPr="00D163C8">
              <w:rPr>
                <w:rFonts w:ascii="Times New Roman" w:hAnsi="Times New Roman" w:cs="Times New Roman"/>
                <w:b/>
                <w:sz w:val="24"/>
                <w:szCs w:val="24"/>
              </w:rPr>
              <w:t>Сума</w:t>
            </w:r>
          </w:p>
        </w:tc>
      </w:tr>
      <w:tr w:rsidR="004E328F" w:rsidRPr="00D163C8" w:rsidTr="008A7271">
        <w:tc>
          <w:tcPr>
            <w:tcW w:w="7796" w:type="dxa"/>
            <w:gridSpan w:val="3"/>
          </w:tcPr>
          <w:p w:rsidR="004E328F" w:rsidRPr="00D163C8" w:rsidRDefault="004E328F" w:rsidP="008A7271">
            <w:pPr>
              <w:spacing w:after="0" w:line="240" w:lineRule="auto"/>
              <w:ind w:right="-1"/>
              <w:contextualSpacing/>
              <w:jc w:val="both"/>
              <w:rPr>
                <w:rFonts w:ascii="Times New Roman" w:hAnsi="Times New Roman" w:cs="Times New Roman"/>
                <w:sz w:val="24"/>
                <w:szCs w:val="24"/>
              </w:rPr>
            </w:pPr>
            <w:r w:rsidRPr="00D163C8">
              <w:rPr>
                <w:rFonts w:ascii="Times New Roman" w:hAnsi="Times New Roman" w:cs="Times New Roman"/>
                <w:sz w:val="24"/>
                <w:szCs w:val="24"/>
              </w:rPr>
              <w:t>Змістовий</w:t>
            </w:r>
          </w:p>
          <w:p w:rsidR="004E328F" w:rsidRPr="00D163C8" w:rsidRDefault="004E328F" w:rsidP="008A7271">
            <w:pPr>
              <w:spacing w:after="0" w:line="240" w:lineRule="auto"/>
              <w:ind w:right="-1"/>
              <w:contextualSpacing/>
              <w:jc w:val="both"/>
              <w:rPr>
                <w:rFonts w:ascii="Times New Roman" w:hAnsi="Times New Roman" w:cs="Times New Roman"/>
                <w:sz w:val="24"/>
                <w:szCs w:val="24"/>
              </w:rPr>
            </w:pPr>
            <w:r w:rsidRPr="00D163C8">
              <w:rPr>
                <w:rFonts w:ascii="Times New Roman" w:hAnsi="Times New Roman" w:cs="Times New Roman"/>
                <w:sz w:val="24"/>
                <w:szCs w:val="24"/>
              </w:rPr>
              <w:t>модуль 1 (30 балів)</w:t>
            </w:r>
          </w:p>
        </w:tc>
        <w:tc>
          <w:tcPr>
            <w:tcW w:w="709" w:type="dxa"/>
            <w:vMerge w:val="restart"/>
          </w:tcPr>
          <w:p w:rsidR="004E328F" w:rsidRPr="00D163C8" w:rsidRDefault="004E328F" w:rsidP="008A7271">
            <w:pPr>
              <w:spacing w:after="0" w:line="240" w:lineRule="auto"/>
              <w:ind w:right="-1"/>
              <w:contextualSpacing/>
              <w:jc w:val="both"/>
              <w:rPr>
                <w:rFonts w:ascii="Times New Roman" w:hAnsi="Times New Roman" w:cs="Times New Roman"/>
                <w:sz w:val="24"/>
                <w:szCs w:val="24"/>
              </w:rPr>
            </w:pPr>
          </w:p>
          <w:p w:rsidR="004E328F" w:rsidRPr="00D163C8" w:rsidRDefault="004E328F" w:rsidP="008A7271">
            <w:pPr>
              <w:spacing w:after="0" w:line="240" w:lineRule="auto"/>
              <w:ind w:right="-1"/>
              <w:contextualSpacing/>
              <w:jc w:val="both"/>
              <w:rPr>
                <w:rFonts w:ascii="Times New Roman" w:hAnsi="Times New Roman" w:cs="Times New Roman"/>
                <w:sz w:val="24"/>
                <w:szCs w:val="24"/>
              </w:rPr>
            </w:pPr>
          </w:p>
          <w:p w:rsidR="004E328F" w:rsidRPr="00D163C8" w:rsidRDefault="004E328F" w:rsidP="008A7271">
            <w:pPr>
              <w:spacing w:after="0" w:line="240" w:lineRule="auto"/>
              <w:ind w:right="-1"/>
              <w:contextualSpacing/>
              <w:jc w:val="both"/>
              <w:rPr>
                <w:rFonts w:ascii="Times New Roman" w:hAnsi="Times New Roman" w:cs="Times New Roman"/>
                <w:sz w:val="24"/>
                <w:szCs w:val="24"/>
              </w:rPr>
            </w:pPr>
            <w:r w:rsidRPr="00D163C8">
              <w:rPr>
                <w:rFonts w:ascii="Times New Roman" w:hAnsi="Times New Roman" w:cs="Times New Roman"/>
                <w:sz w:val="24"/>
                <w:szCs w:val="24"/>
              </w:rPr>
              <w:t>40</w:t>
            </w:r>
          </w:p>
        </w:tc>
        <w:tc>
          <w:tcPr>
            <w:tcW w:w="1134" w:type="dxa"/>
            <w:vMerge w:val="restart"/>
          </w:tcPr>
          <w:p w:rsidR="004E328F" w:rsidRPr="00D163C8" w:rsidRDefault="004E328F" w:rsidP="008A7271">
            <w:pPr>
              <w:spacing w:after="0" w:line="240" w:lineRule="auto"/>
              <w:ind w:right="-1"/>
              <w:contextualSpacing/>
              <w:jc w:val="both"/>
              <w:rPr>
                <w:rFonts w:ascii="Times New Roman" w:hAnsi="Times New Roman" w:cs="Times New Roman"/>
                <w:sz w:val="24"/>
                <w:szCs w:val="24"/>
              </w:rPr>
            </w:pPr>
          </w:p>
          <w:p w:rsidR="004E328F" w:rsidRPr="00D163C8" w:rsidRDefault="004E328F" w:rsidP="008A7271">
            <w:pPr>
              <w:spacing w:after="0" w:line="240" w:lineRule="auto"/>
              <w:ind w:right="-1"/>
              <w:contextualSpacing/>
              <w:jc w:val="both"/>
              <w:rPr>
                <w:rFonts w:ascii="Times New Roman" w:hAnsi="Times New Roman" w:cs="Times New Roman"/>
                <w:sz w:val="24"/>
                <w:szCs w:val="24"/>
              </w:rPr>
            </w:pPr>
          </w:p>
          <w:p w:rsidR="004E328F" w:rsidRPr="00D163C8" w:rsidRDefault="004E328F" w:rsidP="008A7271">
            <w:pPr>
              <w:spacing w:after="0" w:line="240" w:lineRule="auto"/>
              <w:ind w:right="-1"/>
              <w:contextualSpacing/>
              <w:jc w:val="both"/>
              <w:rPr>
                <w:rFonts w:ascii="Times New Roman" w:hAnsi="Times New Roman" w:cs="Times New Roman"/>
                <w:sz w:val="24"/>
                <w:szCs w:val="24"/>
              </w:rPr>
            </w:pPr>
            <w:r w:rsidRPr="00D163C8">
              <w:rPr>
                <w:rFonts w:ascii="Times New Roman" w:hAnsi="Times New Roman" w:cs="Times New Roman"/>
                <w:sz w:val="24"/>
                <w:szCs w:val="24"/>
              </w:rPr>
              <w:t>100</w:t>
            </w:r>
          </w:p>
        </w:tc>
      </w:tr>
      <w:tr w:rsidR="004E328F" w:rsidRPr="00D163C8" w:rsidTr="008A7271">
        <w:trPr>
          <w:trHeight w:val="541"/>
        </w:trPr>
        <w:tc>
          <w:tcPr>
            <w:tcW w:w="3260" w:type="dxa"/>
          </w:tcPr>
          <w:p w:rsidR="004E328F" w:rsidRPr="00D163C8" w:rsidRDefault="004E328F" w:rsidP="008A7271">
            <w:pPr>
              <w:spacing w:after="0" w:line="240" w:lineRule="auto"/>
              <w:ind w:right="-1"/>
              <w:contextualSpacing/>
              <w:jc w:val="both"/>
              <w:rPr>
                <w:rFonts w:ascii="Times New Roman" w:hAnsi="Times New Roman" w:cs="Times New Roman"/>
                <w:sz w:val="24"/>
                <w:szCs w:val="24"/>
              </w:rPr>
            </w:pPr>
            <w:r w:rsidRPr="00D163C8">
              <w:rPr>
                <w:rFonts w:ascii="Times New Roman" w:hAnsi="Times New Roman" w:cs="Times New Roman"/>
                <w:sz w:val="24"/>
                <w:szCs w:val="24"/>
              </w:rPr>
              <w:t>Поточний контроль</w:t>
            </w:r>
          </w:p>
        </w:tc>
        <w:tc>
          <w:tcPr>
            <w:tcW w:w="2268" w:type="dxa"/>
          </w:tcPr>
          <w:p w:rsidR="004E328F" w:rsidRPr="00D163C8" w:rsidRDefault="004E328F" w:rsidP="008A7271">
            <w:pPr>
              <w:spacing w:after="0" w:line="240" w:lineRule="auto"/>
              <w:ind w:right="-1"/>
              <w:contextualSpacing/>
              <w:jc w:val="both"/>
              <w:rPr>
                <w:rFonts w:ascii="Times New Roman" w:hAnsi="Times New Roman" w:cs="Times New Roman"/>
                <w:sz w:val="24"/>
                <w:szCs w:val="24"/>
              </w:rPr>
            </w:pPr>
            <w:r w:rsidRPr="00D163C8">
              <w:rPr>
                <w:rFonts w:ascii="Times New Roman" w:hAnsi="Times New Roman" w:cs="Times New Roman"/>
                <w:sz w:val="24"/>
                <w:szCs w:val="24"/>
              </w:rPr>
              <w:t>МКР</w:t>
            </w:r>
          </w:p>
          <w:p w:rsidR="004E328F" w:rsidRPr="00D163C8" w:rsidRDefault="004E328F" w:rsidP="008A7271">
            <w:pPr>
              <w:spacing w:after="0" w:line="240" w:lineRule="auto"/>
              <w:ind w:right="-1"/>
              <w:contextualSpacing/>
              <w:jc w:val="both"/>
              <w:rPr>
                <w:rFonts w:ascii="Times New Roman" w:hAnsi="Times New Roman" w:cs="Times New Roman"/>
                <w:sz w:val="24"/>
                <w:szCs w:val="24"/>
              </w:rPr>
            </w:pPr>
          </w:p>
          <w:p w:rsidR="004E328F" w:rsidRPr="00D163C8" w:rsidRDefault="004E328F" w:rsidP="008A7271">
            <w:pPr>
              <w:spacing w:after="0" w:line="240" w:lineRule="auto"/>
              <w:ind w:right="-1"/>
              <w:contextualSpacing/>
              <w:jc w:val="both"/>
              <w:rPr>
                <w:rFonts w:ascii="Times New Roman" w:hAnsi="Times New Roman" w:cs="Times New Roman"/>
                <w:sz w:val="24"/>
                <w:szCs w:val="24"/>
              </w:rPr>
            </w:pPr>
          </w:p>
        </w:tc>
        <w:tc>
          <w:tcPr>
            <w:tcW w:w="2268" w:type="dxa"/>
          </w:tcPr>
          <w:p w:rsidR="004E328F" w:rsidRPr="00D163C8" w:rsidRDefault="004E328F" w:rsidP="008A7271">
            <w:pPr>
              <w:spacing w:after="0" w:line="240" w:lineRule="auto"/>
              <w:ind w:right="-1"/>
              <w:contextualSpacing/>
              <w:jc w:val="both"/>
              <w:rPr>
                <w:rFonts w:ascii="Times New Roman" w:hAnsi="Times New Roman" w:cs="Times New Roman"/>
                <w:sz w:val="24"/>
                <w:szCs w:val="24"/>
              </w:rPr>
            </w:pPr>
            <w:r w:rsidRPr="00D163C8">
              <w:rPr>
                <w:rFonts w:ascii="Times New Roman" w:hAnsi="Times New Roman" w:cs="Times New Roman"/>
                <w:sz w:val="24"/>
                <w:szCs w:val="24"/>
              </w:rPr>
              <w:t>СР</w:t>
            </w:r>
          </w:p>
        </w:tc>
        <w:tc>
          <w:tcPr>
            <w:tcW w:w="709" w:type="dxa"/>
            <w:vMerge/>
          </w:tcPr>
          <w:p w:rsidR="004E328F" w:rsidRPr="00D163C8" w:rsidRDefault="004E328F" w:rsidP="008A7271">
            <w:pPr>
              <w:spacing w:after="0" w:line="240" w:lineRule="auto"/>
              <w:ind w:right="-1"/>
              <w:contextualSpacing/>
              <w:jc w:val="both"/>
              <w:rPr>
                <w:rFonts w:ascii="Times New Roman" w:hAnsi="Times New Roman" w:cs="Times New Roman"/>
                <w:sz w:val="24"/>
                <w:szCs w:val="24"/>
              </w:rPr>
            </w:pPr>
          </w:p>
        </w:tc>
        <w:tc>
          <w:tcPr>
            <w:tcW w:w="1134" w:type="dxa"/>
            <w:vMerge/>
          </w:tcPr>
          <w:p w:rsidR="004E328F" w:rsidRPr="00D163C8" w:rsidRDefault="004E328F" w:rsidP="008A7271">
            <w:pPr>
              <w:spacing w:after="0" w:line="240" w:lineRule="auto"/>
              <w:ind w:right="-1"/>
              <w:contextualSpacing/>
              <w:jc w:val="both"/>
              <w:rPr>
                <w:rFonts w:ascii="Times New Roman" w:hAnsi="Times New Roman" w:cs="Times New Roman"/>
                <w:sz w:val="24"/>
                <w:szCs w:val="24"/>
              </w:rPr>
            </w:pPr>
          </w:p>
        </w:tc>
      </w:tr>
      <w:tr w:rsidR="004E328F" w:rsidRPr="00D163C8" w:rsidTr="008A7271">
        <w:trPr>
          <w:trHeight w:val="747"/>
        </w:trPr>
        <w:tc>
          <w:tcPr>
            <w:tcW w:w="3260" w:type="dxa"/>
          </w:tcPr>
          <w:p w:rsidR="004E328F" w:rsidRPr="00D163C8" w:rsidRDefault="004E328F" w:rsidP="008A7271">
            <w:pPr>
              <w:spacing w:after="0" w:line="240" w:lineRule="auto"/>
              <w:ind w:right="-1"/>
              <w:contextualSpacing/>
              <w:jc w:val="both"/>
              <w:rPr>
                <w:rFonts w:ascii="Times New Roman" w:hAnsi="Times New Roman" w:cs="Times New Roman"/>
                <w:sz w:val="24"/>
                <w:szCs w:val="24"/>
              </w:rPr>
            </w:pPr>
            <w:r>
              <w:rPr>
                <w:rFonts w:ascii="Times New Roman" w:hAnsi="Times New Roman" w:cs="Times New Roman"/>
                <w:sz w:val="24"/>
                <w:szCs w:val="24"/>
              </w:rPr>
              <w:lastRenderedPageBreak/>
              <w:t>20</w:t>
            </w:r>
          </w:p>
          <w:p w:rsidR="004E328F" w:rsidRPr="00D163C8" w:rsidRDefault="004E328F" w:rsidP="008A7271">
            <w:pPr>
              <w:spacing w:after="0" w:line="240" w:lineRule="auto"/>
              <w:ind w:right="-1"/>
              <w:contextualSpacing/>
              <w:jc w:val="both"/>
              <w:rPr>
                <w:rFonts w:ascii="Times New Roman" w:hAnsi="Times New Roman" w:cs="Times New Roman"/>
                <w:sz w:val="24"/>
                <w:szCs w:val="24"/>
              </w:rPr>
            </w:pPr>
            <w:r w:rsidRPr="00D163C8">
              <w:rPr>
                <w:rFonts w:ascii="Times New Roman" w:hAnsi="Times New Roman" w:cs="Times New Roman"/>
                <w:sz w:val="24"/>
                <w:szCs w:val="24"/>
              </w:rPr>
              <w:t>Балів</w:t>
            </w:r>
          </w:p>
        </w:tc>
        <w:tc>
          <w:tcPr>
            <w:tcW w:w="2268" w:type="dxa"/>
          </w:tcPr>
          <w:p w:rsidR="004E328F" w:rsidRPr="00D163C8" w:rsidRDefault="004E328F" w:rsidP="008A7271">
            <w:pPr>
              <w:spacing w:after="0" w:line="240"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30</w:t>
            </w:r>
          </w:p>
          <w:p w:rsidR="004E328F" w:rsidRPr="00D163C8" w:rsidRDefault="004E328F" w:rsidP="008A7271">
            <w:pPr>
              <w:spacing w:after="0" w:line="240" w:lineRule="auto"/>
              <w:ind w:right="-1"/>
              <w:contextualSpacing/>
              <w:jc w:val="both"/>
              <w:rPr>
                <w:rFonts w:ascii="Times New Roman" w:hAnsi="Times New Roman" w:cs="Times New Roman"/>
                <w:sz w:val="24"/>
                <w:szCs w:val="24"/>
              </w:rPr>
            </w:pPr>
            <w:r w:rsidRPr="00D163C8">
              <w:rPr>
                <w:rFonts w:ascii="Times New Roman" w:hAnsi="Times New Roman" w:cs="Times New Roman"/>
                <w:sz w:val="24"/>
                <w:szCs w:val="24"/>
              </w:rPr>
              <w:t>балів</w:t>
            </w:r>
          </w:p>
        </w:tc>
        <w:tc>
          <w:tcPr>
            <w:tcW w:w="2268" w:type="dxa"/>
          </w:tcPr>
          <w:p w:rsidR="004E328F" w:rsidRPr="00D163C8" w:rsidRDefault="004E328F" w:rsidP="008A7271">
            <w:pPr>
              <w:spacing w:after="0" w:line="240"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10</w:t>
            </w:r>
          </w:p>
          <w:p w:rsidR="004E328F" w:rsidRPr="00D163C8" w:rsidRDefault="004E328F" w:rsidP="008A7271">
            <w:pPr>
              <w:spacing w:after="0" w:line="240" w:lineRule="auto"/>
              <w:ind w:right="-1"/>
              <w:contextualSpacing/>
              <w:jc w:val="both"/>
              <w:rPr>
                <w:rFonts w:ascii="Times New Roman" w:hAnsi="Times New Roman" w:cs="Times New Roman"/>
                <w:sz w:val="24"/>
                <w:szCs w:val="24"/>
              </w:rPr>
            </w:pPr>
            <w:r w:rsidRPr="00D163C8">
              <w:rPr>
                <w:rFonts w:ascii="Times New Roman" w:hAnsi="Times New Roman" w:cs="Times New Roman"/>
                <w:sz w:val="24"/>
                <w:szCs w:val="24"/>
              </w:rPr>
              <w:t>балів</w:t>
            </w:r>
          </w:p>
        </w:tc>
        <w:tc>
          <w:tcPr>
            <w:tcW w:w="709" w:type="dxa"/>
            <w:vMerge/>
          </w:tcPr>
          <w:p w:rsidR="004E328F" w:rsidRPr="00D163C8" w:rsidRDefault="004E328F" w:rsidP="008A7271">
            <w:pPr>
              <w:spacing w:after="0" w:line="240" w:lineRule="auto"/>
              <w:ind w:right="-1"/>
              <w:contextualSpacing/>
              <w:jc w:val="both"/>
              <w:rPr>
                <w:rFonts w:ascii="Times New Roman" w:hAnsi="Times New Roman" w:cs="Times New Roman"/>
                <w:sz w:val="24"/>
                <w:szCs w:val="24"/>
              </w:rPr>
            </w:pPr>
          </w:p>
        </w:tc>
        <w:tc>
          <w:tcPr>
            <w:tcW w:w="1134" w:type="dxa"/>
            <w:vMerge/>
          </w:tcPr>
          <w:p w:rsidR="004E328F" w:rsidRPr="00D163C8" w:rsidRDefault="004E328F" w:rsidP="008A7271">
            <w:pPr>
              <w:spacing w:after="0" w:line="240" w:lineRule="auto"/>
              <w:ind w:right="102"/>
              <w:contextualSpacing/>
              <w:jc w:val="both"/>
              <w:rPr>
                <w:rFonts w:ascii="Times New Roman" w:hAnsi="Times New Roman" w:cs="Times New Roman"/>
                <w:sz w:val="24"/>
                <w:szCs w:val="24"/>
              </w:rPr>
            </w:pPr>
          </w:p>
        </w:tc>
      </w:tr>
    </w:tbl>
    <w:p w:rsidR="003033BB" w:rsidRPr="002B5291" w:rsidRDefault="003033BB" w:rsidP="003033BB">
      <w:pPr>
        <w:spacing w:after="0" w:line="240" w:lineRule="auto"/>
        <w:ind w:firstLine="709"/>
        <w:jc w:val="center"/>
        <w:rPr>
          <w:rFonts w:ascii="Times New Roman" w:hAnsi="Times New Roman" w:cs="Times New Roman"/>
          <w:b/>
          <w:bCs/>
          <w:sz w:val="24"/>
          <w:szCs w:val="24"/>
        </w:rPr>
      </w:pPr>
    </w:p>
    <w:p w:rsidR="003033BB" w:rsidRPr="002B5291" w:rsidRDefault="003033BB" w:rsidP="003033BB">
      <w:pPr>
        <w:spacing w:after="0" w:line="240" w:lineRule="auto"/>
        <w:ind w:firstLine="709"/>
        <w:jc w:val="right"/>
        <w:rPr>
          <w:rFonts w:ascii="Times New Roman" w:hAnsi="Times New Roman" w:cs="Times New Roman"/>
          <w:bCs/>
          <w:i/>
          <w:sz w:val="24"/>
          <w:szCs w:val="24"/>
        </w:rPr>
      </w:pPr>
      <w:r w:rsidRPr="002B5291">
        <w:rPr>
          <w:rFonts w:ascii="Times New Roman" w:hAnsi="Times New Roman" w:cs="Times New Roman"/>
          <w:bCs/>
          <w:i/>
          <w:sz w:val="24"/>
          <w:szCs w:val="24"/>
        </w:rPr>
        <w:t>Таблиця 3</w:t>
      </w:r>
    </w:p>
    <w:p w:rsidR="003033BB" w:rsidRPr="002B5291" w:rsidRDefault="003033BB" w:rsidP="003033BB">
      <w:pPr>
        <w:spacing w:after="0" w:line="240" w:lineRule="auto"/>
        <w:ind w:firstLine="709"/>
        <w:jc w:val="center"/>
        <w:rPr>
          <w:rFonts w:ascii="Times New Roman" w:hAnsi="Times New Roman" w:cs="Times New Roman"/>
          <w:b/>
          <w:bCs/>
          <w:sz w:val="24"/>
          <w:szCs w:val="24"/>
        </w:rPr>
      </w:pPr>
      <w:r w:rsidRPr="002B5291">
        <w:rPr>
          <w:rFonts w:ascii="Times New Roman" w:hAnsi="Times New Roman" w:cs="Times New Roman"/>
          <w:b/>
          <w:bCs/>
          <w:sz w:val="24"/>
          <w:szCs w:val="24"/>
        </w:rPr>
        <w:t>Підсумковий рейтинг з кредитного модуля (дисципліни)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261"/>
        <w:gridCol w:w="1984"/>
        <w:gridCol w:w="1701"/>
        <w:gridCol w:w="1418"/>
      </w:tblGrid>
      <w:tr w:rsidR="003033BB" w:rsidRPr="002B5291" w:rsidTr="000A0C0B">
        <w:trPr>
          <w:trHeight w:val="1139"/>
        </w:trPr>
        <w:tc>
          <w:tcPr>
            <w:tcW w:w="1701" w:type="dxa"/>
            <w:tcBorders>
              <w:top w:val="single" w:sz="4" w:space="0" w:color="auto"/>
              <w:left w:val="single" w:sz="4" w:space="0" w:color="auto"/>
              <w:bottom w:val="single" w:sz="4" w:space="0" w:color="auto"/>
              <w:right w:val="single" w:sz="4" w:space="0" w:color="auto"/>
            </w:tcBorders>
            <w:shd w:val="clear" w:color="auto" w:fill="auto"/>
          </w:tcPr>
          <w:p w:rsidR="003033BB" w:rsidRPr="002B5291" w:rsidRDefault="003033BB" w:rsidP="000A0C0B">
            <w:pPr>
              <w:widowControl w:val="0"/>
              <w:spacing w:after="0" w:line="240" w:lineRule="auto"/>
              <w:ind w:left="-108" w:right="-108" w:firstLine="108"/>
              <w:jc w:val="center"/>
              <w:rPr>
                <w:rFonts w:ascii="Times New Roman" w:eastAsia="Calibri" w:hAnsi="Times New Roman" w:cs="Times New Roman"/>
                <w:b/>
                <w:sz w:val="24"/>
                <w:szCs w:val="24"/>
                <w:lang w:eastAsia="ru-RU"/>
              </w:rPr>
            </w:pPr>
            <w:r w:rsidRPr="002B5291">
              <w:rPr>
                <w:rFonts w:ascii="Times New Roman" w:eastAsia="Calibri" w:hAnsi="Times New Roman" w:cs="Times New Roman"/>
                <w:b/>
                <w:sz w:val="24"/>
                <w:szCs w:val="24"/>
                <w:lang w:eastAsia="ru-RU"/>
              </w:rPr>
              <w:t>Рейтингова оцінка з кредитного модуля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3033BB" w:rsidRPr="002B5291" w:rsidRDefault="003033BB" w:rsidP="000A0C0B">
            <w:pPr>
              <w:widowControl w:val="0"/>
              <w:spacing w:after="0" w:line="240" w:lineRule="auto"/>
              <w:jc w:val="center"/>
              <w:rPr>
                <w:rFonts w:ascii="Times New Roman" w:eastAsia="Calibri" w:hAnsi="Times New Roman" w:cs="Times New Roman"/>
                <w:b/>
                <w:sz w:val="24"/>
                <w:szCs w:val="24"/>
                <w:lang w:eastAsia="ru-RU"/>
              </w:rPr>
            </w:pPr>
            <w:r w:rsidRPr="002B5291">
              <w:rPr>
                <w:rFonts w:ascii="Times New Roman" w:eastAsia="Calibri" w:hAnsi="Times New Roman" w:cs="Times New Roman"/>
                <w:b/>
                <w:sz w:val="24"/>
                <w:szCs w:val="24"/>
                <w:lang w:eastAsia="ru-RU"/>
              </w:rPr>
              <w:t>Оцінка за шкалою ЕСТS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033BB" w:rsidRPr="002B5291" w:rsidRDefault="003033BB" w:rsidP="000A0C0B">
            <w:pPr>
              <w:widowControl w:val="0"/>
              <w:spacing w:after="0" w:line="240" w:lineRule="auto"/>
              <w:jc w:val="center"/>
              <w:rPr>
                <w:rFonts w:ascii="Times New Roman" w:eastAsia="Calibri" w:hAnsi="Times New Roman" w:cs="Times New Roman"/>
                <w:b/>
                <w:sz w:val="24"/>
                <w:szCs w:val="24"/>
                <w:highlight w:val="yellow"/>
                <w:lang w:eastAsia="ru-RU"/>
              </w:rPr>
            </w:pPr>
            <w:r w:rsidRPr="002B5291">
              <w:rPr>
                <w:rFonts w:ascii="Times New Roman" w:eastAsia="Calibri" w:hAnsi="Times New Roman" w:cs="Times New Roman"/>
                <w:b/>
                <w:sz w:val="24"/>
                <w:szCs w:val="24"/>
                <w:lang w:eastAsia="ru-RU"/>
              </w:rPr>
              <w:t>Рекомендовані системою ЕСТS статистичні значення (у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033BB" w:rsidRPr="002B5291" w:rsidRDefault="003033BB" w:rsidP="000A0C0B">
            <w:pPr>
              <w:widowControl w:val="0"/>
              <w:spacing w:after="0" w:line="240" w:lineRule="auto"/>
              <w:ind w:left="-133" w:right="-108"/>
              <w:jc w:val="center"/>
              <w:rPr>
                <w:rFonts w:ascii="Times New Roman" w:eastAsia="Calibri" w:hAnsi="Times New Roman" w:cs="Times New Roman"/>
                <w:b/>
                <w:sz w:val="24"/>
                <w:szCs w:val="24"/>
                <w:lang w:eastAsia="ru-RU"/>
              </w:rPr>
            </w:pPr>
            <w:r w:rsidRPr="002B5291">
              <w:rPr>
                <w:rFonts w:ascii="Times New Roman" w:eastAsia="Calibri" w:hAnsi="Times New Roman" w:cs="Times New Roman"/>
                <w:b/>
                <w:sz w:val="24"/>
                <w:szCs w:val="24"/>
                <w:lang w:eastAsia="ru-RU"/>
              </w:rPr>
              <w:t>Екзаменаційна оцінка за національною шкалою</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033BB" w:rsidRPr="002B5291" w:rsidRDefault="003033BB" w:rsidP="000A0C0B">
            <w:pPr>
              <w:widowControl w:val="0"/>
              <w:spacing w:after="0" w:line="240" w:lineRule="auto"/>
              <w:ind w:left="-108" w:right="-108"/>
              <w:jc w:val="center"/>
              <w:rPr>
                <w:rFonts w:ascii="Times New Roman" w:eastAsia="Calibri" w:hAnsi="Times New Roman" w:cs="Times New Roman"/>
                <w:b/>
                <w:sz w:val="24"/>
                <w:szCs w:val="24"/>
                <w:lang w:eastAsia="ru-RU"/>
              </w:rPr>
            </w:pPr>
            <w:r w:rsidRPr="002B5291">
              <w:rPr>
                <w:rFonts w:ascii="Times New Roman" w:eastAsia="Calibri" w:hAnsi="Times New Roman" w:cs="Times New Roman"/>
                <w:b/>
                <w:sz w:val="24"/>
                <w:szCs w:val="24"/>
                <w:lang w:eastAsia="ru-RU"/>
              </w:rPr>
              <w:t>Національна залікова оцінка</w:t>
            </w:r>
          </w:p>
        </w:tc>
      </w:tr>
      <w:tr w:rsidR="003033BB" w:rsidRPr="002B5291" w:rsidTr="000A0C0B">
        <w:trPr>
          <w:trHeight w:val="56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3033BB" w:rsidRPr="002B5291" w:rsidRDefault="003033BB" w:rsidP="000A0C0B">
            <w:pPr>
              <w:widowControl w:val="0"/>
              <w:spacing w:after="0" w:line="240" w:lineRule="auto"/>
              <w:jc w:val="center"/>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90-100 і більше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3033BB" w:rsidRPr="002B5291" w:rsidRDefault="003033BB" w:rsidP="000A0C0B">
            <w:pPr>
              <w:widowControl w:val="0"/>
              <w:spacing w:after="0" w:line="240" w:lineRule="auto"/>
              <w:jc w:val="center"/>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А (відмінно)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033BB" w:rsidRPr="002B5291" w:rsidRDefault="003033BB" w:rsidP="000A0C0B">
            <w:pPr>
              <w:widowControl w:val="0"/>
              <w:spacing w:after="0" w:line="240" w:lineRule="auto"/>
              <w:jc w:val="center"/>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033BB" w:rsidRPr="002B5291" w:rsidRDefault="003033BB" w:rsidP="000A0C0B">
            <w:pPr>
              <w:widowControl w:val="0"/>
              <w:spacing w:after="0" w:line="240" w:lineRule="auto"/>
              <w:jc w:val="center"/>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Відмінно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3033BB" w:rsidRPr="002B5291" w:rsidRDefault="003033BB" w:rsidP="000A0C0B">
            <w:pPr>
              <w:widowControl w:val="0"/>
              <w:spacing w:after="0" w:line="240" w:lineRule="auto"/>
              <w:jc w:val="center"/>
              <w:rPr>
                <w:rFonts w:ascii="Times New Roman" w:eastAsia="Calibri" w:hAnsi="Times New Roman" w:cs="Times New Roman"/>
                <w:sz w:val="24"/>
                <w:szCs w:val="24"/>
                <w:lang w:eastAsia="ru-RU"/>
              </w:rPr>
            </w:pPr>
          </w:p>
          <w:p w:rsidR="003033BB" w:rsidRPr="002B5291" w:rsidRDefault="003033BB" w:rsidP="000A0C0B">
            <w:pPr>
              <w:widowControl w:val="0"/>
              <w:spacing w:after="0" w:line="240" w:lineRule="auto"/>
              <w:jc w:val="center"/>
              <w:rPr>
                <w:rFonts w:ascii="Times New Roman" w:eastAsia="Calibri" w:hAnsi="Times New Roman" w:cs="Times New Roman"/>
                <w:sz w:val="24"/>
                <w:szCs w:val="24"/>
                <w:lang w:eastAsia="ru-RU"/>
              </w:rPr>
            </w:pPr>
          </w:p>
          <w:p w:rsidR="003033BB" w:rsidRPr="002B5291" w:rsidRDefault="003033BB" w:rsidP="000A0C0B">
            <w:pPr>
              <w:widowControl w:val="0"/>
              <w:spacing w:after="0" w:line="240" w:lineRule="auto"/>
              <w:jc w:val="center"/>
              <w:rPr>
                <w:rFonts w:ascii="Times New Roman" w:eastAsia="Calibri" w:hAnsi="Times New Roman" w:cs="Times New Roman"/>
                <w:sz w:val="24"/>
                <w:szCs w:val="24"/>
                <w:lang w:eastAsia="ru-RU"/>
              </w:rPr>
            </w:pPr>
          </w:p>
          <w:p w:rsidR="003033BB" w:rsidRPr="002B5291" w:rsidRDefault="003033BB" w:rsidP="000A0C0B">
            <w:pPr>
              <w:widowControl w:val="0"/>
              <w:spacing w:after="0" w:line="240" w:lineRule="auto"/>
              <w:jc w:val="center"/>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зараховано</w:t>
            </w:r>
          </w:p>
        </w:tc>
      </w:tr>
      <w:tr w:rsidR="003033BB" w:rsidRPr="002B5291" w:rsidTr="000A0C0B">
        <w:trPr>
          <w:trHeight w:val="281"/>
        </w:trPr>
        <w:tc>
          <w:tcPr>
            <w:tcW w:w="1701" w:type="dxa"/>
            <w:tcBorders>
              <w:top w:val="single" w:sz="4" w:space="0" w:color="auto"/>
              <w:left w:val="single" w:sz="4" w:space="0" w:color="auto"/>
              <w:bottom w:val="single" w:sz="4" w:space="0" w:color="auto"/>
              <w:right w:val="single" w:sz="4" w:space="0" w:color="auto"/>
            </w:tcBorders>
            <w:shd w:val="clear" w:color="auto" w:fill="auto"/>
          </w:tcPr>
          <w:p w:rsidR="003033BB" w:rsidRPr="002B5291" w:rsidRDefault="003033BB" w:rsidP="000A0C0B">
            <w:pPr>
              <w:widowControl w:val="0"/>
              <w:spacing w:after="0" w:line="240" w:lineRule="auto"/>
              <w:jc w:val="center"/>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82-89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3033BB" w:rsidRPr="002B5291" w:rsidRDefault="003033BB" w:rsidP="000A0C0B">
            <w:pPr>
              <w:widowControl w:val="0"/>
              <w:spacing w:after="0" w:line="240" w:lineRule="auto"/>
              <w:jc w:val="center"/>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В (дуже добре)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033BB" w:rsidRPr="002B5291" w:rsidRDefault="003033BB" w:rsidP="000A0C0B">
            <w:pPr>
              <w:widowControl w:val="0"/>
              <w:spacing w:after="0" w:line="240" w:lineRule="auto"/>
              <w:jc w:val="center"/>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25</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3033BB" w:rsidRPr="002B5291" w:rsidRDefault="003033BB" w:rsidP="000A0C0B">
            <w:pPr>
              <w:widowControl w:val="0"/>
              <w:spacing w:after="0" w:line="240" w:lineRule="auto"/>
              <w:jc w:val="center"/>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Добре</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33BB" w:rsidRPr="002B5291" w:rsidRDefault="003033BB" w:rsidP="000A0C0B">
            <w:pPr>
              <w:widowControl w:val="0"/>
              <w:spacing w:after="0" w:line="240" w:lineRule="auto"/>
              <w:rPr>
                <w:rFonts w:ascii="Times New Roman" w:eastAsia="Calibri" w:hAnsi="Times New Roman" w:cs="Times New Roman"/>
                <w:sz w:val="24"/>
                <w:szCs w:val="24"/>
                <w:lang w:eastAsia="ru-RU"/>
              </w:rPr>
            </w:pPr>
          </w:p>
        </w:tc>
      </w:tr>
      <w:tr w:rsidR="003033BB" w:rsidRPr="002B5291" w:rsidTr="000A0C0B">
        <w:trPr>
          <w:trHeight w:val="281"/>
        </w:trPr>
        <w:tc>
          <w:tcPr>
            <w:tcW w:w="1701" w:type="dxa"/>
            <w:tcBorders>
              <w:top w:val="single" w:sz="4" w:space="0" w:color="auto"/>
              <w:left w:val="single" w:sz="4" w:space="0" w:color="auto"/>
              <w:bottom w:val="single" w:sz="4" w:space="0" w:color="auto"/>
              <w:right w:val="single" w:sz="4" w:space="0" w:color="auto"/>
            </w:tcBorders>
            <w:shd w:val="clear" w:color="auto" w:fill="auto"/>
          </w:tcPr>
          <w:p w:rsidR="003033BB" w:rsidRPr="002B5291" w:rsidRDefault="003033BB" w:rsidP="000A0C0B">
            <w:pPr>
              <w:widowControl w:val="0"/>
              <w:spacing w:after="0" w:line="240" w:lineRule="auto"/>
              <w:jc w:val="center"/>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75-81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3033BB" w:rsidRPr="002B5291" w:rsidRDefault="003033BB" w:rsidP="000A0C0B">
            <w:pPr>
              <w:widowControl w:val="0"/>
              <w:spacing w:after="0" w:line="240" w:lineRule="auto"/>
              <w:jc w:val="center"/>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С (добре)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033BB" w:rsidRPr="002B5291" w:rsidRDefault="003033BB" w:rsidP="000A0C0B">
            <w:pPr>
              <w:widowControl w:val="0"/>
              <w:spacing w:after="0" w:line="240" w:lineRule="auto"/>
              <w:jc w:val="center"/>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30</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33BB" w:rsidRPr="002B5291" w:rsidRDefault="003033BB" w:rsidP="000A0C0B">
            <w:pPr>
              <w:widowControl w:val="0"/>
              <w:spacing w:after="0" w:line="240" w:lineRule="auto"/>
              <w:rPr>
                <w:rFonts w:ascii="Times New Roman" w:eastAsia="Calibri"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33BB" w:rsidRPr="002B5291" w:rsidRDefault="003033BB" w:rsidP="000A0C0B">
            <w:pPr>
              <w:widowControl w:val="0"/>
              <w:spacing w:after="0" w:line="240" w:lineRule="auto"/>
              <w:rPr>
                <w:rFonts w:ascii="Times New Roman" w:eastAsia="Calibri" w:hAnsi="Times New Roman" w:cs="Times New Roman"/>
                <w:sz w:val="24"/>
                <w:szCs w:val="24"/>
                <w:lang w:eastAsia="ru-RU"/>
              </w:rPr>
            </w:pPr>
          </w:p>
        </w:tc>
      </w:tr>
      <w:tr w:rsidR="003033BB" w:rsidRPr="002B5291" w:rsidTr="000A0C0B">
        <w:trPr>
          <w:trHeight w:val="281"/>
        </w:trPr>
        <w:tc>
          <w:tcPr>
            <w:tcW w:w="1701" w:type="dxa"/>
            <w:tcBorders>
              <w:top w:val="single" w:sz="4" w:space="0" w:color="auto"/>
              <w:left w:val="single" w:sz="4" w:space="0" w:color="auto"/>
              <w:bottom w:val="single" w:sz="4" w:space="0" w:color="auto"/>
              <w:right w:val="single" w:sz="4" w:space="0" w:color="auto"/>
            </w:tcBorders>
            <w:shd w:val="clear" w:color="auto" w:fill="auto"/>
          </w:tcPr>
          <w:p w:rsidR="003033BB" w:rsidRPr="002B5291" w:rsidRDefault="003033BB" w:rsidP="000A0C0B">
            <w:pPr>
              <w:widowControl w:val="0"/>
              <w:spacing w:after="0" w:line="240" w:lineRule="auto"/>
              <w:jc w:val="center"/>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67-74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3033BB" w:rsidRPr="002B5291" w:rsidRDefault="003033BB" w:rsidP="000A0C0B">
            <w:pPr>
              <w:widowControl w:val="0"/>
              <w:spacing w:after="0" w:line="240" w:lineRule="auto"/>
              <w:jc w:val="center"/>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D (задовільно)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033BB" w:rsidRPr="002B5291" w:rsidRDefault="003033BB" w:rsidP="000A0C0B">
            <w:pPr>
              <w:widowControl w:val="0"/>
              <w:spacing w:after="0" w:line="240" w:lineRule="auto"/>
              <w:jc w:val="center"/>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25</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3033BB" w:rsidRPr="002B5291" w:rsidRDefault="003033BB" w:rsidP="000A0C0B">
            <w:pPr>
              <w:widowControl w:val="0"/>
              <w:spacing w:after="0" w:line="240" w:lineRule="auto"/>
              <w:jc w:val="center"/>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Задовільно</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33BB" w:rsidRPr="002B5291" w:rsidRDefault="003033BB" w:rsidP="000A0C0B">
            <w:pPr>
              <w:widowControl w:val="0"/>
              <w:spacing w:after="0" w:line="240" w:lineRule="auto"/>
              <w:rPr>
                <w:rFonts w:ascii="Times New Roman" w:eastAsia="Calibri" w:hAnsi="Times New Roman" w:cs="Times New Roman"/>
                <w:sz w:val="24"/>
                <w:szCs w:val="24"/>
                <w:lang w:eastAsia="ru-RU"/>
              </w:rPr>
            </w:pPr>
          </w:p>
        </w:tc>
      </w:tr>
      <w:tr w:rsidR="003033BB" w:rsidRPr="002B5291" w:rsidTr="000A0C0B">
        <w:trPr>
          <w:trHeight w:val="296"/>
        </w:trPr>
        <w:tc>
          <w:tcPr>
            <w:tcW w:w="1701" w:type="dxa"/>
            <w:tcBorders>
              <w:top w:val="single" w:sz="4" w:space="0" w:color="auto"/>
              <w:left w:val="single" w:sz="4" w:space="0" w:color="auto"/>
              <w:bottom w:val="single" w:sz="4" w:space="0" w:color="auto"/>
              <w:right w:val="single" w:sz="4" w:space="0" w:color="auto"/>
            </w:tcBorders>
            <w:shd w:val="clear" w:color="auto" w:fill="auto"/>
          </w:tcPr>
          <w:p w:rsidR="003033BB" w:rsidRPr="002B5291" w:rsidRDefault="003033BB" w:rsidP="000A0C0B">
            <w:pPr>
              <w:widowControl w:val="0"/>
              <w:spacing w:after="0" w:line="240" w:lineRule="auto"/>
              <w:jc w:val="center"/>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60-66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3033BB" w:rsidRPr="002B5291" w:rsidRDefault="003033BB" w:rsidP="000A0C0B">
            <w:pPr>
              <w:widowControl w:val="0"/>
              <w:spacing w:after="0" w:line="240" w:lineRule="auto"/>
              <w:jc w:val="center"/>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Е (достатньо)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033BB" w:rsidRPr="002B5291" w:rsidRDefault="003033BB" w:rsidP="000A0C0B">
            <w:pPr>
              <w:widowControl w:val="0"/>
              <w:spacing w:after="0" w:line="240" w:lineRule="auto"/>
              <w:jc w:val="center"/>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10</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33BB" w:rsidRPr="002B5291" w:rsidRDefault="003033BB" w:rsidP="000A0C0B">
            <w:pPr>
              <w:widowControl w:val="0"/>
              <w:spacing w:after="0" w:line="240" w:lineRule="auto"/>
              <w:rPr>
                <w:rFonts w:ascii="Times New Roman" w:eastAsia="Calibri"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33BB" w:rsidRPr="002B5291" w:rsidRDefault="003033BB" w:rsidP="000A0C0B">
            <w:pPr>
              <w:widowControl w:val="0"/>
              <w:spacing w:after="0" w:line="240" w:lineRule="auto"/>
              <w:rPr>
                <w:rFonts w:ascii="Times New Roman" w:eastAsia="Calibri" w:hAnsi="Times New Roman" w:cs="Times New Roman"/>
                <w:sz w:val="24"/>
                <w:szCs w:val="24"/>
                <w:lang w:eastAsia="ru-RU"/>
              </w:rPr>
            </w:pPr>
          </w:p>
        </w:tc>
      </w:tr>
      <w:tr w:rsidR="003033BB" w:rsidRPr="002B5291" w:rsidTr="000A0C0B">
        <w:trPr>
          <w:trHeight w:val="84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3033BB" w:rsidRPr="002B5291" w:rsidRDefault="003033BB" w:rsidP="000A0C0B">
            <w:pPr>
              <w:widowControl w:val="0"/>
              <w:spacing w:after="0" w:line="240" w:lineRule="auto"/>
              <w:jc w:val="center"/>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35-59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3033BB" w:rsidRPr="002B5291" w:rsidRDefault="003033BB" w:rsidP="000A0C0B">
            <w:pPr>
              <w:widowControl w:val="0"/>
              <w:spacing w:after="0" w:line="240" w:lineRule="auto"/>
              <w:jc w:val="center"/>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FX (незадовільно з можливістю повторного складання)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033BB" w:rsidRPr="002B5291" w:rsidRDefault="003033BB" w:rsidP="000A0C0B">
            <w:pPr>
              <w:widowControl w:val="0"/>
              <w:spacing w:after="0" w:line="240" w:lineRule="auto"/>
              <w:jc w:val="center"/>
              <w:rPr>
                <w:rFonts w:ascii="Times New Roman" w:eastAsia="Calibri"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3033BB" w:rsidRPr="002B5291" w:rsidRDefault="003033BB" w:rsidP="000A0C0B">
            <w:pPr>
              <w:widowControl w:val="0"/>
              <w:spacing w:after="0" w:line="240" w:lineRule="auto"/>
              <w:jc w:val="center"/>
              <w:rPr>
                <w:rFonts w:ascii="Times New Roman" w:eastAsia="Calibri" w:hAnsi="Times New Roman" w:cs="Times New Roman"/>
                <w:sz w:val="24"/>
                <w:szCs w:val="24"/>
                <w:lang w:eastAsia="ru-RU"/>
              </w:rPr>
            </w:pPr>
          </w:p>
          <w:p w:rsidR="003033BB" w:rsidRPr="002B5291" w:rsidRDefault="003033BB" w:rsidP="000A0C0B">
            <w:pPr>
              <w:widowControl w:val="0"/>
              <w:spacing w:after="0" w:line="240" w:lineRule="auto"/>
              <w:jc w:val="center"/>
              <w:rPr>
                <w:rFonts w:ascii="Times New Roman" w:eastAsia="Calibri" w:hAnsi="Times New Roman" w:cs="Times New Roman"/>
                <w:sz w:val="24"/>
                <w:szCs w:val="24"/>
                <w:lang w:eastAsia="ru-RU"/>
              </w:rPr>
            </w:pPr>
          </w:p>
          <w:p w:rsidR="003033BB" w:rsidRPr="002B5291" w:rsidRDefault="003033BB" w:rsidP="000A0C0B">
            <w:pPr>
              <w:widowControl w:val="0"/>
              <w:spacing w:after="0" w:line="240" w:lineRule="auto"/>
              <w:jc w:val="center"/>
              <w:rPr>
                <w:rFonts w:ascii="Times New Roman" w:eastAsia="Calibri" w:hAnsi="Times New Roman" w:cs="Times New Roman"/>
                <w:sz w:val="24"/>
                <w:szCs w:val="24"/>
                <w:lang w:eastAsia="ru-RU"/>
              </w:rPr>
            </w:pPr>
          </w:p>
          <w:p w:rsidR="003033BB" w:rsidRPr="002B5291" w:rsidRDefault="003033BB" w:rsidP="000A0C0B">
            <w:pPr>
              <w:widowControl w:val="0"/>
              <w:spacing w:after="0" w:line="240" w:lineRule="auto"/>
              <w:jc w:val="center"/>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Незадовільно</w:t>
            </w:r>
          </w:p>
        </w:tc>
        <w:tc>
          <w:tcPr>
            <w:tcW w:w="1418" w:type="dxa"/>
            <w:vMerge w:val="restart"/>
            <w:tcBorders>
              <w:top w:val="single" w:sz="4" w:space="0" w:color="auto"/>
              <w:left w:val="single" w:sz="4" w:space="0" w:color="auto"/>
              <w:right w:val="single" w:sz="4" w:space="0" w:color="auto"/>
            </w:tcBorders>
            <w:shd w:val="clear" w:color="auto" w:fill="auto"/>
          </w:tcPr>
          <w:p w:rsidR="003033BB" w:rsidRPr="002B5291" w:rsidRDefault="003033BB" w:rsidP="000A0C0B">
            <w:pPr>
              <w:widowControl w:val="0"/>
              <w:spacing w:after="0" w:line="240" w:lineRule="auto"/>
              <w:jc w:val="center"/>
              <w:rPr>
                <w:rFonts w:ascii="Times New Roman" w:eastAsia="Calibri" w:hAnsi="Times New Roman" w:cs="Times New Roman"/>
                <w:sz w:val="24"/>
                <w:szCs w:val="24"/>
                <w:lang w:eastAsia="ru-RU"/>
              </w:rPr>
            </w:pPr>
          </w:p>
          <w:p w:rsidR="003033BB" w:rsidRPr="002B5291" w:rsidRDefault="003033BB" w:rsidP="000A0C0B">
            <w:pPr>
              <w:widowControl w:val="0"/>
              <w:spacing w:after="0" w:line="240" w:lineRule="auto"/>
              <w:jc w:val="center"/>
              <w:rPr>
                <w:rFonts w:ascii="Times New Roman" w:eastAsia="Calibri" w:hAnsi="Times New Roman" w:cs="Times New Roman"/>
                <w:sz w:val="24"/>
                <w:szCs w:val="24"/>
                <w:lang w:eastAsia="ru-RU"/>
              </w:rPr>
            </w:pPr>
          </w:p>
          <w:p w:rsidR="003033BB" w:rsidRPr="002B5291" w:rsidRDefault="003033BB" w:rsidP="000A0C0B">
            <w:pPr>
              <w:widowControl w:val="0"/>
              <w:spacing w:after="0" w:line="240" w:lineRule="auto"/>
              <w:jc w:val="center"/>
              <w:rPr>
                <w:rFonts w:ascii="Times New Roman" w:eastAsia="Calibri" w:hAnsi="Times New Roman" w:cs="Times New Roman"/>
                <w:sz w:val="24"/>
                <w:szCs w:val="24"/>
                <w:lang w:eastAsia="ru-RU"/>
              </w:rPr>
            </w:pPr>
          </w:p>
          <w:p w:rsidR="003033BB" w:rsidRPr="002B5291" w:rsidRDefault="003033BB" w:rsidP="000A0C0B">
            <w:pPr>
              <w:widowControl w:val="0"/>
              <w:spacing w:after="0" w:line="240" w:lineRule="auto"/>
              <w:jc w:val="center"/>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не зараховано</w:t>
            </w:r>
          </w:p>
          <w:p w:rsidR="003033BB" w:rsidRPr="002B5291" w:rsidRDefault="003033BB" w:rsidP="000A0C0B">
            <w:pPr>
              <w:widowControl w:val="0"/>
              <w:spacing w:after="0" w:line="240" w:lineRule="auto"/>
              <w:jc w:val="center"/>
              <w:rPr>
                <w:rFonts w:ascii="Times New Roman" w:eastAsia="Calibri" w:hAnsi="Times New Roman" w:cs="Times New Roman"/>
                <w:sz w:val="24"/>
                <w:szCs w:val="24"/>
                <w:lang w:eastAsia="ru-RU"/>
              </w:rPr>
            </w:pPr>
          </w:p>
          <w:p w:rsidR="003033BB" w:rsidRPr="002B5291" w:rsidRDefault="003033BB" w:rsidP="000A0C0B">
            <w:pPr>
              <w:widowControl w:val="0"/>
              <w:spacing w:after="0" w:line="240" w:lineRule="auto"/>
              <w:jc w:val="center"/>
              <w:rPr>
                <w:rFonts w:ascii="Times New Roman" w:eastAsia="Calibri" w:hAnsi="Times New Roman" w:cs="Times New Roman"/>
                <w:sz w:val="24"/>
                <w:szCs w:val="24"/>
                <w:lang w:eastAsia="ru-RU"/>
              </w:rPr>
            </w:pPr>
          </w:p>
        </w:tc>
      </w:tr>
      <w:tr w:rsidR="003033BB" w:rsidRPr="002B5291" w:rsidTr="000A0C0B">
        <w:trPr>
          <w:trHeight w:val="123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3033BB" w:rsidRPr="002B5291" w:rsidRDefault="003033BB" w:rsidP="000A0C0B">
            <w:pPr>
              <w:widowControl w:val="0"/>
              <w:spacing w:after="0" w:line="240" w:lineRule="auto"/>
              <w:jc w:val="center"/>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34 і менше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3033BB" w:rsidRPr="002B5291" w:rsidRDefault="003033BB" w:rsidP="000A0C0B">
            <w:pPr>
              <w:widowControl w:val="0"/>
              <w:spacing w:after="0" w:line="240" w:lineRule="auto"/>
              <w:jc w:val="center"/>
              <w:rPr>
                <w:rFonts w:ascii="Times New Roman" w:eastAsia="Calibri" w:hAnsi="Times New Roman" w:cs="Times New Roman"/>
                <w:sz w:val="24"/>
                <w:szCs w:val="24"/>
                <w:lang w:eastAsia="ru-RU"/>
              </w:rPr>
            </w:pPr>
            <w:r w:rsidRPr="002B5291">
              <w:rPr>
                <w:rFonts w:ascii="Times New Roman" w:eastAsia="Calibri" w:hAnsi="Times New Roman" w:cs="Times New Roman"/>
                <w:sz w:val="24"/>
                <w:szCs w:val="24"/>
                <w:lang w:eastAsia="ru-RU"/>
              </w:rPr>
              <w:t>F (незадовільно з обов’язковим проведенням додаткової роботи щодо вивчення навчального матеріалу кредитного модуля)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033BB" w:rsidRPr="002B5291" w:rsidRDefault="003033BB" w:rsidP="000A0C0B">
            <w:pPr>
              <w:widowControl w:val="0"/>
              <w:spacing w:after="0" w:line="240" w:lineRule="auto"/>
              <w:jc w:val="center"/>
              <w:rPr>
                <w:rFonts w:ascii="Times New Roman" w:eastAsia="Calibri"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33BB" w:rsidRPr="002B5291" w:rsidRDefault="003033BB" w:rsidP="000A0C0B">
            <w:pPr>
              <w:widowControl w:val="0"/>
              <w:spacing w:after="0" w:line="240" w:lineRule="auto"/>
              <w:rPr>
                <w:rFonts w:ascii="Times New Roman" w:eastAsia="Calibri"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shd w:val="clear" w:color="auto" w:fill="auto"/>
          </w:tcPr>
          <w:p w:rsidR="003033BB" w:rsidRPr="002B5291" w:rsidRDefault="003033BB" w:rsidP="000A0C0B">
            <w:pPr>
              <w:widowControl w:val="0"/>
              <w:spacing w:after="0" w:line="240" w:lineRule="auto"/>
              <w:jc w:val="center"/>
              <w:rPr>
                <w:rFonts w:ascii="Times New Roman" w:eastAsia="Calibri" w:hAnsi="Times New Roman" w:cs="Times New Roman"/>
                <w:sz w:val="24"/>
                <w:szCs w:val="24"/>
                <w:lang w:eastAsia="ru-RU"/>
              </w:rPr>
            </w:pPr>
          </w:p>
        </w:tc>
      </w:tr>
    </w:tbl>
    <w:p w:rsidR="003033BB" w:rsidRPr="002B5291" w:rsidRDefault="003033BB" w:rsidP="003033BB">
      <w:pPr>
        <w:jc w:val="center"/>
        <w:rPr>
          <w:rFonts w:ascii="Times New Roman" w:hAnsi="Times New Roman" w:cs="Times New Roman"/>
          <w:b/>
          <w:sz w:val="24"/>
          <w:szCs w:val="24"/>
        </w:rPr>
      </w:pPr>
    </w:p>
    <w:p w:rsidR="003033BB" w:rsidRPr="000F0085" w:rsidRDefault="003033BB" w:rsidP="000F0085">
      <w:pPr>
        <w:jc w:val="center"/>
        <w:rPr>
          <w:rFonts w:ascii="Times New Roman" w:hAnsi="Times New Roman" w:cs="Times New Roman"/>
          <w:b/>
          <w:sz w:val="24"/>
          <w:szCs w:val="24"/>
        </w:rPr>
      </w:pPr>
      <w:r w:rsidRPr="002B5291">
        <w:rPr>
          <w:rFonts w:ascii="Times New Roman" w:hAnsi="Times New Roman" w:cs="Times New Roman"/>
          <w:b/>
          <w:sz w:val="24"/>
          <w:szCs w:val="24"/>
        </w:rPr>
        <w:t>Список рекомендованої</w:t>
      </w:r>
      <w:r w:rsidR="000F0085">
        <w:rPr>
          <w:rFonts w:ascii="Times New Roman" w:hAnsi="Times New Roman" w:cs="Times New Roman"/>
          <w:b/>
          <w:sz w:val="24"/>
          <w:szCs w:val="24"/>
        </w:rPr>
        <w:t xml:space="preserve"> літератури</w:t>
      </w:r>
    </w:p>
    <w:p w:rsidR="00A003CB" w:rsidRPr="00A003CB" w:rsidRDefault="00A003CB" w:rsidP="002A0CAB">
      <w:pPr>
        <w:numPr>
          <w:ilvl w:val="0"/>
          <w:numId w:val="9"/>
        </w:numPr>
        <w:tabs>
          <w:tab w:val="left" w:pos="426"/>
          <w:tab w:val="left" w:pos="567"/>
        </w:tabs>
        <w:spacing w:after="0" w:line="240" w:lineRule="auto"/>
        <w:ind w:left="0" w:firstLine="709"/>
        <w:jc w:val="both"/>
        <w:rPr>
          <w:rFonts w:ascii="Times New Roman" w:hAnsi="Times New Roman" w:cs="Times New Roman"/>
          <w:bCs/>
          <w:sz w:val="24"/>
          <w:szCs w:val="24"/>
        </w:rPr>
      </w:pPr>
      <w:r w:rsidRPr="00A003CB">
        <w:rPr>
          <w:rFonts w:ascii="Times New Roman" w:eastAsiaTheme="minorHAnsi" w:hAnsi="Times New Roman" w:cs="Times New Roman"/>
          <w:sz w:val="24"/>
          <w:szCs w:val="24"/>
          <w:lang w:eastAsia="en-US"/>
        </w:rPr>
        <w:t>Василик Л.</w:t>
      </w:r>
      <w:r w:rsidR="00CD093F">
        <w:rPr>
          <w:rFonts w:ascii="Times New Roman" w:eastAsiaTheme="minorHAnsi" w:hAnsi="Times New Roman" w:cs="Times New Roman"/>
          <w:sz w:val="24"/>
          <w:szCs w:val="24"/>
          <w:lang w:eastAsia="en-US"/>
        </w:rPr>
        <w:t xml:space="preserve"> </w:t>
      </w:r>
      <w:r w:rsidRPr="00A003CB">
        <w:rPr>
          <w:rFonts w:ascii="Times New Roman" w:eastAsiaTheme="minorHAnsi" w:hAnsi="Times New Roman" w:cs="Times New Roman"/>
          <w:sz w:val="24"/>
          <w:szCs w:val="24"/>
          <w:lang w:eastAsia="en-US"/>
        </w:rPr>
        <w:t xml:space="preserve">Є. Світоглядна публіцистика сучасних літературно-художніх видань: </w:t>
      </w:r>
      <w:proofErr w:type="spellStart"/>
      <w:r w:rsidRPr="00A003CB">
        <w:rPr>
          <w:rFonts w:ascii="Times New Roman" w:eastAsiaTheme="minorHAnsi" w:hAnsi="Times New Roman" w:cs="Times New Roman"/>
          <w:sz w:val="24"/>
          <w:szCs w:val="24"/>
          <w:lang w:eastAsia="en-US"/>
        </w:rPr>
        <w:t>концептосфера</w:t>
      </w:r>
      <w:proofErr w:type="spellEnd"/>
      <w:r w:rsidRPr="00A003CB">
        <w:rPr>
          <w:rFonts w:ascii="Times New Roman" w:eastAsiaTheme="minorHAnsi" w:hAnsi="Times New Roman" w:cs="Times New Roman"/>
          <w:sz w:val="24"/>
          <w:szCs w:val="24"/>
          <w:lang w:eastAsia="en-US"/>
        </w:rPr>
        <w:t xml:space="preserve"> національної ідентичності : монографія</w:t>
      </w:r>
      <w:r>
        <w:rPr>
          <w:rFonts w:ascii="Times New Roman" w:eastAsiaTheme="minorHAnsi" w:hAnsi="Times New Roman" w:cs="Times New Roman"/>
          <w:sz w:val="24"/>
          <w:szCs w:val="24"/>
          <w:lang w:eastAsia="en-US"/>
        </w:rPr>
        <w:t>.</w:t>
      </w:r>
      <w:r w:rsidRPr="00A003CB">
        <w:rPr>
          <w:rFonts w:ascii="Times New Roman" w:eastAsiaTheme="minorHAnsi" w:hAnsi="Times New Roman" w:cs="Times New Roman"/>
          <w:sz w:val="24"/>
          <w:szCs w:val="24"/>
          <w:lang w:eastAsia="en-US"/>
        </w:rPr>
        <w:t xml:space="preserve"> </w:t>
      </w:r>
      <w:proofErr w:type="spellStart"/>
      <w:r w:rsidRPr="00A003CB">
        <w:rPr>
          <w:rFonts w:ascii="Times New Roman" w:eastAsiaTheme="minorHAnsi" w:hAnsi="Times New Roman" w:cs="Times New Roman"/>
          <w:sz w:val="24"/>
          <w:szCs w:val="24"/>
          <w:lang w:eastAsia="en-US"/>
        </w:rPr>
        <w:t>Чернів</w:t>
      </w:r>
      <w:proofErr w:type="spellEnd"/>
      <w:r w:rsidRPr="00A003CB">
        <w:rPr>
          <w:rFonts w:ascii="Times New Roman" w:eastAsiaTheme="minorHAnsi" w:hAnsi="Times New Roman" w:cs="Times New Roman"/>
          <w:sz w:val="24"/>
          <w:szCs w:val="24"/>
          <w:lang w:eastAsia="en-US"/>
        </w:rPr>
        <w:t xml:space="preserve">. </w:t>
      </w:r>
      <w:proofErr w:type="spellStart"/>
      <w:r w:rsidRPr="00A003CB">
        <w:rPr>
          <w:rFonts w:ascii="Times New Roman" w:eastAsiaTheme="minorHAnsi" w:hAnsi="Times New Roman" w:cs="Times New Roman"/>
          <w:sz w:val="24"/>
          <w:szCs w:val="24"/>
          <w:lang w:eastAsia="en-US"/>
        </w:rPr>
        <w:t>нац</w:t>
      </w:r>
      <w:proofErr w:type="spellEnd"/>
      <w:r w:rsidRPr="00A003CB">
        <w:rPr>
          <w:rFonts w:ascii="Times New Roman" w:eastAsiaTheme="minorHAnsi" w:hAnsi="Times New Roman" w:cs="Times New Roman"/>
          <w:sz w:val="24"/>
          <w:szCs w:val="24"/>
          <w:lang w:eastAsia="en-US"/>
        </w:rPr>
        <w:t xml:space="preserve">. ун-т ім. </w:t>
      </w:r>
      <w:proofErr w:type="spellStart"/>
      <w:r w:rsidRPr="00A003CB">
        <w:rPr>
          <w:rFonts w:ascii="Times New Roman" w:eastAsiaTheme="minorHAnsi" w:hAnsi="Times New Roman" w:cs="Times New Roman"/>
          <w:sz w:val="24"/>
          <w:szCs w:val="24"/>
          <w:lang w:eastAsia="en-US"/>
        </w:rPr>
        <w:t>Ю.Федьковича</w:t>
      </w:r>
      <w:proofErr w:type="spellEnd"/>
      <w:r w:rsidRPr="00A003CB">
        <w:rPr>
          <w:rFonts w:ascii="Times New Roman" w:eastAsiaTheme="minorHAnsi" w:hAnsi="Times New Roman" w:cs="Times New Roman"/>
          <w:sz w:val="24"/>
          <w:szCs w:val="24"/>
          <w:lang w:eastAsia="en-US"/>
        </w:rPr>
        <w:t xml:space="preserve">. Чернівці, 2010. 415 </w:t>
      </w:r>
      <w:r w:rsidRPr="00A003CB">
        <w:rPr>
          <w:rFonts w:ascii="Times New Roman" w:eastAsiaTheme="minorHAnsi" w:hAnsi="Times New Roman" w:cs="Times New Roman"/>
          <w:sz w:val="24"/>
          <w:szCs w:val="24"/>
          <w:lang w:val="ru-RU" w:eastAsia="en-US"/>
        </w:rPr>
        <w:t>c</w:t>
      </w:r>
    </w:p>
    <w:p w:rsidR="00A003CB" w:rsidRPr="00A003CB" w:rsidRDefault="00A003CB" w:rsidP="002A0CAB">
      <w:pPr>
        <w:pStyle w:val="a6"/>
        <w:numPr>
          <w:ilvl w:val="0"/>
          <w:numId w:val="9"/>
        </w:numPr>
        <w:spacing w:after="0" w:line="240" w:lineRule="auto"/>
        <w:ind w:left="0" w:firstLine="709"/>
        <w:jc w:val="both"/>
        <w:rPr>
          <w:rFonts w:ascii="Times New Roman" w:hAnsi="Times New Roman" w:cs="Times New Roman"/>
          <w:bCs/>
          <w:sz w:val="24"/>
          <w:szCs w:val="24"/>
          <w:lang w:eastAsia="ru-RU"/>
        </w:rPr>
      </w:pPr>
      <w:proofErr w:type="spellStart"/>
      <w:r w:rsidRPr="00A003CB">
        <w:rPr>
          <w:rFonts w:ascii="Times New Roman" w:hAnsi="Times New Roman" w:cs="Times New Roman"/>
          <w:bCs/>
          <w:sz w:val="24"/>
          <w:szCs w:val="24"/>
        </w:rPr>
        <w:t>Желіховська</w:t>
      </w:r>
      <w:proofErr w:type="spellEnd"/>
      <w:r w:rsidRPr="00A003CB">
        <w:rPr>
          <w:rFonts w:ascii="Times New Roman" w:hAnsi="Times New Roman" w:cs="Times New Roman"/>
          <w:bCs/>
          <w:sz w:val="24"/>
          <w:szCs w:val="24"/>
        </w:rPr>
        <w:t xml:space="preserve"> Н.С., </w:t>
      </w:r>
      <w:proofErr w:type="spellStart"/>
      <w:r w:rsidRPr="00A003CB">
        <w:rPr>
          <w:rFonts w:ascii="Times New Roman" w:hAnsi="Times New Roman" w:cs="Times New Roman"/>
          <w:bCs/>
          <w:sz w:val="24"/>
          <w:szCs w:val="24"/>
        </w:rPr>
        <w:t>Різун</w:t>
      </w:r>
      <w:proofErr w:type="spellEnd"/>
      <w:r w:rsidRPr="00A003CB">
        <w:rPr>
          <w:rFonts w:ascii="Times New Roman" w:hAnsi="Times New Roman" w:cs="Times New Roman"/>
          <w:bCs/>
          <w:sz w:val="24"/>
          <w:szCs w:val="24"/>
        </w:rPr>
        <w:t xml:space="preserve"> В.В. Сучасна українська </w:t>
      </w:r>
      <w:proofErr w:type="spellStart"/>
      <w:r w:rsidRPr="00A003CB">
        <w:rPr>
          <w:rFonts w:ascii="Times New Roman" w:hAnsi="Times New Roman" w:cs="Times New Roman"/>
          <w:bCs/>
          <w:sz w:val="24"/>
          <w:szCs w:val="24"/>
        </w:rPr>
        <w:t>публіцис</w:t>
      </w:r>
      <w:r>
        <w:rPr>
          <w:rFonts w:ascii="Times New Roman" w:hAnsi="Times New Roman" w:cs="Times New Roman"/>
          <w:bCs/>
          <w:sz w:val="24"/>
          <w:szCs w:val="24"/>
        </w:rPr>
        <w:t>тика:теорія</w:t>
      </w:r>
      <w:proofErr w:type="spellEnd"/>
      <w:r>
        <w:rPr>
          <w:rFonts w:ascii="Times New Roman" w:hAnsi="Times New Roman" w:cs="Times New Roman"/>
          <w:bCs/>
          <w:sz w:val="24"/>
          <w:szCs w:val="24"/>
        </w:rPr>
        <w:t xml:space="preserve"> і практика </w:t>
      </w:r>
      <w:r w:rsidRPr="00A003CB">
        <w:rPr>
          <w:rFonts w:ascii="Times New Roman" w:hAnsi="Times New Roman" w:cs="Times New Roman"/>
          <w:bCs/>
          <w:sz w:val="24"/>
          <w:szCs w:val="24"/>
        </w:rPr>
        <w:t>:</w:t>
      </w:r>
      <w:r>
        <w:rPr>
          <w:rFonts w:ascii="Times New Roman" w:hAnsi="Times New Roman" w:cs="Times New Roman"/>
          <w:bCs/>
          <w:sz w:val="24"/>
          <w:szCs w:val="24"/>
        </w:rPr>
        <w:t xml:space="preserve"> </w:t>
      </w:r>
      <w:proofErr w:type="spellStart"/>
      <w:r w:rsidRPr="00A003CB">
        <w:rPr>
          <w:rFonts w:ascii="Times New Roman" w:hAnsi="Times New Roman" w:cs="Times New Roman"/>
          <w:bCs/>
          <w:sz w:val="24"/>
          <w:szCs w:val="24"/>
        </w:rPr>
        <w:t>навч.посіб</w:t>
      </w:r>
      <w:proofErr w:type="spellEnd"/>
      <w:r w:rsidRPr="00A003CB">
        <w:rPr>
          <w:rFonts w:ascii="Times New Roman" w:hAnsi="Times New Roman" w:cs="Times New Roman"/>
          <w:bCs/>
          <w:sz w:val="24"/>
          <w:szCs w:val="24"/>
        </w:rPr>
        <w:t xml:space="preserve">. для </w:t>
      </w:r>
      <w:proofErr w:type="spellStart"/>
      <w:r w:rsidRPr="00A003CB">
        <w:rPr>
          <w:rFonts w:ascii="Times New Roman" w:hAnsi="Times New Roman" w:cs="Times New Roman"/>
          <w:bCs/>
          <w:sz w:val="24"/>
          <w:szCs w:val="24"/>
        </w:rPr>
        <w:t>студ</w:t>
      </w:r>
      <w:proofErr w:type="spellEnd"/>
      <w:r w:rsidRPr="00A003CB">
        <w:rPr>
          <w:rFonts w:ascii="Times New Roman" w:hAnsi="Times New Roman" w:cs="Times New Roman"/>
          <w:bCs/>
          <w:sz w:val="24"/>
          <w:szCs w:val="24"/>
        </w:rPr>
        <w:t xml:space="preserve">. </w:t>
      </w:r>
      <w:r w:rsidR="00CD093F">
        <w:rPr>
          <w:rFonts w:ascii="Times New Roman" w:hAnsi="Times New Roman" w:cs="Times New Roman"/>
          <w:bCs/>
          <w:sz w:val="24"/>
          <w:szCs w:val="24"/>
        </w:rPr>
        <w:t>г</w:t>
      </w:r>
      <w:r w:rsidRPr="00A003CB">
        <w:rPr>
          <w:rFonts w:ascii="Times New Roman" w:hAnsi="Times New Roman" w:cs="Times New Roman"/>
          <w:bCs/>
          <w:sz w:val="24"/>
          <w:szCs w:val="24"/>
        </w:rPr>
        <w:t xml:space="preserve">алузі 0303»журналістика та інформація» Н.С. </w:t>
      </w:r>
      <w:proofErr w:type="spellStart"/>
      <w:r w:rsidRPr="00A003CB">
        <w:rPr>
          <w:rFonts w:ascii="Times New Roman" w:hAnsi="Times New Roman" w:cs="Times New Roman"/>
          <w:bCs/>
          <w:sz w:val="24"/>
          <w:szCs w:val="24"/>
        </w:rPr>
        <w:t>Желіховська</w:t>
      </w:r>
      <w:proofErr w:type="spellEnd"/>
      <w:r w:rsidRPr="00A003CB">
        <w:rPr>
          <w:rFonts w:ascii="Times New Roman" w:hAnsi="Times New Roman" w:cs="Times New Roman"/>
          <w:bCs/>
          <w:sz w:val="24"/>
          <w:szCs w:val="24"/>
        </w:rPr>
        <w:t xml:space="preserve">, В.В. </w:t>
      </w:r>
      <w:proofErr w:type="spellStart"/>
      <w:r w:rsidRPr="00A003CB">
        <w:rPr>
          <w:rFonts w:ascii="Times New Roman" w:hAnsi="Times New Roman" w:cs="Times New Roman"/>
          <w:bCs/>
          <w:sz w:val="24"/>
          <w:szCs w:val="24"/>
        </w:rPr>
        <w:t>Різун</w:t>
      </w:r>
      <w:proofErr w:type="spellEnd"/>
      <w:r w:rsidRPr="00A003CB">
        <w:rPr>
          <w:rFonts w:ascii="Times New Roman" w:hAnsi="Times New Roman" w:cs="Times New Roman"/>
          <w:bCs/>
          <w:sz w:val="24"/>
          <w:szCs w:val="24"/>
        </w:rPr>
        <w:t>. К</w:t>
      </w:r>
      <w:r>
        <w:rPr>
          <w:rFonts w:ascii="Times New Roman" w:hAnsi="Times New Roman" w:cs="Times New Roman"/>
          <w:bCs/>
          <w:sz w:val="24"/>
          <w:szCs w:val="24"/>
        </w:rPr>
        <w:t xml:space="preserve">иїв </w:t>
      </w:r>
      <w:r w:rsidRPr="00A003CB">
        <w:rPr>
          <w:rFonts w:ascii="Times New Roman" w:hAnsi="Times New Roman" w:cs="Times New Roman"/>
          <w:bCs/>
          <w:sz w:val="24"/>
          <w:szCs w:val="24"/>
        </w:rPr>
        <w:t>:</w:t>
      </w:r>
      <w:r>
        <w:rPr>
          <w:rFonts w:ascii="Times New Roman" w:hAnsi="Times New Roman" w:cs="Times New Roman"/>
          <w:bCs/>
          <w:sz w:val="24"/>
          <w:szCs w:val="24"/>
        </w:rPr>
        <w:t xml:space="preserve"> </w:t>
      </w:r>
      <w:r w:rsidRPr="00A003CB">
        <w:rPr>
          <w:rFonts w:ascii="Times New Roman" w:hAnsi="Times New Roman" w:cs="Times New Roman"/>
          <w:bCs/>
          <w:sz w:val="24"/>
          <w:szCs w:val="24"/>
        </w:rPr>
        <w:t>РИДЖИ, 2015. 128</w:t>
      </w:r>
      <w:r>
        <w:rPr>
          <w:rFonts w:ascii="Times New Roman" w:hAnsi="Times New Roman" w:cs="Times New Roman"/>
          <w:bCs/>
          <w:sz w:val="24"/>
          <w:szCs w:val="24"/>
        </w:rPr>
        <w:t xml:space="preserve"> </w:t>
      </w:r>
      <w:r w:rsidRPr="00A003CB">
        <w:rPr>
          <w:rFonts w:ascii="Times New Roman" w:hAnsi="Times New Roman" w:cs="Times New Roman"/>
          <w:bCs/>
          <w:sz w:val="24"/>
          <w:szCs w:val="24"/>
        </w:rPr>
        <w:t>с.</w:t>
      </w:r>
    </w:p>
    <w:p w:rsidR="00A003CB" w:rsidRPr="00A003CB" w:rsidRDefault="00A003CB" w:rsidP="002A0CAB">
      <w:pPr>
        <w:pStyle w:val="a6"/>
        <w:numPr>
          <w:ilvl w:val="0"/>
          <w:numId w:val="9"/>
        </w:numPr>
        <w:spacing w:after="0" w:line="240" w:lineRule="auto"/>
        <w:ind w:left="0" w:firstLine="709"/>
        <w:jc w:val="both"/>
        <w:rPr>
          <w:rFonts w:ascii="Times New Roman" w:hAnsi="Times New Roman" w:cs="Times New Roman"/>
          <w:sz w:val="24"/>
          <w:szCs w:val="24"/>
        </w:rPr>
      </w:pPr>
      <w:r w:rsidRPr="00A003CB">
        <w:rPr>
          <w:rFonts w:ascii="Times New Roman" w:hAnsi="Times New Roman" w:cs="Times New Roman"/>
          <w:sz w:val="24"/>
          <w:szCs w:val="24"/>
        </w:rPr>
        <w:t xml:space="preserve"> </w:t>
      </w:r>
      <w:proofErr w:type="spellStart"/>
      <w:r w:rsidRPr="00A003CB">
        <w:rPr>
          <w:rFonts w:ascii="Times New Roman" w:hAnsi="Times New Roman" w:cs="Times New Roman"/>
          <w:bCs/>
          <w:sz w:val="24"/>
          <w:szCs w:val="24"/>
        </w:rPr>
        <w:t>Здоровега</w:t>
      </w:r>
      <w:proofErr w:type="spellEnd"/>
      <w:r w:rsidRPr="00A003CB">
        <w:rPr>
          <w:rFonts w:ascii="Times New Roman" w:hAnsi="Times New Roman" w:cs="Times New Roman"/>
          <w:bCs/>
          <w:sz w:val="24"/>
          <w:szCs w:val="24"/>
        </w:rPr>
        <w:t xml:space="preserve"> В.</w:t>
      </w:r>
      <w:r w:rsidRPr="00A003CB">
        <w:rPr>
          <w:rFonts w:ascii="Times New Roman" w:hAnsi="Times New Roman" w:cs="Times New Roman"/>
          <w:b/>
          <w:bCs/>
          <w:sz w:val="24"/>
          <w:szCs w:val="24"/>
        </w:rPr>
        <w:t xml:space="preserve"> </w:t>
      </w:r>
      <w:r w:rsidRPr="00A003CB">
        <w:rPr>
          <w:rFonts w:ascii="Times New Roman" w:hAnsi="Times New Roman" w:cs="Times New Roman"/>
          <w:sz w:val="24"/>
          <w:szCs w:val="24"/>
        </w:rPr>
        <w:t>Мистецтво публіциста. Літературно-критичний нарис. К</w:t>
      </w:r>
      <w:r>
        <w:rPr>
          <w:rFonts w:ascii="Times New Roman" w:hAnsi="Times New Roman" w:cs="Times New Roman"/>
          <w:sz w:val="24"/>
          <w:szCs w:val="24"/>
        </w:rPr>
        <w:t xml:space="preserve">иїв </w:t>
      </w:r>
      <w:r w:rsidRPr="00A003CB">
        <w:rPr>
          <w:rFonts w:ascii="Times New Roman" w:hAnsi="Times New Roman" w:cs="Times New Roman"/>
          <w:sz w:val="24"/>
          <w:szCs w:val="24"/>
        </w:rPr>
        <w:t>: Вид-во "Рад. письменник", 1966. 175 с.</w:t>
      </w:r>
    </w:p>
    <w:p w:rsidR="00A003CB" w:rsidRPr="00A003CB" w:rsidRDefault="00A003CB" w:rsidP="002A0CAB">
      <w:pPr>
        <w:numPr>
          <w:ilvl w:val="0"/>
          <w:numId w:val="9"/>
        </w:numPr>
        <w:spacing w:after="0" w:line="240" w:lineRule="auto"/>
        <w:ind w:left="0" w:firstLine="709"/>
        <w:contextualSpacing/>
        <w:jc w:val="both"/>
        <w:rPr>
          <w:rFonts w:ascii="Times New Roman" w:hAnsi="Times New Roman" w:cs="Times New Roman"/>
          <w:sz w:val="24"/>
          <w:szCs w:val="24"/>
        </w:rPr>
      </w:pPr>
      <w:proofErr w:type="spellStart"/>
      <w:r w:rsidRPr="00A003CB">
        <w:rPr>
          <w:rFonts w:ascii="Times New Roman" w:hAnsi="Times New Roman" w:cs="Times New Roman"/>
          <w:sz w:val="24"/>
          <w:szCs w:val="24"/>
        </w:rPr>
        <w:t>Здоровега</w:t>
      </w:r>
      <w:proofErr w:type="spellEnd"/>
      <w:r w:rsidRPr="00A003CB">
        <w:rPr>
          <w:rFonts w:ascii="Times New Roman" w:hAnsi="Times New Roman" w:cs="Times New Roman"/>
          <w:sz w:val="24"/>
          <w:szCs w:val="24"/>
        </w:rPr>
        <w:t xml:space="preserve"> В. Теорія і методика журналістської творчості : підручник. </w:t>
      </w:r>
      <w:r>
        <w:rPr>
          <w:rFonts w:ascii="Times New Roman" w:hAnsi="Times New Roman" w:cs="Times New Roman"/>
          <w:sz w:val="24"/>
          <w:szCs w:val="24"/>
        </w:rPr>
        <w:t xml:space="preserve">2-ге вид., перероб. і </w:t>
      </w:r>
      <w:proofErr w:type="spellStart"/>
      <w:r>
        <w:rPr>
          <w:rFonts w:ascii="Times New Roman" w:hAnsi="Times New Roman" w:cs="Times New Roman"/>
          <w:sz w:val="24"/>
          <w:szCs w:val="24"/>
        </w:rPr>
        <w:t>доп</w:t>
      </w:r>
      <w:proofErr w:type="spellEnd"/>
      <w:r>
        <w:rPr>
          <w:rFonts w:ascii="Times New Roman" w:hAnsi="Times New Roman" w:cs="Times New Roman"/>
          <w:sz w:val="24"/>
          <w:szCs w:val="24"/>
        </w:rPr>
        <w:t>.</w:t>
      </w:r>
      <w:r w:rsidRPr="00A003CB">
        <w:rPr>
          <w:rFonts w:ascii="Times New Roman" w:hAnsi="Times New Roman" w:cs="Times New Roman"/>
          <w:sz w:val="24"/>
          <w:szCs w:val="24"/>
        </w:rPr>
        <w:t xml:space="preserve"> Львів : ПАІС, 2004. 268 с.</w:t>
      </w:r>
    </w:p>
    <w:p w:rsidR="00A003CB" w:rsidRPr="00A003CB" w:rsidRDefault="00A003CB" w:rsidP="002A0CAB">
      <w:pPr>
        <w:numPr>
          <w:ilvl w:val="0"/>
          <w:numId w:val="9"/>
        </w:numPr>
        <w:spacing w:after="0" w:line="240" w:lineRule="auto"/>
        <w:ind w:left="0" w:firstLine="709"/>
        <w:contextualSpacing/>
        <w:jc w:val="both"/>
        <w:rPr>
          <w:rFonts w:ascii="Times New Roman" w:hAnsi="Times New Roman" w:cs="Times New Roman"/>
          <w:sz w:val="24"/>
          <w:szCs w:val="24"/>
        </w:rPr>
      </w:pPr>
      <w:r w:rsidRPr="00A003CB">
        <w:rPr>
          <w:rFonts w:ascii="Times New Roman" w:hAnsi="Times New Roman" w:cs="Times New Roman"/>
          <w:sz w:val="24"/>
          <w:szCs w:val="24"/>
        </w:rPr>
        <w:t xml:space="preserve">Лось Й. Публіцистика й </w:t>
      </w:r>
      <w:r>
        <w:rPr>
          <w:rFonts w:ascii="Times New Roman" w:hAnsi="Times New Roman" w:cs="Times New Roman"/>
          <w:sz w:val="24"/>
          <w:szCs w:val="24"/>
        </w:rPr>
        <w:t xml:space="preserve">тенденції розвитку світу </w:t>
      </w:r>
      <w:r w:rsidRPr="00A003CB">
        <w:rPr>
          <w:rFonts w:ascii="Times New Roman" w:hAnsi="Times New Roman" w:cs="Times New Roman"/>
          <w:sz w:val="24"/>
          <w:szCs w:val="24"/>
        </w:rPr>
        <w:t xml:space="preserve">: </w:t>
      </w:r>
      <w:proofErr w:type="spellStart"/>
      <w:r w:rsidRPr="00A003CB">
        <w:rPr>
          <w:rFonts w:ascii="Times New Roman" w:hAnsi="Times New Roman" w:cs="Times New Roman"/>
          <w:sz w:val="24"/>
          <w:szCs w:val="24"/>
        </w:rPr>
        <w:t>навч</w:t>
      </w:r>
      <w:proofErr w:type="spellEnd"/>
      <w:r w:rsidRPr="00A003CB">
        <w:rPr>
          <w:rFonts w:ascii="Times New Roman" w:hAnsi="Times New Roman" w:cs="Times New Roman"/>
          <w:sz w:val="24"/>
          <w:szCs w:val="24"/>
        </w:rPr>
        <w:t xml:space="preserve">. </w:t>
      </w:r>
      <w:proofErr w:type="spellStart"/>
      <w:r w:rsidRPr="00A003CB">
        <w:rPr>
          <w:rFonts w:ascii="Times New Roman" w:hAnsi="Times New Roman" w:cs="Times New Roman"/>
          <w:sz w:val="24"/>
          <w:szCs w:val="24"/>
        </w:rPr>
        <w:t>п</w:t>
      </w:r>
      <w:r>
        <w:rPr>
          <w:rFonts w:ascii="Times New Roman" w:hAnsi="Times New Roman" w:cs="Times New Roman"/>
          <w:sz w:val="24"/>
          <w:szCs w:val="24"/>
        </w:rPr>
        <w:t>осіб</w:t>
      </w:r>
      <w:proofErr w:type="spellEnd"/>
      <w:r>
        <w:rPr>
          <w:rFonts w:ascii="Times New Roman" w:hAnsi="Times New Roman" w:cs="Times New Roman"/>
          <w:sz w:val="24"/>
          <w:szCs w:val="24"/>
        </w:rPr>
        <w:t>. у 2-х ч. Ч.</w:t>
      </w:r>
      <w:r w:rsidR="00CD093F">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1</w:t>
      </w:r>
      <w:r w:rsidRPr="00A003CB">
        <w:rPr>
          <w:rFonts w:ascii="Times New Roman" w:hAnsi="Times New Roman" w:cs="Times New Roman"/>
          <w:sz w:val="24"/>
          <w:szCs w:val="24"/>
        </w:rPr>
        <w:t xml:space="preserve">. Львів : Вид. центр Львівського </w:t>
      </w:r>
      <w:proofErr w:type="spellStart"/>
      <w:r w:rsidRPr="00A003CB">
        <w:rPr>
          <w:rFonts w:ascii="Times New Roman" w:hAnsi="Times New Roman" w:cs="Times New Roman"/>
          <w:sz w:val="24"/>
          <w:szCs w:val="24"/>
        </w:rPr>
        <w:t>нац</w:t>
      </w:r>
      <w:proofErr w:type="spellEnd"/>
      <w:r w:rsidRPr="00A003CB">
        <w:rPr>
          <w:rFonts w:ascii="Times New Roman" w:hAnsi="Times New Roman" w:cs="Times New Roman"/>
          <w:sz w:val="24"/>
          <w:szCs w:val="24"/>
        </w:rPr>
        <w:t>. ун-ту ім. І.</w:t>
      </w:r>
      <w:r>
        <w:rPr>
          <w:rFonts w:ascii="Times New Roman" w:hAnsi="Times New Roman" w:cs="Times New Roman"/>
          <w:sz w:val="24"/>
          <w:szCs w:val="24"/>
        </w:rPr>
        <w:t xml:space="preserve"> Франка, 2007.</w:t>
      </w:r>
      <w:r w:rsidRPr="00A003CB">
        <w:rPr>
          <w:rFonts w:ascii="Times New Roman" w:hAnsi="Times New Roman" w:cs="Times New Roman"/>
          <w:sz w:val="24"/>
          <w:szCs w:val="24"/>
        </w:rPr>
        <w:t xml:space="preserve"> 376 с.</w:t>
      </w:r>
    </w:p>
    <w:p w:rsidR="00A003CB" w:rsidRPr="00A003CB" w:rsidRDefault="00A003CB" w:rsidP="002A0CAB">
      <w:pPr>
        <w:pStyle w:val="a6"/>
        <w:numPr>
          <w:ilvl w:val="0"/>
          <w:numId w:val="9"/>
        </w:numPr>
        <w:spacing w:after="0" w:line="240" w:lineRule="auto"/>
        <w:ind w:left="0" w:firstLine="709"/>
        <w:jc w:val="both"/>
        <w:rPr>
          <w:rFonts w:ascii="Times New Roman" w:hAnsi="Times New Roman" w:cs="Times New Roman"/>
          <w:sz w:val="24"/>
          <w:szCs w:val="24"/>
          <w:lang w:val="ru-RU"/>
        </w:rPr>
      </w:pPr>
      <w:proofErr w:type="spellStart"/>
      <w:r w:rsidRPr="00A003CB">
        <w:rPr>
          <w:rFonts w:ascii="Times New Roman" w:hAnsi="Times New Roman" w:cs="Times New Roman"/>
          <w:sz w:val="24"/>
          <w:szCs w:val="24"/>
        </w:rPr>
        <w:t>Луман</w:t>
      </w:r>
      <w:proofErr w:type="spellEnd"/>
      <w:r w:rsidRPr="00A003CB">
        <w:rPr>
          <w:rFonts w:ascii="Times New Roman" w:hAnsi="Times New Roman" w:cs="Times New Roman"/>
          <w:sz w:val="24"/>
          <w:szCs w:val="24"/>
        </w:rPr>
        <w:t xml:space="preserve"> Н. Реальність мас-медіа [за ред. Іванова В. та </w:t>
      </w:r>
      <w:proofErr w:type="spellStart"/>
      <w:r w:rsidRPr="00A003CB">
        <w:rPr>
          <w:rFonts w:ascii="Times New Roman" w:hAnsi="Times New Roman" w:cs="Times New Roman"/>
          <w:sz w:val="24"/>
          <w:szCs w:val="24"/>
        </w:rPr>
        <w:t>Мінакова</w:t>
      </w:r>
      <w:proofErr w:type="spellEnd"/>
      <w:r w:rsidRPr="00A003CB">
        <w:rPr>
          <w:rFonts w:ascii="Times New Roman" w:hAnsi="Times New Roman" w:cs="Times New Roman"/>
          <w:sz w:val="24"/>
          <w:szCs w:val="24"/>
        </w:rPr>
        <w:t xml:space="preserve"> М.]. К</w:t>
      </w:r>
      <w:r>
        <w:rPr>
          <w:rFonts w:ascii="Times New Roman" w:hAnsi="Times New Roman" w:cs="Times New Roman"/>
          <w:sz w:val="24"/>
          <w:szCs w:val="24"/>
        </w:rPr>
        <w:t>иїв : ЦВП, 2010.</w:t>
      </w:r>
      <w:r w:rsidRPr="00A003CB">
        <w:rPr>
          <w:rFonts w:ascii="Times New Roman" w:hAnsi="Times New Roman" w:cs="Times New Roman"/>
          <w:sz w:val="24"/>
          <w:szCs w:val="24"/>
        </w:rPr>
        <w:t xml:space="preserve"> 158 с.</w:t>
      </w:r>
    </w:p>
    <w:p w:rsidR="00A003CB" w:rsidRPr="00A003CB" w:rsidRDefault="00A003CB" w:rsidP="002A0CAB">
      <w:pPr>
        <w:pStyle w:val="a6"/>
        <w:numPr>
          <w:ilvl w:val="0"/>
          <w:numId w:val="9"/>
        </w:numPr>
        <w:spacing w:after="0" w:line="240" w:lineRule="auto"/>
        <w:ind w:left="0" w:firstLine="709"/>
        <w:jc w:val="both"/>
        <w:rPr>
          <w:rFonts w:ascii="Times New Roman" w:hAnsi="Times New Roman" w:cs="Times New Roman"/>
          <w:sz w:val="24"/>
          <w:szCs w:val="24"/>
        </w:rPr>
      </w:pPr>
      <w:r w:rsidRPr="00A003CB">
        <w:rPr>
          <w:rFonts w:ascii="Times New Roman" w:hAnsi="Times New Roman" w:cs="Times New Roman"/>
          <w:sz w:val="24"/>
          <w:szCs w:val="24"/>
        </w:rPr>
        <w:t>Михайленко В.М. Проблеми композиції журналістського тексту// Проблеми семан</w:t>
      </w:r>
      <w:r>
        <w:rPr>
          <w:rFonts w:ascii="Times New Roman" w:hAnsi="Times New Roman" w:cs="Times New Roman"/>
          <w:sz w:val="24"/>
          <w:szCs w:val="24"/>
        </w:rPr>
        <w:t>тики слова, речення та тексту.</w:t>
      </w:r>
      <w:r w:rsidRPr="00A003CB">
        <w:rPr>
          <w:rFonts w:ascii="Times New Roman" w:hAnsi="Times New Roman" w:cs="Times New Roman"/>
          <w:sz w:val="24"/>
          <w:szCs w:val="24"/>
        </w:rPr>
        <w:t xml:space="preserve"> </w:t>
      </w:r>
      <w:proofErr w:type="spellStart"/>
      <w:r w:rsidRPr="00A003CB">
        <w:rPr>
          <w:rFonts w:ascii="Times New Roman" w:hAnsi="Times New Roman" w:cs="Times New Roman"/>
          <w:sz w:val="24"/>
          <w:szCs w:val="24"/>
        </w:rPr>
        <w:t>Вип</w:t>
      </w:r>
      <w:proofErr w:type="spellEnd"/>
      <w:r w:rsidRPr="00A003CB">
        <w:rPr>
          <w:rFonts w:ascii="Times New Roman" w:hAnsi="Times New Roman" w:cs="Times New Roman"/>
          <w:sz w:val="24"/>
          <w:szCs w:val="24"/>
        </w:rPr>
        <w:t>.</w:t>
      </w:r>
      <w:r>
        <w:rPr>
          <w:rFonts w:ascii="Times New Roman" w:hAnsi="Times New Roman" w:cs="Times New Roman"/>
          <w:sz w:val="24"/>
          <w:szCs w:val="24"/>
        </w:rPr>
        <w:t xml:space="preserve"> </w:t>
      </w:r>
      <w:r w:rsidRPr="00A003CB">
        <w:rPr>
          <w:rFonts w:ascii="Times New Roman" w:hAnsi="Times New Roman" w:cs="Times New Roman"/>
          <w:sz w:val="24"/>
          <w:szCs w:val="24"/>
        </w:rPr>
        <w:t>29. 2012. С.</w:t>
      </w:r>
      <w:r>
        <w:rPr>
          <w:rFonts w:ascii="Times New Roman" w:hAnsi="Times New Roman" w:cs="Times New Roman"/>
          <w:sz w:val="24"/>
          <w:szCs w:val="24"/>
        </w:rPr>
        <w:t xml:space="preserve"> </w:t>
      </w:r>
      <w:r w:rsidRPr="00A003CB">
        <w:rPr>
          <w:rFonts w:ascii="Times New Roman" w:hAnsi="Times New Roman" w:cs="Times New Roman"/>
          <w:sz w:val="24"/>
          <w:szCs w:val="24"/>
        </w:rPr>
        <w:t xml:space="preserve">103-113. </w:t>
      </w:r>
    </w:p>
    <w:p w:rsidR="00A003CB" w:rsidRPr="00A003CB" w:rsidRDefault="00A003CB" w:rsidP="002A0CAB">
      <w:pPr>
        <w:pStyle w:val="a6"/>
        <w:numPr>
          <w:ilvl w:val="0"/>
          <w:numId w:val="9"/>
        </w:numPr>
        <w:spacing w:after="0" w:line="240" w:lineRule="auto"/>
        <w:ind w:left="0" w:firstLine="709"/>
        <w:jc w:val="both"/>
        <w:rPr>
          <w:rFonts w:ascii="Times New Roman" w:hAnsi="Times New Roman" w:cs="Times New Roman"/>
          <w:sz w:val="24"/>
          <w:szCs w:val="24"/>
        </w:rPr>
      </w:pPr>
      <w:r w:rsidRPr="00A003CB">
        <w:rPr>
          <w:rFonts w:ascii="Times New Roman" w:hAnsi="Times New Roman" w:cs="Times New Roman"/>
          <w:bCs/>
          <w:sz w:val="24"/>
          <w:szCs w:val="24"/>
        </w:rPr>
        <w:t>Михайлин І. Л. Історія української журналістики. Період становлення: від журналістики в Україні до української журналістики. Харків : Прапор, 2004. 320 с.</w:t>
      </w:r>
    </w:p>
    <w:p w:rsidR="00A003CB" w:rsidRPr="00A003CB" w:rsidRDefault="00A003CB" w:rsidP="002A0CAB">
      <w:pPr>
        <w:pStyle w:val="a6"/>
        <w:numPr>
          <w:ilvl w:val="0"/>
          <w:numId w:val="9"/>
        </w:numPr>
        <w:spacing w:after="0" w:line="240" w:lineRule="auto"/>
        <w:ind w:left="0" w:firstLine="709"/>
        <w:jc w:val="both"/>
        <w:rPr>
          <w:rFonts w:ascii="Times New Roman" w:hAnsi="Times New Roman" w:cs="Times New Roman"/>
          <w:sz w:val="24"/>
          <w:szCs w:val="24"/>
        </w:rPr>
      </w:pPr>
      <w:r w:rsidRPr="00A003CB">
        <w:rPr>
          <w:rFonts w:ascii="Times New Roman" w:hAnsi="Times New Roman" w:cs="Times New Roman"/>
          <w:sz w:val="24"/>
          <w:szCs w:val="24"/>
        </w:rPr>
        <w:t>Михайлин І. Л.</w:t>
      </w:r>
      <w:r>
        <w:rPr>
          <w:rFonts w:ascii="Times New Roman" w:hAnsi="Times New Roman" w:cs="Times New Roman"/>
          <w:sz w:val="24"/>
          <w:szCs w:val="24"/>
        </w:rPr>
        <w:t>, Гетьманець М. Ф.</w:t>
      </w:r>
      <w:r w:rsidRPr="00A003CB">
        <w:rPr>
          <w:rFonts w:ascii="Times New Roman" w:hAnsi="Times New Roman" w:cs="Times New Roman"/>
          <w:sz w:val="24"/>
          <w:szCs w:val="24"/>
        </w:rPr>
        <w:t xml:space="preserve"> Комунікація масова. Сучасний слов</w:t>
      </w:r>
      <w:r>
        <w:rPr>
          <w:rFonts w:ascii="Times New Roman" w:hAnsi="Times New Roman" w:cs="Times New Roman"/>
          <w:sz w:val="24"/>
          <w:szCs w:val="24"/>
        </w:rPr>
        <w:t>ник літератури і журналістики.</w:t>
      </w:r>
      <w:r w:rsidRPr="00A003CB">
        <w:rPr>
          <w:rFonts w:ascii="Times New Roman" w:hAnsi="Times New Roman" w:cs="Times New Roman"/>
          <w:sz w:val="24"/>
          <w:szCs w:val="24"/>
        </w:rPr>
        <w:t xml:space="preserve"> Х</w:t>
      </w:r>
      <w:r>
        <w:rPr>
          <w:rFonts w:ascii="Times New Roman" w:hAnsi="Times New Roman" w:cs="Times New Roman"/>
          <w:sz w:val="24"/>
          <w:szCs w:val="24"/>
        </w:rPr>
        <w:t>арків</w:t>
      </w:r>
      <w:r w:rsidRPr="00A003CB">
        <w:rPr>
          <w:rFonts w:ascii="Times New Roman" w:hAnsi="Times New Roman" w:cs="Times New Roman"/>
          <w:sz w:val="24"/>
          <w:szCs w:val="24"/>
        </w:rPr>
        <w:t xml:space="preserve"> : Прапор, 2009. С. 240.</w:t>
      </w:r>
    </w:p>
    <w:p w:rsidR="00A003CB" w:rsidRPr="00A003CB" w:rsidRDefault="00A003CB" w:rsidP="002A0CAB">
      <w:pPr>
        <w:numPr>
          <w:ilvl w:val="0"/>
          <w:numId w:val="9"/>
        </w:numPr>
        <w:spacing w:after="0" w:line="240" w:lineRule="auto"/>
        <w:ind w:left="0" w:firstLine="709"/>
        <w:jc w:val="both"/>
        <w:rPr>
          <w:rFonts w:ascii="Times New Roman" w:hAnsi="Times New Roman" w:cs="Times New Roman"/>
          <w:bCs/>
          <w:sz w:val="24"/>
          <w:szCs w:val="24"/>
          <w:lang w:eastAsia="ru-RU"/>
        </w:rPr>
      </w:pPr>
      <w:proofErr w:type="spellStart"/>
      <w:r w:rsidRPr="00A003CB">
        <w:rPr>
          <w:rFonts w:ascii="Times New Roman" w:hAnsi="Times New Roman" w:cs="Times New Roman"/>
          <w:sz w:val="24"/>
          <w:szCs w:val="24"/>
        </w:rPr>
        <w:t>Почепцов</w:t>
      </w:r>
      <w:proofErr w:type="spellEnd"/>
      <w:r w:rsidRPr="00A003CB">
        <w:rPr>
          <w:rFonts w:ascii="Times New Roman" w:hAnsi="Times New Roman" w:cs="Times New Roman"/>
          <w:sz w:val="24"/>
          <w:szCs w:val="24"/>
        </w:rPr>
        <w:t xml:space="preserve"> Г. Теорія комунікації. К</w:t>
      </w:r>
      <w:r>
        <w:rPr>
          <w:rFonts w:ascii="Times New Roman" w:hAnsi="Times New Roman" w:cs="Times New Roman"/>
          <w:sz w:val="24"/>
          <w:szCs w:val="24"/>
        </w:rPr>
        <w:t>иїв</w:t>
      </w:r>
      <w:r w:rsidRPr="00A003CB">
        <w:rPr>
          <w:rFonts w:ascii="Times New Roman" w:hAnsi="Times New Roman" w:cs="Times New Roman"/>
          <w:sz w:val="24"/>
          <w:szCs w:val="24"/>
        </w:rPr>
        <w:t xml:space="preserve"> : </w:t>
      </w:r>
      <w:proofErr w:type="spellStart"/>
      <w:r w:rsidRPr="00A003CB">
        <w:rPr>
          <w:rFonts w:ascii="Times New Roman" w:hAnsi="Times New Roman" w:cs="Times New Roman"/>
          <w:sz w:val="24"/>
          <w:szCs w:val="24"/>
        </w:rPr>
        <w:t>Ваклер</w:t>
      </w:r>
      <w:proofErr w:type="spellEnd"/>
      <w:r w:rsidRPr="00A003CB">
        <w:rPr>
          <w:rFonts w:ascii="Times New Roman" w:hAnsi="Times New Roman" w:cs="Times New Roman"/>
          <w:sz w:val="24"/>
          <w:szCs w:val="24"/>
        </w:rPr>
        <w:t>, 2001. С. 31–34.</w:t>
      </w:r>
    </w:p>
    <w:p w:rsidR="00A003CB" w:rsidRPr="00A003CB" w:rsidRDefault="00A003CB" w:rsidP="002A0CAB">
      <w:pPr>
        <w:numPr>
          <w:ilvl w:val="0"/>
          <w:numId w:val="9"/>
        </w:numPr>
        <w:tabs>
          <w:tab w:val="left" w:pos="426"/>
          <w:tab w:val="left" w:pos="567"/>
        </w:tabs>
        <w:spacing w:after="0" w:line="240" w:lineRule="auto"/>
        <w:ind w:left="0" w:firstLine="709"/>
        <w:rPr>
          <w:rStyle w:val="a8"/>
          <w:rFonts w:ascii="Times New Roman" w:hAnsi="Times New Roman" w:cs="Times New Roman"/>
          <w:b w:val="0"/>
          <w:sz w:val="24"/>
          <w:szCs w:val="24"/>
        </w:rPr>
      </w:pPr>
      <w:proofErr w:type="spellStart"/>
      <w:r w:rsidRPr="00A003CB">
        <w:rPr>
          <w:rStyle w:val="a8"/>
          <w:rFonts w:ascii="Times New Roman" w:hAnsi="Times New Roman" w:cs="Times New Roman"/>
          <w:b w:val="0"/>
          <w:sz w:val="24"/>
          <w:szCs w:val="24"/>
        </w:rPr>
        <w:t>Різун</w:t>
      </w:r>
      <w:proofErr w:type="spellEnd"/>
      <w:r w:rsidRPr="00A003CB">
        <w:rPr>
          <w:rStyle w:val="a8"/>
          <w:rFonts w:ascii="Times New Roman" w:hAnsi="Times New Roman" w:cs="Times New Roman"/>
          <w:b w:val="0"/>
          <w:sz w:val="24"/>
          <w:szCs w:val="24"/>
        </w:rPr>
        <w:t xml:space="preserve"> В. В. Теорія масової комунікації : </w:t>
      </w:r>
      <w:proofErr w:type="spellStart"/>
      <w:r w:rsidRPr="00A003CB">
        <w:rPr>
          <w:rStyle w:val="a8"/>
          <w:rFonts w:ascii="Times New Roman" w:hAnsi="Times New Roman" w:cs="Times New Roman"/>
          <w:b w:val="0"/>
          <w:sz w:val="24"/>
          <w:szCs w:val="24"/>
        </w:rPr>
        <w:t>підруч</w:t>
      </w:r>
      <w:proofErr w:type="spellEnd"/>
      <w:r w:rsidRPr="00A003CB">
        <w:rPr>
          <w:rStyle w:val="a8"/>
          <w:rFonts w:ascii="Times New Roman" w:hAnsi="Times New Roman" w:cs="Times New Roman"/>
          <w:b w:val="0"/>
          <w:sz w:val="24"/>
          <w:szCs w:val="24"/>
        </w:rPr>
        <w:t>. К</w:t>
      </w:r>
      <w:r>
        <w:rPr>
          <w:rStyle w:val="a8"/>
          <w:rFonts w:ascii="Times New Roman" w:hAnsi="Times New Roman" w:cs="Times New Roman"/>
          <w:b w:val="0"/>
          <w:sz w:val="24"/>
          <w:szCs w:val="24"/>
        </w:rPr>
        <w:t>иїв : Просвіта, 2008.</w:t>
      </w:r>
      <w:r w:rsidRPr="00A003CB">
        <w:rPr>
          <w:rStyle w:val="a8"/>
          <w:rFonts w:ascii="Times New Roman" w:hAnsi="Times New Roman" w:cs="Times New Roman"/>
          <w:b w:val="0"/>
          <w:sz w:val="24"/>
          <w:szCs w:val="24"/>
        </w:rPr>
        <w:t xml:space="preserve"> 260 с.</w:t>
      </w:r>
    </w:p>
    <w:p w:rsidR="00A003CB" w:rsidRPr="00A003CB" w:rsidRDefault="00A003CB" w:rsidP="002A0CAB">
      <w:pPr>
        <w:numPr>
          <w:ilvl w:val="0"/>
          <w:numId w:val="9"/>
        </w:numPr>
        <w:tabs>
          <w:tab w:val="left" w:pos="426"/>
          <w:tab w:val="left" w:pos="567"/>
        </w:tabs>
        <w:spacing w:after="0" w:line="240" w:lineRule="auto"/>
        <w:ind w:left="0" w:firstLine="709"/>
        <w:rPr>
          <w:rStyle w:val="a8"/>
          <w:rFonts w:ascii="Times New Roman" w:hAnsi="Times New Roman" w:cs="Times New Roman"/>
          <w:b w:val="0"/>
          <w:sz w:val="24"/>
          <w:szCs w:val="24"/>
        </w:rPr>
      </w:pPr>
      <w:r w:rsidRPr="00A003CB">
        <w:rPr>
          <w:rStyle w:val="a8"/>
          <w:rFonts w:ascii="Times New Roman" w:hAnsi="Times New Roman" w:cs="Times New Roman"/>
          <w:b w:val="0"/>
          <w:sz w:val="24"/>
          <w:szCs w:val="24"/>
        </w:rPr>
        <w:lastRenderedPageBreak/>
        <w:t xml:space="preserve">Титаренко М. Світоглядна публіцистика: спроба полемічного дискурсу // Вісник Львівського університету. Серія Журналістика. 2006. </w:t>
      </w:r>
      <w:proofErr w:type="spellStart"/>
      <w:r w:rsidRPr="00A003CB">
        <w:rPr>
          <w:rStyle w:val="a8"/>
          <w:rFonts w:ascii="Times New Roman" w:hAnsi="Times New Roman" w:cs="Times New Roman"/>
          <w:b w:val="0"/>
          <w:sz w:val="24"/>
          <w:szCs w:val="24"/>
        </w:rPr>
        <w:t>Вип</w:t>
      </w:r>
      <w:proofErr w:type="spellEnd"/>
      <w:r w:rsidRPr="00A003CB">
        <w:rPr>
          <w:rStyle w:val="a8"/>
          <w:rFonts w:ascii="Times New Roman" w:hAnsi="Times New Roman" w:cs="Times New Roman"/>
          <w:b w:val="0"/>
          <w:sz w:val="24"/>
          <w:szCs w:val="24"/>
        </w:rPr>
        <w:t>. 28. С.118-135.</w:t>
      </w:r>
    </w:p>
    <w:p w:rsidR="00A003CB" w:rsidRPr="00A003CB" w:rsidRDefault="00A003CB" w:rsidP="002A0CAB">
      <w:pPr>
        <w:numPr>
          <w:ilvl w:val="0"/>
          <w:numId w:val="9"/>
        </w:numPr>
        <w:tabs>
          <w:tab w:val="left" w:pos="426"/>
          <w:tab w:val="left" w:pos="567"/>
        </w:tabs>
        <w:spacing w:after="0" w:line="240" w:lineRule="auto"/>
        <w:ind w:left="0" w:firstLine="709"/>
        <w:rPr>
          <w:rFonts w:ascii="Times New Roman" w:hAnsi="Times New Roman" w:cs="Times New Roman"/>
          <w:bCs/>
          <w:sz w:val="24"/>
          <w:szCs w:val="24"/>
        </w:rPr>
      </w:pPr>
      <w:r w:rsidRPr="00A003CB">
        <w:rPr>
          <w:rStyle w:val="a8"/>
          <w:rFonts w:ascii="Times New Roman" w:hAnsi="Times New Roman" w:cs="Times New Roman"/>
          <w:b w:val="0"/>
          <w:sz w:val="24"/>
          <w:szCs w:val="24"/>
        </w:rPr>
        <w:t xml:space="preserve">Титаренко М. </w:t>
      </w:r>
      <w:r w:rsidRPr="00A003CB">
        <w:rPr>
          <w:rFonts w:ascii="Times New Roman" w:hAnsi="Times New Roman" w:cs="Times New Roman"/>
          <w:bCs/>
          <w:sz w:val="24"/>
          <w:szCs w:val="24"/>
        </w:rPr>
        <w:t>Феномен публіцистики: проблема дефініцій // Вісник Львівського університету. Серія: Журналістика. 2007. Вип.30. С. 41-50.</w:t>
      </w:r>
    </w:p>
    <w:sectPr w:rsidR="00A003CB" w:rsidRPr="00A003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D388F94"/>
    <w:lvl w:ilvl="0">
      <w:numFmt w:val="decimal"/>
      <w:lvlText w:val="*"/>
      <w:lvlJc w:val="left"/>
    </w:lvl>
  </w:abstractNum>
  <w:abstractNum w:abstractNumId="1" w15:restartNumberingAfterBreak="0">
    <w:nsid w:val="01361FB9"/>
    <w:multiLevelType w:val="hybridMultilevel"/>
    <w:tmpl w:val="7E868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081A08"/>
    <w:multiLevelType w:val="hybridMultilevel"/>
    <w:tmpl w:val="ADA8B384"/>
    <w:lvl w:ilvl="0" w:tplc="8AD8E3C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16A0276E"/>
    <w:multiLevelType w:val="multilevel"/>
    <w:tmpl w:val="EB76CD34"/>
    <w:lvl w:ilvl="0">
      <w:start w:val="1"/>
      <w:numFmt w:val="decimal"/>
      <w:lvlText w:val="%1."/>
      <w:lvlJc w:val="left"/>
      <w:pPr>
        <w:ind w:left="720" w:hanging="360"/>
      </w:pPr>
      <w:rPr>
        <w:rFonts w:ascii="Times New Roman" w:hAnsi="Times New Roman" w:cs="Times New Roman" w:hint="default"/>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73325B7"/>
    <w:multiLevelType w:val="hybridMultilevel"/>
    <w:tmpl w:val="3E6C2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280556"/>
    <w:multiLevelType w:val="hybridMultilevel"/>
    <w:tmpl w:val="A588FF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BB156EB"/>
    <w:multiLevelType w:val="hybridMultilevel"/>
    <w:tmpl w:val="D1982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0917B9"/>
    <w:multiLevelType w:val="hybridMultilevel"/>
    <w:tmpl w:val="62328940"/>
    <w:lvl w:ilvl="0" w:tplc="C06C9D24">
      <w:start w:val="1"/>
      <w:numFmt w:val="decimal"/>
      <w:lvlText w:val="%1."/>
      <w:lvlJc w:val="left"/>
      <w:pPr>
        <w:ind w:left="720" w:hanging="360"/>
      </w:pPr>
      <w:rPr>
        <w:b w:val="0"/>
        <w:sz w:val="20"/>
        <w:szCs w:val="2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31BE7BF9"/>
    <w:multiLevelType w:val="hybridMultilevel"/>
    <w:tmpl w:val="C1CE8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930D59"/>
    <w:multiLevelType w:val="hybridMultilevel"/>
    <w:tmpl w:val="781A14D6"/>
    <w:lvl w:ilvl="0" w:tplc="60922D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7C35B7"/>
    <w:multiLevelType w:val="hybridMultilevel"/>
    <w:tmpl w:val="D1982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663A4F"/>
    <w:multiLevelType w:val="hybridMultilevel"/>
    <w:tmpl w:val="76D428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4E6F3324"/>
    <w:multiLevelType w:val="hybridMultilevel"/>
    <w:tmpl w:val="D1982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F10FEA"/>
    <w:multiLevelType w:val="hybridMultilevel"/>
    <w:tmpl w:val="68C6FAA2"/>
    <w:lvl w:ilvl="0" w:tplc="8AD8E3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5E61AA6"/>
    <w:multiLevelType w:val="hybridMultilevel"/>
    <w:tmpl w:val="BBDECA0A"/>
    <w:lvl w:ilvl="0" w:tplc="8AD8E3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56C0810A">
      <w:start w:val="1"/>
      <w:numFmt w:val="bullet"/>
      <w:pStyle w:val="2"/>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6DC6F71"/>
    <w:multiLevelType w:val="hybridMultilevel"/>
    <w:tmpl w:val="12627E8A"/>
    <w:lvl w:ilvl="0" w:tplc="F634F4A0">
      <w:start w:val="1"/>
      <w:numFmt w:val="decimal"/>
      <w:lvlText w:val="%1."/>
      <w:lvlJc w:val="left"/>
      <w:pPr>
        <w:tabs>
          <w:tab w:val="num" w:pos="1260"/>
        </w:tabs>
        <w:ind w:left="1260" w:hanging="360"/>
      </w:pPr>
      <w:rPr>
        <w:b w:val="0"/>
        <w:i w:val="0"/>
        <w:sz w:val="28"/>
        <w:szCs w:val="28"/>
      </w:rPr>
    </w:lvl>
    <w:lvl w:ilvl="1" w:tplc="654C84D8">
      <w:start w:val="1"/>
      <w:numFmt w:val="decimal"/>
      <w:lvlText w:val="%2."/>
      <w:lvlJc w:val="left"/>
      <w:pPr>
        <w:tabs>
          <w:tab w:val="num" w:pos="2160"/>
        </w:tabs>
        <w:ind w:left="2160" w:hanging="360"/>
      </w:pPr>
      <w:rPr>
        <w:b w:val="0"/>
        <w:i w:val="0"/>
        <w:sz w:val="28"/>
        <w:szCs w:val="28"/>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3"/>
  </w:num>
  <w:num w:numId="2">
    <w:abstractNumId w:val="14"/>
  </w:num>
  <w:num w:numId="3">
    <w:abstractNumId w:val="13"/>
  </w:num>
  <w:num w:numId="4">
    <w:abstractNumId w:val="2"/>
  </w:num>
  <w:num w:numId="5">
    <w:abstractNumId w:val="15"/>
  </w:num>
  <w:num w:numId="6">
    <w:abstractNumId w:val="0"/>
    <w:lvlOverride w:ilvl="0">
      <w:lvl w:ilvl="0">
        <w:start w:val="1"/>
        <w:numFmt w:val="bullet"/>
        <w:lvlText w:val=""/>
        <w:legacy w:legacy="1" w:legacySpace="0" w:legacyIndent="283"/>
        <w:lvlJc w:val="left"/>
        <w:pPr>
          <w:ind w:left="443" w:hanging="283"/>
        </w:pPr>
        <w:rPr>
          <w:rFonts w:ascii="Symbol" w:hAnsi="Symbol" w:hint="default"/>
        </w:rPr>
      </w:lvl>
    </w:lvlOverride>
  </w:num>
  <w:num w:numId="7">
    <w:abstractNumId w:val="4"/>
  </w:num>
  <w:num w:numId="8">
    <w:abstractNumId w:val="10"/>
  </w:num>
  <w:num w:numId="9">
    <w:abstractNumId w:val="6"/>
  </w:num>
  <w:num w:numId="10">
    <w:abstractNumId w:val="9"/>
  </w:num>
  <w:num w:numId="11">
    <w:abstractNumId w:val="1"/>
  </w:num>
  <w:num w:numId="12">
    <w:abstractNumId w:val="11"/>
  </w:num>
  <w:num w:numId="13">
    <w:abstractNumId w:val="5"/>
  </w:num>
  <w:num w:numId="14">
    <w:abstractNumId w:va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DF9"/>
    <w:rsid w:val="000330B3"/>
    <w:rsid w:val="000A0C0B"/>
    <w:rsid w:val="000F0085"/>
    <w:rsid w:val="001056A7"/>
    <w:rsid w:val="00220A24"/>
    <w:rsid w:val="0022572A"/>
    <w:rsid w:val="002307B7"/>
    <w:rsid w:val="002A0CAB"/>
    <w:rsid w:val="002B5291"/>
    <w:rsid w:val="003033BB"/>
    <w:rsid w:val="0036417C"/>
    <w:rsid w:val="004469A6"/>
    <w:rsid w:val="004E328F"/>
    <w:rsid w:val="005B5DB9"/>
    <w:rsid w:val="00681BAF"/>
    <w:rsid w:val="00712DF9"/>
    <w:rsid w:val="007E2B76"/>
    <w:rsid w:val="00900CC4"/>
    <w:rsid w:val="0094769B"/>
    <w:rsid w:val="00A003CB"/>
    <w:rsid w:val="00A55B57"/>
    <w:rsid w:val="00A60A72"/>
    <w:rsid w:val="00B04398"/>
    <w:rsid w:val="00B6264F"/>
    <w:rsid w:val="00BB2292"/>
    <w:rsid w:val="00BC7E9B"/>
    <w:rsid w:val="00BE5BD8"/>
    <w:rsid w:val="00C7362D"/>
    <w:rsid w:val="00CD093F"/>
    <w:rsid w:val="00D253FC"/>
    <w:rsid w:val="00DA5B86"/>
    <w:rsid w:val="00E34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FA22C"/>
  <w15:chartTrackingRefBased/>
  <w15:docId w15:val="{62A6986B-9FB8-4C26-85D0-E6CF0A56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3BB"/>
    <w:pPr>
      <w:spacing w:after="200" w:line="276" w:lineRule="auto"/>
    </w:pPr>
    <w:rPr>
      <w:rFonts w:ascii="Calibri" w:eastAsia="Times New Roman"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033BB"/>
    <w:pPr>
      <w:spacing w:after="0" w:line="276" w:lineRule="auto"/>
    </w:pPr>
    <w:rPr>
      <w:rFonts w:ascii="Arial" w:eastAsia="Times New Roman" w:hAnsi="Arial" w:cs="Arial"/>
      <w:lang w:val="uk-UA" w:eastAsia="uk-UA"/>
    </w:rPr>
  </w:style>
  <w:style w:type="character" w:styleId="a3">
    <w:name w:val="Hyperlink"/>
    <w:basedOn w:val="a0"/>
    <w:uiPriority w:val="99"/>
    <w:semiHidden/>
    <w:rsid w:val="003033BB"/>
    <w:rPr>
      <w:color w:val="0000FF"/>
      <w:u w:val="single"/>
    </w:rPr>
  </w:style>
  <w:style w:type="paragraph" w:styleId="a4">
    <w:name w:val="Body Text Indent"/>
    <w:basedOn w:val="a"/>
    <w:link w:val="a5"/>
    <w:uiPriority w:val="99"/>
    <w:rsid w:val="003033BB"/>
    <w:pPr>
      <w:spacing w:after="0" w:line="240" w:lineRule="auto"/>
      <w:ind w:firstLine="540"/>
    </w:pPr>
    <w:rPr>
      <w:rFonts w:ascii="Times New Roman" w:hAnsi="Times New Roman" w:cs="Times New Roman"/>
      <w:sz w:val="28"/>
      <w:szCs w:val="28"/>
      <w:lang w:eastAsia="ru-RU"/>
    </w:rPr>
  </w:style>
  <w:style w:type="character" w:customStyle="1" w:styleId="a5">
    <w:name w:val="Основной текст с отступом Знак"/>
    <w:basedOn w:val="a0"/>
    <w:link w:val="a4"/>
    <w:uiPriority w:val="99"/>
    <w:rsid w:val="003033BB"/>
    <w:rPr>
      <w:rFonts w:ascii="Times New Roman" w:eastAsia="Times New Roman" w:hAnsi="Times New Roman" w:cs="Times New Roman"/>
      <w:sz w:val="28"/>
      <w:szCs w:val="28"/>
      <w:lang w:val="uk-UA" w:eastAsia="ru-RU"/>
    </w:rPr>
  </w:style>
  <w:style w:type="paragraph" w:styleId="2">
    <w:name w:val="List Bullet 2"/>
    <w:basedOn w:val="a"/>
    <w:autoRedefine/>
    <w:uiPriority w:val="99"/>
    <w:semiHidden/>
    <w:rsid w:val="003033BB"/>
    <w:pPr>
      <w:numPr>
        <w:ilvl w:val="3"/>
        <w:numId w:val="2"/>
      </w:numPr>
      <w:autoSpaceDE w:val="0"/>
      <w:autoSpaceDN w:val="0"/>
      <w:adjustRightInd w:val="0"/>
      <w:spacing w:after="0" w:line="240" w:lineRule="auto"/>
      <w:jc w:val="both"/>
    </w:pPr>
    <w:rPr>
      <w:rFonts w:ascii="Times New Roman" w:hAnsi="Times New Roman" w:cs="Times New Roman"/>
      <w:sz w:val="28"/>
      <w:szCs w:val="28"/>
      <w:lang w:eastAsia="ru-RU"/>
    </w:rPr>
  </w:style>
  <w:style w:type="paragraph" w:styleId="a6">
    <w:name w:val="List Paragraph"/>
    <w:basedOn w:val="a"/>
    <w:qFormat/>
    <w:rsid w:val="003033BB"/>
    <w:pPr>
      <w:ind w:left="720"/>
      <w:contextualSpacing/>
    </w:pPr>
  </w:style>
  <w:style w:type="character" w:customStyle="1" w:styleId="115pt">
    <w:name w:val="Основной текст + 11;5 pt;Не полужирный"/>
    <w:rsid w:val="003033BB"/>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table" w:styleId="a7">
    <w:name w:val="Table Grid"/>
    <w:basedOn w:val="a1"/>
    <w:rsid w:val="003033BB"/>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0C0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0330B3"/>
    <w:pPr>
      <w:widowControl w:val="0"/>
      <w:autoSpaceDE w:val="0"/>
      <w:autoSpaceDN w:val="0"/>
      <w:spacing w:after="0" w:line="240" w:lineRule="auto"/>
    </w:pPr>
    <w:rPr>
      <w:rFonts w:eastAsia="Calibri"/>
      <w:lang w:bidi="uk-UA"/>
    </w:rPr>
  </w:style>
  <w:style w:type="character" w:styleId="a8">
    <w:name w:val="Strong"/>
    <w:basedOn w:val="a0"/>
    <w:qFormat/>
    <w:rsid w:val="00A003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7861">
      <w:bodyDiv w:val="1"/>
      <w:marLeft w:val="0"/>
      <w:marRight w:val="0"/>
      <w:marTop w:val="0"/>
      <w:marBottom w:val="0"/>
      <w:divBdr>
        <w:top w:val="none" w:sz="0" w:space="0" w:color="auto"/>
        <w:left w:val="none" w:sz="0" w:space="0" w:color="auto"/>
        <w:bottom w:val="none" w:sz="0" w:space="0" w:color="auto"/>
        <w:right w:val="none" w:sz="0" w:space="0" w:color="auto"/>
      </w:divBdr>
    </w:div>
    <w:div w:id="705177525">
      <w:bodyDiv w:val="1"/>
      <w:marLeft w:val="0"/>
      <w:marRight w:val="0"/>
      <w:marTop w:val="0"/>
      <w:marBottom w:val="0"/>
      <w:divBdr>
        <w:top w:val="none" w:sz="0" w:space="0" w:color="auto"/>
        <w:left w:val="none" w:sz="0" w:space="0" w:color="auto"/>
        <w:bottom w:val="none" w:sz="0" w:space="0" w:color="auto"/>
        <w:right w:val="none" w:sz="0" w:space="0" w:color="auto"/>
      </w:divBdr>
    </w:div>
    <w:div w:id="765803880">
      <w:bodyDiv w:val="1"/>
      <w:marLeft w:val="0"/>
      <w:marRight w:val="0"/>
      <w:marTop w:val="0"/>
      <w:marBottom w:val="0"/>
      <w:divBdr>
        <w:top w:val="none" w:sz="0" w:space="0" w:color="auto"/>
        <w:left w:val="none" w:sz="0" w:space="0" w:color="auto"/>
        <w:bottom w:val="none" w:sz="0" w:space="0" w:color="auto"/>
        <w:right w:val="none" w:sz="0" w:space="0" w:color="auto"/>
      </w:divBdr>
    </w:div>
    <w:div w:id="1304432601">
      <w:bodyDiv w:val="1"/>
      <w:marLeft w:val="0"/>
      <w:marRight w:val="0"/>
      <w:marTop w:val="0"/>
      <w:marBottom w:val="0"/>
      <w:divBdr>
        <w:top w:val="none" w:sz="0" w:space="0" w:color="auto"/>
        <w:left w:val="none" w:sz="0" w:space="0" w:color="auto"/>
        <w:bottom w:val="none" w:sz="0" w:space="0" w:color="auto"/>
        <w:right w:val="none" w:sz="0" w:space="0" w:color="auto"/>
      </w:divBdr>
    </w:div>
    <w:div w:id="1793936575">
      <w:bodyDiv w:val="1"/>
      <w:marLeft w:val="0"/>
      <w:marRight w:val="0"/>
      <w:marTop w:val="0"/>
      <w:marBottom w:val="0"/>
      <w:divBdr>
        <w:top w:val="none" w:sz="0" w:space="0" w:color="auto"/>
        <w:left w:val="none" w:sz="0" w:space="0" w:color="auto"/>
        <w:bottom w:val="none" w:sz="0" w:space="0" w:color="auto"/>
        <w:right w:val="none" w:sz="0" w:space="0" w:color="auto"/>
      </w:divBdr>
    </w:div>
    <w:div w:id="2123962985">
      <w:bodyDiv w:val="1"/>
      <w:marLeft w:val="0"/>
      <w:marRight w:val="0"/>
      <w:marTop w:val="0"/>
      <w:marBottom w:val="0"/>
      <w:divBdr>
        <w:top w:val="none" w:sz="0" w:space="0" w:color="auto"/>
        <w:left w:val="none" w:sz="0" w:space="0" w:color="auto"/>
        <w:bottom w:val="none" w:sz="0" w:space="0" w:color="auto"/>
        <w:right w:val="none" w:sz="0" w:space="0" w:color="auto"/>
      </w:divBdr>
    </w:div>
    <w:div w:id="21271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vv1969@ukr.net" TargetMode="External"/><Relationship Id="rId5" Type="http://schemas.openxmlformats.org/officeDocument/2006/relationships/hyperlink" Target="http://histua.kpnu.edu.ua/volodymyr-volodymyrovych-haz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10</Pages>
  <Words>2680</Words>
  <Characters>15276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мобилайн</dc:creator>
  <cp:keywords/>
  <dc:description/>
  <cp:lastModifiedBy>Пользователь Windows</cp:lastModifiedBy>
  <cp:revision>20</cp:revision>
  <dcterms:created xsi:type="dcterms:W3CDTF">2021-08-24T03:56:00Z</dcterms:created>
  <dcterms:modified xsi:type="dcterms:W3CDTF">2021-08-28T06:31:00Z</dcterms:modified>
</cp:coreProperties>
</file>