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DC0EE8" w:rsidRDefault="00915B70" w:rsidP="00260DE1">
      <w:pPr>
        <w:pStyle w:val="normal"/>
        <w:spacing w:before="240" w:after="240" w:line="240" w:lineRule="auto"/>
        <w:rPr>
          <w:rFonts w:ascii="Times New Roman" w:eastAsia="Times New Roman" w:hAnsi="Times New Roman" w:cs="Times New Roman"/>
          <w:b/>
          <w:sz w:val="28"/>
          <w:szCs w:val="28"/>
        </w:rPr>
      </w:pPr>
    </w:p>
    <w:p w:rsidR="005F2278" w:rsidRPr="005F2278" w:rsidRDefault="00CA6969" w:rsidP="00260DE1">
      <w:pPr>
        <w:pStyle w:val="1"/>
        <w:tabs>
          <w:tab w:val="center" w:pos="7569"/>
          <w:tab w:val="left" w:pos="11164"/>
        </w:tabs>
        <w:spacing w:line="240" w:lineRule="auto"/>
        <w:jc w:val="center"/>
        <w:rPr>
          <w:rFonts w:ascii="Times New Roman" w:hAnsi="Times New Roman" w:cs="Times New Roman"/>
          <w:b/>
          <w:color w:val="000000"/>
          <w:sz w:val="28"/>
          <w:szCs w:val="28"/>
        </w:rPr>
      </w:pPr>
      <w:proofErr w:type="spellStart"/>
      <w:r w:rsidRPr="00F353E1">
        <w:rPr>
          <w:rFonts w:ascii="Times New Roman" w:hAnsi="Times New Roman" w:cs="Times New Roman"/>
          <w:b/>
          <w:color w:val="000000"/>
          <w:sz w:val="28"/>
          <w:szCs w:val="28"/>
        </w:rPr>
        <w:t>Камянець-Подільський</w:t>
      </w:r>
      <w:proofErr w:type="spellEnd"/>
      <w:r w:rsidRPr="00F353E1">
        <w:rPr>
          <w:rFonts w:ascii="Times New Roman" w:hAnsi="Times New Roman" w:cs="Times New Roman"/>
          <w:b/>
          <w:color w:val="000000"/>
          <w:sz w:val="28"/>
          <w:szCs w:val="28"/>
        </w:rPr>
        <w:t xml:space="preserve"> нац</w:t>
      </w:r>
      <w:r w:rsidR="00FF619C">
        <w:rPr>
          <w:rFonts w:ascii="Times New Roman" w:hAnsi="Times New Roman" w:cs="Times New Roman"/>
          <w:b/>
          <w:color w:val="000000"/>
          <w:sz w:val="28"/>
          <w:szCs w:val="28"/>
        </w:rPr>
        <w:t>іональний університет імені Іва</w:t>
      </w:r>
      <w:r w:rsidRPr="00F353E1">
        <w:rPr>
          <w:rFonts w:ascii="Times New Roman" w:hAnsi="Times New Roman" w:cs="Times New Roman"/>
          <w:b/>
          <w:color w:val="000000"/>
          <w:sz w:val="28"/>
          <w:szCs w:val="28"/>
        </w:rPr>
        <w:t xml:space="preserve">на Огієнка </w:t>
      </w:r>
      <w:r w:rsidRPr="00F353E1">
        <w:rPr>
          <w:rFonts w:ascii="Times New Roman" w:hAnsi="Times New Roman" w:cs="Times New Roman"/>
          <w:b/>
          <w:color w:val="000000"/>
          <w:sz w:val="28"/>
          <w:szCs w:val="28"/>
        </w:rPr>
        <w:br/>
      </w:r>
      <w:r w:rsidR="005F2278" w:rsidRPr="005F2278">
        <w:rPr>
          <w:rFonts w:ascii="Times New Roman" w:hAnsi="Times New Roman" w:cs="Times New Roman"/>
          <w:b/>
          <w:color w:val="000000"/>
          <w:sz w:val="28"/>
          <w:szCs w:val="28"/>
        </w:rPr>
        <w:t>Історичний факультет</w:t>
      </w:r>
    </w:p>
    <w:p w:rsidR="00915B70" w:rsidRDefault="005F2278"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5F2278">
        <w:rPr>
          <w:rFonts w:ascii="Times New Roman" w:hAnsi="Times New Roman" w:cs="Times New Roman"/>
          <w:b/>
          <w:color w:val="000000"/>
          <w:sz w:val="28"/>
          <w:szCs w:val="28"/>
        </w:rPr>
        <w:t>Кафедра історії України</w:t>
      </w:r>
    </w:p>
    <w:p w:rsidR="00260DE1" w:rsidRPr="00260DE1" w:rsidRDefault="00260DE1" w:rsidP="00260DE1">
      <w:pPr>
        <w:pStyle w:val="1"/>
        <w:tabs>
          <w:tab w:val="center" w:pos="7569"/>
          <w:tab w:val="left" w:pos="11164"/>
        </w:tabs>
        <w:spacing w:line="240" w:lineRule="auto"/>
        <w:jc w:val="center"/>
        <w:rPr>
          <w:rFonts w:ascii="Times New Roman" w:hAnsi="Times New Roman" w:cs="Times New Roman"/>
          <w:b/>
          <w:color w:val="000000"/>
          <w:sz w:val="28"/>
          <w:szCs w:val="28"/>
        </w:rPr>
      </w:pPr>
    </w:p>
    <w:p w:rsidR="006D722C" w:rsidRPr="00915B70"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915B70" w:rsidRPr="00F353E1"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15441" w:type="dxa"/>
        <w:tblLayout w:type="fixed"/>
        <w:tblLook w:val="0000"/>
      </w:tblPr>
      <w:tblGrid>
        <w:gridCol w:w="2542"/>
        <w:gridCol w:w="12899"/>
      </w:tblGrid>
      <w:tr w:rsidR="00CA6969" w:rsidRPr="00915B70"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w:t>
            </w:r>
            <w:r w:rsidR="00F353E1" w:rsidRPr="00915B70">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5F2278" w:rsidRDefault="00A57A1A" w:rsidP="003B104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І</w:t>
            </w:r>
            <w:r w:rsidR="005F2278" w:rsidRPr="005F2278">
              <w:rPr>
                <w:rFonts w:ascii="Times New Roman" w:hAnsi="Times New Roman" w:cs="Times New Roman"/>
                <w:b/>
                <w:bCs/>
                <w:color w:val="000000"/>
                <w:sz w:val="24"/>
                <w:szCs w:val="24"/>
              </w:rPr>
              <w:t>сторі</w:t>
            </w:r>
            <w:r>
              <w:rPr>
                <w:rFonts w:ascii="Times New Roman" w:hAnsi="Times New Roman" w:cs="Times New Roman"/>
                <w:b/>
                <w:bCs/>
                <w:color w:val="000000"/>
                <w:sz w:val="24"/>
                <w:szCs w:val="24"/>
              </w:rPr>
              <w:t>я та культур</w:t>
            </w:r>
            <w:r w:rsidR="003B1048">
              <w:rPr>
                <w:rFonts w:ascii="Times New Roman" w:hAnsi="Times New Roman" w:cs="Times New Roman"/>
                <w:b/>
                <w:bCs/>
                <w:color w:val="000000"/>
                <w:sz w:val="24"/>
                <w:szCs w:val="24"/>
              </w:rPr>
              <w:t>а</w:t>
            </w:r>
            <w:r w:rsidR="005F2278" w:rsidRPr="005F2278">
              <w:rPr>
                <w:rFonts w:ascii="Times New Roman" w:hAnsi="Times New Roman" w:cs="Times New Roman"/>
                <w:b/>
                <w:bCs/>
                <w:color w:val="000000"/>
                <w:sz w:val="24"/>
                <w:szCs w:val="24"/>
              </w:rPr>
              <w:t xml:space="preserve"> України, </w:t>
            </w:r>
            <w:r w:rsidR="005F2278" w:rsidRPr="005F2278">
              <w:rPr>
                <w:rFonts w:ascii="Times New Roman" w:hAnsi="Times New Roman" w:cs="Times New Roman"/>
                <w:bCs/>
                <w:color w:val="000000"/>
                <w:sz w:val="24"/>
                <w:szCs w:val="24"/>
              </w:rPr>
              <w:t>мова викладання</w:t>
            </w:r>
            <w:r w:rsidR="005F2278" w:rsidRPr="005F2278">
              <w:rPr>
                <w:rFonts w:ascii="Times New Roman" w:hAnsi="Times New Roman" w:cs="Times New Roman"/>
                <w:b/>
                <w:bCs/>
                <w:color w:val="000000"/>
                <w:sz w:val="24"/>
                <w:szCs w:val="24"/>
              </w:rPr>
              <w:t xml:space="preserve"> – українська</w:t>
            </w:r>
          </w:p>
        </w:tc>
      </w:tr>
      <w:tr w:rsidR="00CA6969" w:rsidRPr="00915B70"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5F2278" w:rsidRDefault="005F2278" w:rsidP="00260DE1">
            <w:pPr>
              <w:spacing w:after="0" w:line="240" w:lineRule="auto"/>
              <w:rPr>
                <w:rFonts w:ascii="Times New Roman" w:hAnsi="Times New Roman" w:cs="Times New Roman"/>
                <w:color w:val="000000"/>
                <w:sz w:val="24"/>
                <w:szCs w:val="24"/>
              </w:rPr>
            </w:pPr>
            <w:proofErr w:type="spellStart"/>
            <w:r w:rsidRPr="005F2278">
              <w:rPr>
                <w:rFonts w:ascii="Times New Roman" w:hAnsi="Times New Roman" w:cs="Times New Roman"/>
                <w:b/>
                <w:bCs/>
                <w:color w:val="000000"/>
                <w:sz w:val="24"/>
                <w:szCs w:val="24"/>
              </w:rPr>
              <w:t>Комарніцький</w:t>
            </w:r>
            <w:proofErr w:type="spellEnd"/>
            <w:r w:rsidRPr="005F2278">
              <w:rPr>
                <w:rFonts w:ascii="Times New Roman" w:hAnsi="Times New Roman" w:cs="Times New Roman"/>
                <w:b/>
                <w:bCs/>
                <w:color w:val="000000"/>
                <w:sz w:val="24"/>
                <w:szCs w:val="24"/>
              </w:rPr>
              <w:t xml:space="preserve"> О. Б.</w:t>
            </w:r>
            <w:r w:rsidRPr="005F2278">
              <w:rPr>
                <w:rFonts w:ascii="Times New Roman" w:hAnsi="Times New Roman" w:cs="Times New Roman"/>
                <w:color w:val="000000"/>
                <w:sz w:val="24"/>
                <w:szCs w:val="24"/>
              </w:rPr>
              <w:t xml:space="preserve">, </w:t>
            </w:r>
            <w:r w:rsidR="00760758">
              <w:rPr>
                <w:rFonts w:ascii="Times New Roman" w:hAnsi="Times New Roman" w:cs="Times New Roman"/>
                <w:color w:val="000000"/>
                <w:sz w:val="24"/>
                <w:szCs w:val="24"/>
              </w:rPr>
              <w:t>професор</w:t>
            </w:r>
            <w:r w:rsidRPr="005F2278">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15B70"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2278">
              <w:rPr>
                <w:rFonts w:ascii="Times New Roman" w:eastAsia="Times New Roman" w:hAnsi="Times New Roman" w:cs="Times New Roman"/>
                <w:color w:val="000000"/>
                <w:sz w:val="24"/>
                <w:szCs w:val="24"/>
              </w:rPr>
              <w:t>ПІБ, посада,</w:t>
            </w:r>
            <w:r w:rsidR="00F353E1" w:rsidRPr="005F2278">
              <w:rPr>
                <w:rFonts w:ascii="Times New Roman" w:eastAsia="Times New Roman" w:hAnsi="Times New Roman" w:cs="Times New Roman"/>
                <w:color w:val="000000"/>
                <w:sz w:val="24"/>
                <w:szCs w:val="24"/>
              </w:rPr>
              <w:t xml:space="preserve"> контактні телефони (за згодою)</w:t>
            </w:r>
          </w:p>
        </w:tc>
      </w:tr>
      <w:tr w:rsidR="00CA6969" w:rsidRPr="00915B70"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915B70">
              <w:rPr>
                <w:rFonts w:ascii="Times New Roman" w:eastAsia="Times New Roman" w:hAnsi="Times New Roman" w:cs="Times New Roman"/>
                <w:b/>
                <w:color w:val="000000"/>
                <w:sz w:val="24"/>
                <w:szCs w:val="24"/>
              </w:rPr>
              <w:t>Профайл</w:t>
            </w:r>
            <w:proofErr w:type="spellEnd"/>
            <w:r w:rsidRPr="00915B70">
              <w:rPr>
                <w:rFonts w:ascii="Times New Roman" w:eastAsia="Times New Roman" w:hAnsi="Times New Roman" w:cs="Times New Roman"/>
                <w:b/>
                <w:color w:val="000000"/>
                <w:sz w:val="24"/>
                <w:szCs w:val="24"/>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DD29EB">
              <w:rPr>
                <w:rFonts w:ascii="Times New Roman" w:eastAsia="Times New Roman" w:hAnsi="Times New Roman" w:cs="Times New Roman"/>
                <w:sz w:val="24"/>
                <w:szCs w:val="24"/>
              </w:rPr>
              <w:t>http</w:t>
            </w:r>
            <w:proofErr w:type="spellEnd"/>
            <w:r w:rsidRPr="00DD29EB">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rPr>
              <w:t>history.kpnu.edu.ua</w:t>
            </w:r>
            <w:proofErr w:type="spellEnd"/>
            <w:r w:rsidRPr="00DD29EB">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rPr>
              <w:t>komarnitskuj</w:t>
            </w:r>
            <w:proofErr w:type="spellEnd"/>
            <w:r w:rsidRPr="00DD29EB">
              <w:rPr>
                <w:rFonts w:ascii="Times New Roman" w:eastAsia="Times New Roman" w:hAnsi="Times New Roman" w:cs="Times New Roman"/>
                <w:sz w:val="24"/>
                <w:szCs w:val="24"/>
              </w:rPr>
              <w:t xml:space="preserve">/  </w:t>
            </w:r>
          </w:p>
          <w:p w:rsidR="00CA6969" w:rsidRPr="00760758" w:rsidRDefault="00647EEE"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r w:rsidR="00DD29EB" w:rsidRPr="00DD29EB">
                <w:rPr>
                  <w:rStyle w:val="a5"/>
                  <w:rFonts w:ascii="Times New Roman" w:eastAsia="Times New Roman" w:hAnsi="Times New Roman" w:cs="Times New Roman"/>
                  <w:color w:val="auto"/>
                  <w:sz w:val="24"/>
                  <w:szCs w:val="24"/>
                </w:rPr>
                <w:t>https://scholar.google.com.ua/citations?user=NlrwupcAAAAJ&amp;hl=uk</w:t>
              </w:r>
            </w:hyperlink>
          </w:p>
          <w:p w:rsidR="00DD29EB" w:rsidRPr="00760758" w:rsidRDefault="00647EEE"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posek</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km</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ua</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navchalniie</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proces</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komarn</w:t>
              </w:r>
              <w:proofErr w:type="spellEnd"/>
              <w:r w:rsidR="00DD29EB" w:rsidRPr="00760758">
                <w:rPr>
                  <w:rStyle w:val="a5"/>
                  <w:rFonts w:ascii="Times New Roman" w:eastAsia="Times New Roman" w:hAnsi="Times New Roman" w:cs="Times New Roman"/>
                  <w:color w:val="auto"/>
                  <w:sz w:val="24"/>
                  <w:szCs w:val="24"/>
                </w:rPr>
                <w:t>і</w:t>
              </w:r>
              <w:proofErr w:type="spellStart"/>
              <w:r w:rsidR="00DD29EB" w:rsidRPr="00DD29EB">
                <w:rPr>
                  <w:rStyle w:val="a5"/>
                  <w:rFonts w:ascii="Times New Roman" w:eastAsia="Times New Roman" w:hAnsi="Times New Roman" w:cs="Times New Roman"/>
                  <w:color w:val="auto"/>
                  <w:sz w:val="24"/>
                  <w:szCs w:val="24"/>
                  <w:lang w:val="en-US"/>
                </w:rPr>
                <w:t>ckiie</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oleksandr</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borisovich</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html</w:t>
              </w:r>
            </w:hyperlink>
          </w:p>
          <w:p w:rsidR="00DD29EB" w:rsidRPr="00760758" w:rsidRDefault="00647EEE"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irbis</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nbuv</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gov</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ua</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cgi</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bin</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suak</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corp</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exe</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I</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DBN</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SAUA</w:t>
              </w:r>
              <w:proofErr w:type="spellEnd"/>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DBN</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SAUA</w:t>
              </w:r>
              <w:proofErr w:type="spellEnd"/>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STN</w:t>
              </w:r>
              <w:proofErr w:type="spellEnd"/>
              <w:r w:rsidR="00DD29EB" w:rsidRPr="00760758">
                <w:rPr>
                  <w:rStyle w:val="a5"/>
                  <w:rFonts w:ascii="Times New Roman" w:eastAsia="Times New Roman" w:hAnsi="Times New Roman" w:cs="Times New Roman"/>
                  <w:color w:val="auto"/>
                  <w:sz w:val="24"/>
                  <w:szCs w:val="24"/>
                </w:rPr>
                <w:t>=1&amp;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REF</w:t>
              </w:r>
              <w:r w:rsidR="00DD29EB" w:rsidRPr="00760758">
                <w:rPr>
                  <w:rStyle w:val="a5"/>
                  <w:rFonts w:ascii="Times New Roman" w:eastAsia="Times New Roman" w:hAnsi="Times New Roman" w:cs="Times New Roman"/>
                  <w:color w:val="auto"/>
                  <w:sz w:val="24"/>
                  <w:szCs w:val="24"/>
                </w:rPr>
                <w:t>=10&amp;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FMT</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elib</w:t>
              </w:r>
              <w:proofErr w:type="spellEnd"/>
              <w:r w:rsidR="00DD29EB" w:rsidRPr="00760758">
                <w:rPr>
                  <w:rStyle w:val="a5"/>
                  <w:rFonts w:ascii="Times New Roman" w:eastAsia="Times New Roman" w:hAnsi="Times New Roman" w:cs="Times New Roman"/>
                  <w:color w:val="auto"/>
                  <w:sz w:val="24"/>
                  <w:szCs w:val="24"/>
                </w:rPr>
                <w:t>_</w:t>
              </w:r>
              <w:r w:rsidR="00DD29EB" w:rsidRPr="00DD29EB">
                <w:rPr>
                  <w:rStyle w:val="a5"/>
                  <w:rFonts w:ascii="Times New Roman" w:eastAsia="Times New Roman" w:hAnsi="Times New Roman" w:cs="Times New Roman"/>
                  <w:color w:val="auto"/>
                  <w:sz w:val="24"/>
                  <w:szCs w:val="24"/>
                  <w:lang w:val="en-US"/>
                </w:rPr>
                <w:t>all</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C</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CNR</w:t>
              </w:r>
              <w:proofErr w:type="spellEnd"/>
              <w:r w:rsidR="00DD29EB" w:rsidRPr="00760758">
                <w:rPr>
                  <w:rStyle w:val="a5"/>
                  <w:rFonts w:ascii="Times New Roman" w:eastAsia="Times New Roman" w:hAnsi="Times New Roman" w:cs="Times New Roman"/>
                  <w:color w:val="auto"/>
                  <w:sz w:val="24"/>
                  <w:szCs w:val="24"/>
                </w:rPr>
                <w:t>=20&amp;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03=</w:t>
              </w:r>
              <w:r w:rsidR="00DD29EB" w:rsidRPr="00DD29EB">
                <w:rPr>
                  <w:rStyle w:val="a5"/>
                  <w:rFonts w:ascii="Times New Roman" w:eastAsia="Times New Roman" w:hAnsi="Times New Roman" w:cs="Times New Roman"/>
                  <w:color w:val="auto"/>
                  <w:sz w:val="24"/>
                  <w:szCs w:val="24"/>
                  <w:lang w:val="en-US"/>
                </w:rPr>
                <w:t>ID</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COLORTERMS</w:t>
              </w:r>
              <w:proofErr w:type="spellEnd"/>
              <w:r w:rsidR="00DD29EB" w:rsidRPr="00760758">
                <w:rPr>
                  <w:rStyle w:val="a5"/>
                  <w:rFonts w:ascii="Times New Roman" w:eastAsia="Times New Roman" w:hAnsi="Times New Roman" w:cs="Times New Roman"/>
                  <w:color w:val="auto"/>
                  <w:sz w:val="24"/>
                  <w:szCs w:val="24"/>
                </w:rPr>
                <w:t>=0&amp;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STR</w:t>
              </w:r>
              <w:proofErr w:type="spellEnd"/>
              <w:r w:rsidR="00DD29EB" w:rsidRPr="00760758">
                <w:rPr>
                  <w:rStyle w:val="a5"/>
                  <w:rFonts w:ascii="Times New Roman" w:eastAsia="Times New Roman" w:hAnsi="Times New Roman" w:cs="Times New Roman"/>
                  <w:color w:val="auto"/>
                  <w:sz w:val="24"/>
                  <w:szCs w:val="24"/>
                </w:rPr>
                <w:t>=0079313</w:t>
              </w:r>
            </w:hyperlink>
          </w:p>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lang w:val="en-US"/>
              </w:rPr>
              <w:t>https</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www</w:t>
            </w:r>
            <w:r w:rsidRPr="00760758">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lang w:val="en-US"/>
              </w:rPr>
              <w:t>facebook</w:t>
            </w:r>
            <w:proofErr w:type="spellEnd"/>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com</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search</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top</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q</w:t>
            </w:r>
            <w:r w:rsidRPr="00760758">
              <w:rPr>
                <w:rFonts w:ascii="Times New Roman" w:eastAsia="Times New Roman" w:hAnsi="Times New Roman" w:cs="Times New Roman"/>
                <w:sz w:val="24"/>
                <w:szCs w:val="24"/>
              </w:rPr>
              <w:t>=Олександр%</w:t>
            </w:r>
            <w:proofErr w:type="spellStart"/>
            <w:r w:rsidRPr="00760758">
              <w:rPr>
                <w:rFonts w:ascii="Times New Roman" w:eastAsia="Times New Roman" w:hAnsi="Times New Roman" w:cs="Times New Roman"/>
                <w:sz w:val="24"/>
                <w:szCs w:val="24"/>
              </w:rPr>
              <w:t>20Комарницький</w:t>
            </w:r>
            <w:proofErr w:type="spellEnd"/>
          </w:p>
        </w:tc>
      </w:tr>
      <w:tr w:rsidR="005A424D" w:rsidRPr="00915B70"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w:t>
            </w:r>
            <w:proofErr w:type="spellStart"/>
            <w:r w:rsidRPr="00915B70">
              <w:rPr>
                <w:rFonts w:ascii="Times New Roman" w:eastAsia="Times New Roman" w:hAnsi="Times New Roman" w:cs="Times New Roman"/>
                <w:b/>
                <w:color w:val="000000"/>
                <w:sz w:val="24"/>
                <w:szCs w:val="24"/>
              </w:rPr>
              <w:t>mail</w:t>
            </w:r>
            <w:proofErr w:type="spellEnd"/>
            <w:r w:rsidRPr="00915B70">
              <w:rPr>
                <w:rFonts w:ascii="Times New Roman" w:eastAsia="Times New Roman" w:hAnsi="Times New Roman" w:cs="Times New Roman"/>
                <w:b/>
                <w:color w:val="000000"/>
                <w:sz w:val="24"/>
                <w:szCs w:val="24"/>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5F2278" w:rsidRDefault="005F2278" w:rsidP="00260DE1">
            <w:pPr>
              <w:pStyle w:val="normal"/>
              <w:widowControl w:val="0"/>
              <w:spacing w:line="240" w:lineRule="auto"/>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sz w:val="24"/>
                <w:szCs w:val="24"/>
                <w:lang w:val="en-US"/>
              </w:rPr>
              <w:t>kob-1974@ukr.net</w:t>
            </w:r>
            <w:proofErr w:type="spellEnd"/>
          </w:p>
        </w:tc>
      </w:tr>
      <w:tr w:rsidR="005A424D" w:rsidRPr="00915B70"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15B70">
              <w:rPr>
                <w:rFonts w:ascii="Times New Roman" w:eastAsia="Times New Roman" w:hAnsi="Times New Roman" w:cs="Times New Roman"/>
                <w:b/>
                <w:color w:val="000000"/>
                <w:sz w:val="24"/>
                <w:szCs w:val="24"/>
              </w:rPr>
              <w:t xml:space="preserve">Сторінка курсу в </w:t>
            </w:r>
            <w:r w:rsidRPr="00915B70">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647EEE"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r w:rsidR="005A424D" w:rsidRPr="00915B70">
                <w:rPr>
                  <w:rStyle w:val="a5"/>
                  <w:rFonts w:ascii="Times New Roman" w:hAnsi="Times New Roman" w:cs="Times New Roman"/>
                  <w:sz w:val="24"/>
                  <w:szCs w:val="24"/>
                </w:rPr>
                <w:t>https://moodle.kpnu.edu.ua/enrol/index.php?id=436</w:t>
              </w:r>
            </w:hyperlink>
          </w:p>
        </w:tc>
      </w:tr>
      <w:tr w:rsidR="005A424D" w:rsidRPr="00915B70"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260DE1" w:rsidRDefault="005F2278" w:rsidP="00260DE1">
            <w:pPr>
              <w:pStyle w:v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Групові </w:t>
            </w:r>
            <w:r w:rsidR="00260DE1">
              <w:rPr>
                <w:rFonts w:ascii="Times New Roman" w:hAnsi="Times New Roman" w:cs="Times New Roman"/>
                <w:sz w:val="24"/>
                <w:szCs w:val="24"/>
              </w:rPr>
              <w:t xml:space="preserve">консультації проводяться </w:t>
            </w:r>
            <w:r>
              <w:rPr>
                <w:rFonts w:ascii="Times New Roman" w:hAnsi="Times New Roman" w:cs="Times New Roman"/>
                <w:sz w:val="24"/>
                <w:szCs w:val="24"/>
              </w:rPr>
              <w:t>щотижня за графіком кафедри, індивідуальні – в другій половині всіх  робочих днів</w:t>
            </w:r>
            <w:r w:rsidRPr="00915B70">
              <w:rPr>
                <w:rFonts w:ascii="Times New Roman" w:hAnsi="Times New Roman" w:cs="Times New Roman"/>
                <w:color w:val="000000"/>
                <w:sz w:val="24"/>
                <w:szCs w:val="24"/>
              </w:rPr>
              <w:t xml:space="preserve"> </w:t>
            </w:r>
          </w:p>
        </w:tc>
      </w:tr>
    </w:tbl>
    <w:p w:rsidR="00F353E1" w:rsidRPr="00132D0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p w:rsidR="00915B70" w:rsidRPr="00760758"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DD29EB" w:rsidRPr="00760758"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6B7B2D" w:rsidRPr="00260DE1"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0F6318">
        <w:rPr>
          <w:rFonts w:ascii="Times New Roman" w:eastAsia="Times New Roman" w:hAnsi="Times New Roman" w:cs="Times New Roman"/>
          <w:b/>
          <w:color w:val="000000"/>
          <w:sz w:val="24"/>
          <w:szCs w:val="24"/>
        </w:rPr>
        <w:lastRenderedPageBreak/>
        <w:t>Анотація до курсу</w:t>
      </w:r>
    </w:p>
    <w:p w:rsidR="005F2278" w:rsidRPr="000F6318" w:rsidRDefault="005F2278" w:rsidP="00260DE1">
      <w:pPr>
        <w:spacing w:after="0" w:line="240" w:lineRule="auto"/>
        <w:ind w:firstLine="567"/>
        <w:jc w:val="both"/>
        <w:rPr>
          <w:sz w:val="24"/>
          <w:szCs w:val="24"/>
        </w:rPr>
      </w:pPr>
    </w:p>
    <w:p w:rsidR="00A57A1A" w:rsidRPr="00A57A1A" w:rsidRDefault="00A57A1A" w:rsidP="00A57A1A">
      <w:pPr>
        <w:spacing w:after="0" w:line="240" w:lineRule="auto"/>
        <w:ind w:firstLine="567"/>
        <w:jc w:val="both"/>
        <w:rPr>
          <w:rFonts w:ascii="Times New Roman" w:hAnsi="Times New Roman" w:cs="Times New Roman"/>
          <w:sz w:val="24"/>
          <w:szCs w:val="24"/>
        </w:rPr>
      </w:pPr>
      <w:r w:rsidRPr="00A57A1A">
        <w:rPr>
          <w:rFonts w:ascii="Times New Roman" w:hAnsi="Times New Roman" w:cs="Times New Roman"/>
          <w:sz w:val="24"/>
          <w:szCs w:val="24"/>
        </w:rPr>
        <w:t>Історія України – одна зі складових історичної науки, що досліджує генезис і закономірності становлення та розвитку українського народу, його боротьбу за національно-державну незалежність та пов'язані з нею подвиги, тріумфи, драми, трагедії.</w:t>
      </w:r>
    </w:p>
    <w:p w:rsidR="00A57A1A" w:rsidRPr="00A57A1A" w:rsidRDefault="00A57A1A" w:rsidP="00A57A1A">
      <w:pPr>
        <w:spacing w:after="0" w:line="240" w:lineRule="auto"/>
        <w:ind w:firstLine="567"/>
        <w:jc w:val="both"/>
        <w:rPr>
          <w:rFonts w:ascii="Times New Roman" w:hAnsi="Times New Roman" w:cs="Times New Roman"/>
          <w:sz w:val="24"/>
          <w:szCs w:val="24"/>
        </w:rPr>
      </w:pPr>
      <w:r w:rsidRPr="00A57A1A">
        <w:rPr>
          <w:rFonts w:ascii="Times New Roman" w:hAnsi="Times New Roman" w:cs="Times New Roman"/>
          <w:sz w:val="24"/>
          <w:szCs w:val="24"/>
        </w:rPr>
        <w:t xml:space="preserve">Предметом вивчення курсу історії України є складний процес формування та розвитку багатомільйонного українського народу, його діяльності в соціально-економічній, духовній, політичній і державній сферах з давніх-давен до сьогодення. Разом з тим історія України має </w:t>
      </w:r>
      <w:r w:rsidR="00F66077">
        <w:rPr>
          <w:rFonts w:ascii="Times New Roman" w:hAnsi="Times New Roman" w:cs="Times New Roman"/>
          <w:sz w:val="24"/>
          <w:szCs w:val="24"/>
        </w:rPr>
        <w:t>розглядатися в тісному взаємозв’</w:t>
      </w:r>
      <w:r w:rsidRPr="00A57A1A">
        <w:rPr>
          <w:rFonts w:ascii="Times New Roman" w:hAnsi="Times New Roman" w:cs="Times New Roman"/>
          <w:sz w:val="24"/>
          <w:szCs w:val="24"/>
        </w:rPr>
        <w:t>язку з глобальними історичними процесами, з історією її найближчих сусідів, з якими у різні часи українці перебували у складі різних держав.</w:t>
      </w:r>
    </w:p>
    <w:p w:rsidR="00A57A1A" w:rsidRPr="00A57A1A" w:rsidRDefault="00A57A1A" w:rsidP="00A57A1A">
      <w:pPr>
        <w:spacing w:after="0" w:line="240" w:lineRule="auto"/>
        <w:ind w:firstLine="567"/>
        <w:jc w:val="both"/>
        <w:rPr>
          <w:rFonts w:ascii="Times New Roman" w:hAnsi="Times New Roman" w:cs="Times New Roman"/>
          <w:sz w:val="24"/>
          <w:szCs w:val="24"/>
        </w:rPr>
      </w:pPr>
      <w:r w:rsidRPr="00A57A1A">
        <w:rPr>
          <w:rFonts w:ascii="Times New Roman" w:hAnsi="Times New Roman" w:cs="Times New Roman"/>
          <w:sz w:val="24"/>
          <w:szCs w:val="24"/>
        </w:rPr>
        <w:t>Предмет історії України включає:</w:t>
      </w:r>
    </w:p>
    <w:p w:rsidR="00A57A1A" w:rsidRPr="00A57A1A" w:rsidRDefault="00A57A1A" w:rsidP="00A57A1A">
      <w:pPr>
        <w:numPr>
          <w:ilvl w:val="0"/>
          <w:numId w:val="24"/>
        </w:numPr>
        <w:spacing w:after="0" w:line="240" w:lineRule="auto"/>
        <w:jc w:val="both"/>
        <w:rPr>
          <w:rFonts w:ascii="Times New Roman" w:hAnsi="Times New Roman" w:cs="Times New Roman"/>
          <w:sz w:val="24"/>
          <w:szCs w:val="24"/>
        </w:rPr>
      </w:pPr>
      <w:r w:rsidRPr="00A57A1A">
        <w:rPr>
          <w:rFonts w:ascii="Times New Roman" w:hAnsi="Times New Roman" w:cs="Times New Roman"/>
          <w:sz w:val="24"/>
          <w:szCs w:val="24"/>
        </w:rPr>
        <w:t>історію території;</w:t>
      </w:r>
    </w:p>
    <w:p w:rsidR="00A57A1A" w:rsidRPr="00A57A1A" w:rsidRDefault="00A57A1A" w:rsidP="00A57A1A">
      <w:pPr>
        <w:numPr>
          <w:ilvl w:val="0"/>
          <w:numId w:val="24"/>
        </w:numPr>
        <w:spacing w:after="0" w:line="240" w:lineRule="auto"/>
        <w:jc w:val="both"/>
        <w:rPr>
          <w:rFonts w:ascii="Times New Roman" w:hAnsi="Times New Roman" w:cs="Times New Roman"/>
          <w:sz w:val="24"/>
          <w:szCs w:val="24"/>
        </w:rPr>
      </w:pPr>
      <w:r w:rsidRPr="00A57A1A">
        <w:rPr>
          <w:rFonts w:ascii="Times New Roman" w:hAnsi="Times New Roman" w:cs="Times New Roman"/>
          <w:sz w:val="24"/>
          <w:szCs w:val="24"/>
        </w:rPr>
        <w:t>історію титульного етносу;</w:t>
      </w:r>
    </w:p>
    <w:p w:rsidR="00A57A1A" w:rsidRPr="00A57A1A" w:rsidRDefault="00A57A1A" w:rsidP="00A57A1A">
      <w:pPr>
        <w:numPr>
          <w:ilvl w:val="0"/>
          <w:numId w:val="24"/>
        </w:numPr>
        <w:spacing w:after="0" w:line="240" w:lineRule="auto"/>
        <w:jc w:val="both"/>
        <w:rPr>
          <w:rFonts w:ascii="Times New Roman" w:hAnsi="Times New Roman" w:cs="Times New Roman"/>
          <w:sz w:val="24"/>
          <w:szCs w:val="24"/>
        </w:rPr>
      </w:pPr>
      <w:r w:rsidRPr="00A57A1A">
        <w:rPr>
          <w:rFonts w:ascii="Times New Roman" w:hAnsi="Times New Roman" w:cs="Times New Roman"/>
          <w:sz w:val="24"/>
          <w:szCs w:val="24"/>
        </w:rPr>
        <w:t>історію державотворення;</w:t>
      </w:r>
    </w:p>
    <w:p w:rsidR="00A57A1A" w:rsidRPr="00A57A1A" w:rsidRDefault="00A57A1A" w:rsidP="00A57A1A">
      <w:pPr>
        <w:numPr>
          <w:ilvl w:val="0"/>
          <w:numId w:val="24"/>
        </w:numPr>
        <w:spacing w:after="0" w:line="240" w:lineRule="auto"/>
        <w:jc w:val="both"/>
        <w:rPr>
          <w:rFonts w:ascii="Times New Roman" w:hAnsi="Times New Roman" w:cs="Times New Roman"/>
          <w:sz w:val="24"/>
          <w:szCs w:val="24"/>
        </w:rPr>
      </w:pPr>
      <w:r w:rsidRPr="00A57A1A">
        <w:rPr>
          <w:rFonts w:ascii="Times New Roman" w:hAnsi="Times New Roman" w:cs="Times New Roman"/>
          <w:sz w:val="24"/>
          <w:szCs w:val="24"/>
        </w:rPr>
        <w:t>матеріальну і духовну культуру;</w:t>
      </w:r>
    </w:p>
    <w:p w:rsidR="00A57A1A" w:rsidRPr="00A57A1A" w:rsidRDefault="00A57A1A" w:rsidP="00A57A1A">
      <w:pPr>
        <w:numPr>
          <w:ilvl w:val="0"/>
          <w:numId w:val="24"/>
        </w:numPr>
        <w:spacing w:after="0" w:line="240" w:lineRule="auto"/>
        <w:jc w:val="both"/>
        <w:rPr>
          <w:rFonts w:ascii="Times New Roman" w:hAnsi="Times New Roman" w:cs="Times New Roman"/>
          <w:sz w:val="24"/>
          <w:szCs w:val="24"/>
        </w:rPr>
      </w:pPr>
      <w:r w:rsidRPr="00A57A1A">
        <w:rPr>
          <w:rFonts w:ascii="Times New Roman" w:hAnsi="Times New Roman" w:cs="Times New Roman"/>
          <w:sz w:val="24"/>
          <w:szCs w:val="24"/>
        </w:rPr>
        <w:t>роль і значення окремих державних, релігійних і культурних діячів.</w:t>
      </w:r>
    </w:p>
    <w:p w:rsidR="00760758" w:rsidRPr="00A57A1A" w:rsidRDefault="00A57A1A" w:rsidP="00A57A1A">
      <w:pPr>
        <w:spacing w:after="0" w:line="240" w:lineRule="auto"/>
        <w:ind w:firstLine="567"/>
        <w:jc w:val="both"/>
        <w:rPr>
          <w:rFonts w:ascii="Times New Roman" w:hAnsi="Times New Roman" w:cs="Times New Roman"/>
          <w:sz w:val="24"/>
          <w:szCs w:val="24"/>
        </w:rPr>
      </w:pPr>
      <w:r w:rsidRPr="00A57A1A">
        <w:rPr>
          <w:rFonts w:ascii="Times New Roman" w:hAnsi="Times New Roman" w:cs="Times New Roman"/>
          <w:sz w:val="24"/>
          <w:szCs w:val="24"/>
        </w:rPr>
        <w:t>Вивчення історії сприяє формуванню історичної свідомості народу, в якій органічно поєднуються знання, погляди, уявлення про суспільний розвиток. Закріплена в традиціях, обрядах, художніх образах та теоріях, історична свідомість дає змогу людству узагальнити історичний досвід.</w:t>
      </w:r>
    </w:p>
    <w:p w:rsidR="00760758" w:rsidRPr="000F6318" w:rsidRDefault="000F6318" w:rsidP="00760758">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Робоча програма</w:t>
      </w:r>
      <w:r w:rsidR="005F2278" w:rsidRPr="000F6318">
        <w:rPr>
          <w:rFonts w:ascii="Times New Roman" w:hAnsi="Times New Roman" w:cs="Times New Roman"/>
          <w:sz w:val="24"/>
          <w:szCs w:val="24"/>
        </w:rPr>
        <w:t xml:space="preserve"> вибіркової навчальної дисципліни «</w:t>
      </w:r>
      <w:r w:rsidR="00A57A1A">
        <w:rPr>
          <w:rFonts w:ascii="Times New Roman" w:hAnsi="Times New Roman" w:cs="Times New Roman"/>
          <w:sz w:val="24"/>
          <w:szCs w:val="24"/>
        </w:rPr>
        <w:t>Історія та культура</w:t>
      </w:r>
      <w:r w:rsidR="005F2278" w:rsidRPr="000F6318">
        <w:rPr>
          <w:rFonts w:ascii="Times New Roman" w:hAnsi="Times New Roman" w:cs="Times New Roman"/>
          <w:sz w:val="24"/>
          <w:szCs w:val="24"/>
        </w:rPr>
        <w:t xml:space="preserve"> України» складен</w:t>
      </w:r>
      <w:r w:rsidRPr="000F6318">
        <w:rPr>
          <w:rFonts w:ascii="Times New Roman" w:hAnsi="Times New Roman" w:cs="Times New Roman"/>
          <w:sz w:val="24"/>
          <w:szCs w:val="24"/>
        </w:rPr>
        <w:t>а</w:t>
      </w:r>
      <w:r w:rsidR="005F2278" w:rsidRPr="000F6318">
        <w:rPr>
          <w:rFonts w:ascii="Times New Roman" w:hAnsi="Times New Roman" w:cs="Times New Roman"/>
          <w:sz w:val="24"/>
          <w:szCs w:val="24"/>
        </w:rPr>
        <w:t xml:space="preserve"> відповідно до освітньо-професійної програми підготовки  ОКР «</w:t>
      </w:r>
      <w:r w:rsidR="00760758">
        <w:rPr>
          <w:rFonts w:ascii="Times New Roman" w:hAnsi="Times New Roman" w:cs="Times New Roman"/>
          <w:sz w:val="24"/>
          <w:szCs w:val="24"/>
        </w:rPr>
        <w:t>бакалавр</w:t>
      </w:r>
      <w:r w:rsidR="00A57A1A">
        <w:rPr>
          <w:rFonts w:ascii="Times New Roman" w:hAnsi="Times New Roman" w:cs="Times New Roman"/>
          <w:sz w:val="24"/>
          <w:szCs w:val="24"/>
        </w:rPr>
        <w:t>» спеціальностей</w:t>
      </w:r>
      <w:r w:rsidR="005F2278" w:rsidRPr="000F6318">
        <w:rPr>
          <w:rFonts w:ascii="Times New Roman" w:hAnsi="Times New Roman" w:cs="Times New Roman"/>
          <w:sz w:val="24"/>
          <w:szCs w:val="24"/>
        </w:rPr>
        <w:t xml:space="preserve"> 014 </w:t>
      </w:r>
      <w:r w:rsidR="00A57A1A" w:rsidRPr="00A57A1A">
        <w:rPr>
          <w:rFonts w:ascii="Times New Roman" w:eastAsia="Calibri" w:hAnsi="Times New Roman" w:cs="Times New Roman"/>
          <w:sz w:val="24"/>
          <w:szCs w:val="24"/>
        </w:rPr>
        <w:t>Середня освіта (Мова і література (англійська); 014 Середня освіта (Мова і література (німецька); 014 Середня освіта (Мова і література (польська); 035 Філологія (Германські мови та літератури (переклад включно)</w:t>
      </w:r>
      <w:r w:rsidR="005F2278" w:rsidRPr="00A57A1A">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На вивчення курсу відводиться 1</w:t>
      </w:r>
      <w:r w:rsidR="00760758">
        <w:rPr>
          <w:rFonts w:ascii="Times New Roman" w:hAnsi="Times New Roman" w:cs="Times New Roman"/>
          <w:sz w:val="24"/>
          <w:szCs w:val="24"/>
        </w:rPr>
        <w:t>5</w:t>
      </w:r>
      <w:r w:rsidRPr="000F6318">
        <w:rPr>
          <w:rFonts w:ascii="Times New Roman" w:hAnsi="Times New Roman" w:cs="Times New Roman"/>
          <w:sz w:val="24"/>
          <w:szCs w:val="24"/>
        </w:rPr>
        <w:t>0 годин (</w:t>
      </w:r>
      <w:r w:rsidR="00760758">
        <w:rPr>
          <w:rFonts w:ascii="Times New Roman" w:hAnsi="Times New Roman" w:cs="Times New Roman"/>
          <w:sz w:val="24"/>
          <w:szCs w:val="24"/>
        </w:rPr>
        <w:t>5</w:t>
      </w:r>
      <w:r w:rsidRPr="000F6318">
        <w:rPr>
          <w:rFonts w:ascii="Times New Roman" w:hAnsi="Times New Roman" w:cs="Times New Roman"/>
          <w:sz w:val="24"/>
          <w:szCs w:val="24"/>
        </w:rPr>
        <w:t xml:space="preserve"> кредит</w:t>
      </w:r>
      <w:r w:rsidR="00760758">
        <w:rPr>
          <w:rFonts w:ascii="Times New Roman" w:hAnsi="Times New Roman" w:cs="Times New Roman"/>
          <w:sz w:val="24"/>
          <w:szCs w:val="24"/>
        </w:rPr>
        <w:t>ів</w:t>
      </w:r>
      <w:r w:rsidRPr="000F6318">
        <w:rPr>
          <w:rFonts w:ascii="Times New Roman" w:hAnsi="Times New Roman" w:cs="Times New Roman"/>
          <w:sz w:val="24"/>
          <w:szCs w:val="24"/>
        </w:rPr>
        <w:t xml:space="preserve">  </w:t>
      </w:r>
      <w:r w:rsidRPr="000F6318">
        <w:rPr>
          <w:rFonts w:ascii="Times New Roman" w:hAnsi="Times New Roman" w:cs="Times New Roman"/>
          <w:sz w:val="24"/>
          <w:szCs w:val="24"/>
          <w:lang w:val="en-US"/>
        </w:rPr>
        <w:t>ECTS</w:t>
      </w:r>
      <w:r w:rsidRPr="000F6318">
        <w:rPr>
          <w:rFonts w:ascii="Times New Roman" w:hAnsi="Times New Roman" w:cs="Times New Roman"/>
          <w:sz w:val="24"/>
          <w:szCs w:val="24"/>
        </w:rPr>
        <w:t>).</w:t>
      </w:r>
      <w:r w:rsidRPr="000F6318">
        <w:rPr>
          <w:rFonts w:ascii="Times New Roman" w:eastAsia="Calibri" w:hAnsi="Times New Roman" w:cs="Times New Roman"/>
          <w:sz w:val="24"/>
          <w:szCs w:val="24"/>
          <w:lang w:eastAsia="ru-RU"/>
        </w:rPr>
        <w:t xml:space="preserve"> </w:t>
      </w:r>
    </w:p>
    <w:p w:rsidR="005F2278" w:rsidRPr="00760758" w:rsidRDefault="00A57A1A"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І</w:t>
      </w:r>
      <w:r w:rsidR="00760758" w:rsidRPr="00760758">
        <w:rPr>
          <w:rFonts w:ascii="Times New Roman" w:hAnsi="Times New Roman" w:cs="Times New Roman"/>
          <w:sz w:val="24"/>
          <w:szCs w:val="24"/>
        </w:rPr>
        <w:t>сторі</w:t>
      </w:r>
      <w:r>
        <w:rPr>
          <w:rFonts w:ascii="Times New Roman" w:hAnsi="Times New Roman" w:cs="Times New Roman"/>
          <w:sz w:val="24"/>
          <w:szCs w:val="24"/>
        </w:rPr>
        <w:t>я та культури</w:t>
      </w:r>
      <w:r w:rsidR="00760758" w:rsidRPr="00760758">
        <w:rPr>
          <w:rFonts w:ascii="Times New Roman" w:hAnsi="Times New Roman" w:cs="Times New Roman"/>
          <w:sz w:val="24"/>
          <w:szCs w:val="24"/>
        </w:rPr>
        <w:t xml:space="preserve"> України тісно пов’язане з всесвітньою історією, історією  </w:t>
      </w:r>
      <w:r>
        <w:rPr>
          <w:rFonts w:ascii="Times New Roman" w:hAnsi="Times New Roman" w:cs="Times New Roman"/>
          <w:sz w:val="24"/>
          <w:szCs w:val="24"/>
        </w:rPr>
        <w:t xml:space="preserve">та культурою </w:t>
      </w:r>
      <w:r w:rsidR="00760758" w:rsidRPr="00760758">
        <w:rPr>
          <w:rFonts w:ascii="Times New Roman" w:hAnsi="Times New Roman" w:cs="Times New Roman"/>
          <w:sz w:val="24"/>
          <w:szCs w:val="24"/>
        </w:rPr>
        <w:t xml:space="preserve">окремих регіонів, країн, епох, різних сфер суспільного розвитку, історіографією, архівознавством, археографією, історичною географією, </w:t>
      </w:r>
      <w:r>
        <w:rPr>
          <w:rFonts w:ascii="Times New Roman" w:hAnsi="Times New Roman" w:cs="Times New Roman"/>
          <w:sz w:val="24"/>
          <w:szCs w:val="24"/>
        </w:rPr>
        <w:t xml:space="preserve">культурологією, </w:t>
      </w:r>
      <w:r w:rsidR="00760758" w:rsidRPr="00760758">
        <w:rPr>
          <w:rFonts w:ascii="Times New Roman" w:hAnsi="Times New Roman" w:cs="Times New Roman"/>
          <w:sz w:val="24"/>
          <w:szCs w:val="24"/>
        </w:rPr>
        <w:t xml:space="preserve">археологією, етнографією, </w:t>
      </w:r>
      <w:proofErr w:type="spellStart"/>
      <w:r w:rsidR="00760758" w:rsidRPr="00760758">
        <w:rPr>
          <w:rFonts w:ascii="Times New Roman" w:hAnsi="Times New Roman" w:cs="Times New Roman"/>
          <w:sz w:val="24"/>
          <w:szCs w:val="24"/>
        </w:rPr>
        <w:t>документознавством</w:t>
      </w:r>
      <w:proofErr w:type="spellEnd"/>
      <w:r w:rsidR="00760758" w:rsidRPr="00760758">
        <w:rPr>
          <w:rFonts w:ascii="Times New Roman" w:hAnsi="Times New Roman" w:cs="Times New Roman"/>
          <w:sz w:val="24"/>
          <w:szCs w:val="24"/>
        </w:rPr>
        <w:t xml:space="preserve">, музеєзнавством, </w:t>
      </w:r>
      <w:proofErr w:type="spellStart"/>
      <w:r w:rsidR="00760758" w:rsidRPr="00760758">
        <w:rPr>
          <w:rFonts w:ascii="Times New Roman" w:hAnsi="Times New Roman" w:cs="Times New Roman"/>
          <w:sz w:val="24"/>
          <w:szCs w:val="24"/>
        </w:rPr>
        <w:t>кодикологією</w:t>
      </w:r>
      <w:proofErr w:type="spellEnd"/>
      <w:r w:rsidR="00760758" w:rsidRPr="00760758">
        <w:rPr>
          <w:rFonts w:ascii="Times New Roman" w:hAnsi="Times New Roman" w:cs="Times New Roman"/>
          <w:sz w:val="24"/>
          <w:szCs w:val="24"/>
        </w:rPr>
        <w:t>, бібліографією</w:t>
      </w:r>
      <w:r w:rsidR="005F2278" w:rsidRPr="0076075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Програма та завдання навчальної дисципліни складається з таких змістових модулів:</w:t>
      </w:r>
    </w:p>
    <w:p w:rsidR="000F6318" w:rsidRDefault="00A57A1A"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3D376A">
        <w:rPr>
          <w:rFonts w:ascii="Times New Roman" w:hAnsi="Times New Roman" w:cs="Times New Roman"/>
          <w:sz w:val="24"/>
          <w:szCs w:val="24"/>
        </w:rPr>
        <w:t>Суспільні трансформації та розвиток України з давніх часів і до сьогодення</w:t>
      </w:r>
      <w:r w:rsidR="005F2278" w:rsidRPr="00760758">
        <w:rPr>
          <w:rFonts w:ascii="Times New Roman" w:hAnsi="Times New Roman" w:cs="Times New Roman"/>
          <w:sz w:val="24"/>
          <w:szCs w:val="24"/>
        </w:rPr>
        <w:t>.</w:t>
      </w:r>
    </w:p>
    <w:p w:rsidR="00132D09" w:rsidRDefault="00132D09" w:rsidP="00F660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73655" w:rsidRPr="000F6318" w:rsidRDefault="00073655" w:rsidP="00073655">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0F6318">
        <w:rPr>
          <w:rFonts w:ascii="Times New Roman" w:eastAsia="Times New Roman" w:hAnsi="Times New Roman" w:cs="Times New Roman"/>
          <w:b/>
          <w:color w:val="000000"/>
          <w:sz w:val="24"/>
          <w:szCs w:val="24"/>
        </w:rPr>
        <w:t>Мета та цілі курсу</w:t>
      </w:r>
    </w:p>
    <w:p w:rsidR="00073655" w:rsidRPr="000F6318" w:rsidRDefault="0007365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073655" w:rsidRPr="006B7B2D" w:rsidRDefault="00760758" w:rsidP="00F66077">
      <w:pPr>
        <w:pBdr>
          <w:top w:val="nil"/>
          <w:left w:val="nil"/>
          <w:bottom w:val="nil"/>
          <w:right w:val="nil"/>
          <w:between w:val="nil"/>
        </w:pBdr>
        <w:spacing w:after="160" w:line="240" w:lineRule="auto"/>
        <w:ind w:firstLine="567"/>
        <w:contextualSpacing/>
        <w:jc w:val="both"/>
        <w:rPr>
          <w:rFonts w:ascii="Times New Roman" w:eastAsia="Times New Roman" w:hAnsi="Times New Roman" w:cs="Times New Roman"/>
          <w:b/>
          <w:color w:val="000000"/>
          <w:sz w:val="16"/>
          <w:szCs w:val="16"/>
        </w:rPr>
      </w:pPr>
      <w:r w:rsidRPr="00760758">
        <w:rPr>
          <w:rFonts w:ascii="Times New Roman" w:hAnsi="Times New Roman" w:cs="Times New Roman"/>
          <w:b/>
          <w:sz w:val="24"/>
          <w:szCs w:val="24"/>
        </w:rPr>
        <w:t>Мета викладання</w:t>
      </w:r>
      <w:r w:rsidRPr="00760758">
        <w:rPr>
          <w:rFonts w:ascii="Times New Roman" w:hAnsi="Times New Roman" w:cs="Times New Roman"/>
          <w:sz w:val="24"/>
          <w:szCs w:val="24"/>
        </w:rPr>
        <w:t xml:space="preserve"> навчальної дисципліни «</w:t>
      </w:r>
      <w:r w:rsidR="00A57A1A">
        <w:rPr>
          <w:rFonts w:ascii="Times New Roman" w:hAnsi="Times New Roman" w:cs="Times New Roman"/>
          <w:sz w:val="24"/>
          <w:szCs w:val="24"/>
        </w:rPr>
        <w:t>Історія та культура України</w:t>
      </w:r>
      <w:r w:rsidRPr="00760758">
        <w:rPr>
          <w:rFonts w:ascii="Times New Roman" w:hAnsi="Times New Roman" w:cs="Times New Roman"/>
          <w:sz w:val="24"/>
          <w:szCs w:val="24"/>
        </w:rPr>
        <w:t xml:space="preserve">» </w:t>
      </w:r>
      <w:r w:rsidRPr="00760758">
        <w:rPr>
          <w:rFonts w:ascii="Times New Roman" w:hAnsi="Times New Roman"/>
          <w:sz w:val="24"/>
          <w:szCs w:val="24"/>
        </w:rPr>
        <w:t xml:space="preserve">полягає </w:t>
      </w:r>
      <w:r w:rsidR="00073655">
        <w:rPr>
          <w:rFonts w:ascii="Times New Roman" w:hAnsi="Times New Roman"/>
          <w:sz w:val="24"/>
          <w:szCs w:val="24"/>
        </w:rPr>
        <w:t>у</w:t>
      </w:r>
      <w:r w:rsidR="00073655" w:rsidRPr="00073655">
        <w:rPr>
          <w:rFonts w:ascii="Times New Roman" w:hAnsi="Times New Roman" w:cs="Times New Roman"/>
          <w:sz w:val="28"/>
          <w:szCs w:val="28"/>
        </w:rPr>
        <w:t xml:space="preserve"> </w:t>
      </w:r>
      <w:r w:rsidR="00073655" w:rsidRPr="00073655">
        <w:rPr>
          <w:rFonts w:ascii="Times New Roman" w:hAnsi="Times New Roman" w:cs="Times New Roman"/>
          <w:sz w:val="24"/>
          <w:szCs w:val="24"/>
        </w:rPr>
        <w:t xml:space="preserve">формуванні у студентів </w:t>
      </w:r>
      <w:r w:rsidR="00F66077">
        <w:rPr>
          <w:rFonts w:ascii="Times New Roman" w:hAnsi="Times New Roman" w:cs="Times New Roman"/>
          <w:sz w:val="24"/>
          <w:szCs w:val="24"/>
        </w:rPr>
        <w:t>факультету іноземної філології</w:t>
      </w:r>
      <w:r w:rsidR="00073655" w:rsidRPr="00073655">
        <w:rPr>
          <w:rFonts w:ascii="Times New Roman" w:hAnsi="Times New Roman" w:cs="Times New Roman"/>
          <w:sz w:val="24"/>
          <w:szCs w:val="24"/>
        </w:rPr>
        <w:t xml:space="preserve"> цілісних, системних знань про основні політичні, соціально-економічні, культурні події, явища та процеси минулого, діяльність видатних історичних діячів у різні періоди вітчизняної історії; вміння їх аналізувати, узагальнювати, виділяти основні тенденції і закономірності перебігу історичних подій, виявляти причинно-наслідкові зв'язки; уміти критично оцінювати історичні факти та діяльність осіб; володіти науковою термінологією й користуватися нею; розглядати суспільні явища в розвитку і конкретно-історичних умовах</w:t>
      </w:r>
      <w:r w:rsidR="00073655">
        <w:rPr>
          <w:rFonts w:ascii="Times New Roman" w:hAnsi="Times New Roman" w:cs="Times New Roman"/>
          <w:sz w:val="24"/>
          <w:szCs w:val="24"/>
        </w:rPr>
        <w:t>.</w:t>
      </w:r>
    </w:p>
    <w:p w:rsidR="00760758" w:rsidRPr="00760758" w:rsidRDefault="00760758" w:rsidP="00F66077">
      <w:pPr>
        <w:pStyle w:val="ab"/>
        <w:spacing w:line="240" w:lineRule="auto"/>
        <w:ind w:firstLine="567"/>
        <w:rPr>
          <w:rFonts w:ascii="Times New Roman" w:hAnsi="Times New Roman" w:cs="Times New Roman"/>
          <w:color w:val="auto"/>
          <w:spacing w:val="0"/>
          <w:sz w:val="24"/>
          <w:szCs w:val="24"/>
          <w:lang w:val="uk-UA"/>
        </w:rPr>
      </w:pPr>
    </w:p>
    <w:p w:rsidR="00760758" w:rsidRPr="00760758" w:rsidRDefault="00760758" w:rsidP="00F66077">
      <w:pPr>
        <w:pStyle w:val="ab"/>
        <w:spacing w:line="240" w:lineRule="auto"/>
        <w:ind w:firstLine="567"/>
        <w:rPr>
          <w:rFonts w:ascii="Times New Roman" w:hAnsi="Times New Roman"/>
          <w:color w:val="auto"/>
          <w:spacing w:val="0"/>
          <w:sz w:val="24"/>
          <w:szCs w:val="24"/>
          <w:lang w:val="uk-UA"/>
        </w:rPr>
      </w:pPr>
      <w:r w:rsidRPr="00760758">
        <w:rPr>
          <w:rFonts w:ascii="Times New Roman" w:hAnsi="Times New Roman"/>
          <w:b/>
          <w:bCs/>
          <w:color w:val="auto"/>
          <w:spacing w:val="0"/>
          <w:sz w:val="24"/>
          <w:szCs w:val="24"/>
          <w:lang w:val="uk-UA"/>
        </w:rPr>
        <w:t xml:space="preserve">Основні завдання </w:t>
      </w:r>
      <w:r w:rsidRPr="00760758">
        <w:rPr>
          <w:rFonts w:ascii="Times New Roman" w:hAnsi="Times New Roman"/>
          <w:bCs/>
          <w:color w:val="auto"/>
          <w:spacing w:val="0"/>
          <w:sz w:val="24"/>
          <w:szCs w:val="24"/>
          <w:lang w:val="uk-UA"/>
        </w:rPr>
        <w:t xml:space="preserve">вивчення дисципліни </w:t>
      </w:r>
      <w:r w:rsidRPr="00760758">
        <w:rPr>
          <w:rFonts w:ascii="Times New Roman" w:hAnsi="Times New Roman" w:cs="Times New Roman"/>
          <w:color w:val="auto"/>
          <w:spacing w:val="0"/>
          <w:sz w:val="24"/>
          <w:szCs w:val="24"/>
          <w:lang w:val="uk-UA"/>
        </w:rPr>
        <w:t>«</w:t>
      </w:r>
      <w:r w:rsidR="00F66077">
        <w:rPr>
          <w:rFonts w:ascii="Times New Roman" w:hAnsi="Times New Roman" w:cs="Times New Roman"/>
          <w:color w:val="auto"/>
          <w:spacing w:val="0"/>
          <w:sz w:val="24"/>
          <w:szCs w:val="24"/>
          <w:lang w:val="uk-UA"/>
        </w:rPr>
        <w:t>І</w:t>
      </w:r>
      <w:r w:rsidRPr="00760758">
        <w:rPr>
          <w:rFonts w:ascii="Times New Roman" w:hAnsi="Times New Roman" w:cs="Times New Roman"/>
          <w:color w:val="auto"/>
          <w:spacing w:val="0"/>
          <w:sz w:val="24"/>
          <w:szCs w:val="24"/>
          <w:lang w:val="uk-UA"/>
        </w:rPr>
        <w:t>сторі</w:t>
      </w:r>
      <w:r w:rsidR="00F66077">
        <w:rPr>
          <w:rFonts w:ascii="Times New Roman" w:hAnsi="Times New Roman" w:cs="Times New Roman"/>
          <w:color w:val="auto"/>
          <w:spacing w:val="0"/>
          <w:sz w:val="24"/>
          <w:szCs w:val="24"/>
          <w:lang w:val="uk-UA"/>
        </w:rPr>
        <w:t>я та культура</w:t>
      </w:r>
      <w:r w:rsidRPr="00760758">
        <w:rPr>
          <w:rFonts w:ascii="Times New Roman" w:hAnsi="Times New Roman" w:cs="Times New Roman"/>
          <w:color w:val="auto"/>
          <w:spacing w:val="0"/>
          <w:sz w:val="24"/>
          <w:szCs w:val="24"/>
          <w:lang w:val="uk-UA"/>
        </w:rPr>
        <w:t xml:space="preserve"> України» є:</w:t>
      </w:r>
    </w:p>
    <w:p w:rsidR="00073655" w:rsidRPr="00073655" w:rsidRDefault="00073655" w:rsidP="00073655">
      <w:pPr>
        <w:spacing w:after="0" w:line="240" w:lineRule="auto"/>
        <w:ind w:firstLine="567"/>
        <w:jc w:val="both"/>
        <w:rPr>
          <w:rFonts w:ascii="Times New Roman" w:hAnsi="Times New Roman" w:cs="Times New Roman"/>
          <w:sz w:val="24"/>
          <w:szCs w:val="24"/>
        </w:rPr>
      </w:pPr>
      <w:r w:rsidRPr="00073655">
        <w:rPr>
          <w:rFonts w:ascii="Times New Roman" w:hAnsi="Times New Roman" w:cs="Times New Roman"/>
          <w:sz w:val="24"/>
          <w:szCs w:val="24"/>
        </w:rPr>
        <w:lastRenderedPageBreak/>
        <w:t>- розкрити наукову періодизацію історії України, зміст основних періодів української історії, визначальні події та явища, при цьому виважено підходити до оцінок історичних подій;</w:t>
      </w:r>
    </w:p>
    <w:p w:rsidR="00073655" w:rsidRPr="00073655" w:rsidRDefault="00073655" w:rsidP="00073655">
      <w:pPr>
        <w:spacing w:after="0" w:line="240" w:lineRule="auto"/>
        <w:ind w:firstLine="567"/>
        <w:jc w:val="both"/>
        <w:rPr>
          <w:rFonts w:ascii="Times New Roman" w:hAnsi="Times New Roman" w:cs="Times New Roman"/>
          <w:sz w:val="24"/>
          <w:szCs w:val="24"/>
        </w:rPr>
      </w:pPr>
      <w:r w:rsidRPr="00073655">
        <w:rPr>
          <w:rFonts w:ascii="Times New Roman" w:hAnsi="Times New Roman" w:cs="Times New Roman"/>
          <w:sz w:val="24"/>
          <w:szCs w:val="24"/>
        </w:rPr>
        <w:t>- вивчити особливості формування та розвитку національного державотворення, значення боротьби українського народу за її відродження та збереження основні напрямки розбудови української суверенної держави;</w:t>
      </w:r>
    </w:p>
    <w:p w:rsidR="00073655" w:rsidRPr="00073655" w:rsidRDefault="00073655" w:rsidP="00073655">
      <w:pPr>
        <w:spacing w:after="0" w:line="240" w:lineRule="auto"/>
        <w:ind w:firstLine="567"/>
        <w:jc w:val="both"/>
        <w:rPr>
          <w:rFonts w:ascii="Times New Roman" w:hAnsi="Times New Roman" w:cs="Times New Roman"/>
          <w:sz w:val="24"/>
          <w:szCs w:val="24"/>
        </w:rPr>
      </w:pPr>
      <w:r w:rsidRPr="00073655">
        <w:rPr>
          <w:rFonts w:ascii="Times New Roman" w:hAnsi="Times New Roman" w:cs="Times New Roman"/>
          <w:sz w:val="24"/>
          <w:szCs w:val="24"/>
        </w:rPr>
        <w:t>- висвітлити історію соціально-економічного та політичного розвитку України, стан сучасного розвитку та перспективи ринкової трансформації економіки України;</w:t>
      </w:r>
    </w:p>
    <w:p w:rsidR="00073655" w:rsidRPr="00073655" w:rsidRDefault="00073655" w:rsidP="00073655">
      <w:pPr>
        <w:spacing w:after="0" w:line="240" w:lineRule="auto"/>
        <w:ind w:firstLine="567"/>
        <w:jc w:val="both"/>
        <w:rPr>
          <w:rFonts w:ascii="Times New Roman" w:hAnsi="Times New Roman" w:cs="Times New Roman"/>
          <w:sz w:val="24"/>
          <w:szCs w:val="24"/>
        </w:rPr>
      </w:pPr>
      <w:r w:rsidRPr="00073655">
        <w:rPr>
          <w:rFonts w:ascii="Times New Roman" w:hAnsi="Times New Roman" w:cs="Times New Roman"/>
          <w:sz w:val="24"/>
          <w:szCs w:val="24"/>
        </w:rPr>
        <w:t>- визначити роль і місце в історії України видатних історичних осіб;</w:t>
      </w:r>
    </w:p>
    <w:p w:rsidR="00760758" w:rsidRPr="00073655" w:rsidRDefault="00073655" w:rsidP="00073655">
      <w:pPr>
        <w:spacing w:after="0" w:line="240" w:lineRule="auto"/>
        <w:ind w:firstLine="567"/>
        <w:jc w:val="both"/>
        <w:rPr>
          <w:rFonts w:ascii="Times New Roman" w:hAnsi="Times New Roman" w:cs="Times New Roman"/>
          <w:sz w:val="24"/>
          <w:szCs w:val="24"/>
        </w:rPr>
      </w:pPr>
      <w:r w:rsidRPr="00073655">
        <w:rPr>
          <w:rFonts w:ascii="Times New Roman" w:hAnsi="Times New Roman" w:cs="Times New Roman"/>
          <w:sz w:val="24"/>
          <w:szCs w:val="24"/>
        </w:rPr>
        <w:t>- показати роль української держави в системі міжнародних відносин.</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Згідно з вимогами  освітньо-професійної програми студенти повинні </w:t>
      </w:r>
      <w:r w:rsidRPr="00760758">
        <w:rPr>
          <w:rFonts w:ascii="Times New Roman" w:hAnsi="Times New Roman"/>
          <w:b/>
          <w:color w:val="auto"/>
          <w:spacing w:val="0"/>
          <w:sz w:val="24"/>
          <w:szCs w:val="24"/>
          <w:lang w:val="uk-UA"/>
        </w:rPr>
        <w:t>знати:</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основні події і факти з історії та культури України;</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основні закономірності та особливості соціально-економічного та політичного та культурно-духовного розвитку України;</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періодизацію історії України та її культурного розвитку і основний зміст найважливіших етапів у її історичному розвитку;</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внесок видатних політичних, державних, військових, науково-культурних діячів у справу становлення, захисту і розвитку української нації;</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sz w:val="24"/>
          <w:szCs w:val="24"/>
        </w:rPr>
      </w:pPr>
      <w:r w:rsidRPr="00073655">
        <w:rPr>
          <w:rFonts w:ascii="Times New Roman" w:hAnsi="Times New Roman" w:cs="Times New Roman"/>
          <w:sz w:val="24"/>
          <w:szCs w:val="24"/>
        </w:rPr>
        <w:t>понятійний апарат;</w:t>
      </w:r>
    </w:p>
    <w:p w:rsidR="00073655" w:rsidRPr="00073655" w:rsidRDefault="00073655" w:rsidP="00073655">
      <w:pPr>
        <w:spacing w:after="0" w:line="240" w:lineRule="auto"/>
        <w:ind w:left="720"/>
        <w:rPr>
          <w:rFonts w:ascii="Times New Roman" w:hAnsi="Times New Roman" w:cs="Times New Roman"/>
          <w:sz w:val="24"/>
          <w:szCs w:val="24"/>
          <w:lang w:eastAsia="ru-RU"/>
        </w:rPr>
      </w:pPr>
      <w:r w:rsidRPr="00073655">
        <w:rPr>
          <w:rFonts w:ascii="Times New Roman" w:hAnsi="Times New Roman" w:cs="Times New Roman"/>
          <w:sz w:val="24"/>
          <w:szCs w:val="24"/>
        </w:rPr>
        <w:t>– хронологію та історичну карту.</w:t>
      </w:r>
    </w:p>
    <w:p w:rsidR="00760758" w:rsidRPr="00760758" w:rsidRDefault="00760758" w:rsidP="00760758">
      <w:pPr>
        <w:pStyle w:val="ab"/>
        <w:spacing w:line="240" w:lineRule="auto"/>
        <w:ind w:firstLine="709"/>
        <w:rPr>
          <w:rFonts w:ascii="Times New Roman" w:hAnsi="Times New Roman"/>
          <w:b/>
          <w:color w:val="auto"/>
          <w:spacing w:val="0"/>
          <w:sz w:val="24"/>
          <w:szCs w:val="24"/>
          <w:lang w:val="uk-UA"/>
        </w:rPr>
      </w:pPr>
      <w:r w:rsidRPr="00760758">
        <w:rPr>
          <w:rFonts w:ascii="Times New Roman" w:hAnsi="Times New Roman"/>
          <w:b/>
          <w:color w:val="auto"/>
          <w:spacing w:val="0"/>
          <w:sz w:val="24"/>
          <w:szCs w:val="24"/>
          <w:lang w:val="uk-UA"/>
        </w:rPr>
        <w:t>вміти:</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оперувати основними подіями, фактами, процесами з історії та культури України, розглядати їх у логічному взаємозв’язку і піддавати  системному науковому аналізу, робити відповідні висновки;</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працювати з джерелами та монографічною літературою;</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порівнювати, знаходячи спільні риси та відмінності в історичному розвитку Україна та інших країн Європи;</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аргументовано, на основі історичних фактів, обстоювати власні погляди на ту чи іншу проблему;</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виділяти теоретичні та практичні цінності з духовного і матеріального надбання культури українського народу;</w:t>
      </w:r>
    </w:p>
    <w:p w:rsidR="00073655" w:rsidRPr="00073655" w:rsidRDefault="00073655" w:rsidP="00073655">
      <w:pPr>
        <w:overflowPunct w:val="0"/>
        <w:autoSpaceDE w:val="0"/>
        <w:autoSpaceDN w:val="0"/>
        <w:adjustRightInd w:val="0"/>
        <w:spacing w:after="0" w:line="240" w:lineRule="auto"/>
        <w:ind w:left="720" w:right="-185"/>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робити чіткі, об’єктивні та науково умотивовані висновки про еволюцію української державності та культури від часу її виникнення і до початку ХХІ століття;</w:t>
      </w:r>
    </w:p>
    <w:p w:rsidR="000F6318" w:rsidRPr="00073655" w:rsidRDefault="00073655" w:rsidP="00073655">
      <w:pPr>
        <w:spacing w:after="0" w:line="240" w:lineRule="auto"/>
        <w:ind w:left="720"/>
        <w:rPr>
          <w:rFonts w:ascii="Times New Roman" w:hAnsi="Times New Roman" w:cs="Times New Roman"/>
          <w:sz w:val="24"/>
          <w:szCs w:val="24"/>
          <w:lang w:eastAsia="ru-RU"/>
        </w:rPr>
      </w:pPr>
      <w:r w:rsidRPr="00073655">
        <w:rPr>
          <w:rFonts w:ascii="Times New Roman" w:hAnsi="Times New Roman" w:cs="Times New Roman"/>
          <w:sz w:val="24"/>
          <w:szCs w:val="24"/>
        </w:rPr>
        <w:t>– володіти понятійним апаратом та історичною картою.</w:t>
      </w:r>
    </w:p>
    <w:p w:rsidR="002874DE" w:rsidRPr="000F6318"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4D5CC7" w:rsidRPr="000F6318"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F6318">
        <w:rPr>
          <w:rFonts w:ascii="Times New Roman" w:hAnsi="Times New Roman" w:cs="Times New Roman"/>
          <w:color w:val="000000"/>
          <w:sz w:val="24"/>
          <w:szCs w:val="24"/>
        </w:rPr>
        <w:t xml:space="preserve">Навчальний курс </w:t>
      </w:r>
      <w:r w:rsidRPr="000F6318">
        <w:rPr>
          <w:rFonts w:ascii="Times New Roman" w:hAnsi="Times New Roman" w:cs="Times New Roman"/>
          <w:bCs/>
          <w:sz w:val="24"/>
          <w:szCs w:val="24"/>
        </w:rPr>
        <w:t>«</w:t>
      </w:r>
      <w:r w:rsidR="00073655">
        <w:rPr>
          <w:rFonts w:ascii="Times New Roman" w:hAnsi="Times New Roman" w:cs="Times New Roman"/>
          <w:bCs/>
          <w:sz w:val="24"/>
          <w:szCs w:val="24"/>
        </w:rPr>
        <w:t>І</w:t>
      </w:r>
      <w:r>
        <w:rPr>
          <w:rFonts w:ascii="Times New Roman" w:hAnsi="Times New Roman" w:cs="Times New Roman"/>
          <w:bCs/>
          <w:sz w:val="24"/>
          <w:szCs w:val="24"/>
        </w:rPr>
        <w:t>сторі</w:t>
      </w:r>
      <w:r w:rsidR="00073655">
        <w:rPr>
          <w:rFonts w:ascii="Times New Roman" w:hAnsi="Times New Roman" w:cs="Times New Roman"/>
          <w:bCs/>
          <w:sz w:val="24"/>
          <w:szCs w:val="24"/>
        </w:rPr>
        <w:t>я та культура</w:t>
      </w:r>
      <w:r>
        <w:rPr>
          <w:rFonts w:ascii="Times New Roman" w:hAnsi="Times New Roman" w:cs="Times New Roman"/>
          <w:bCs/>
          <w:sz w:val="24"/>
          <w:szCs w:val="24"/>
        </w:rPr>
        <w:t xml:space="preserve"> України</w:t>
      </w:r>
      <w:r w:rsidRPr="000F6318">
        <w:rPr>
          <w:rFonts w:ascii="Times New Roman" w:hAnsi="Times New Roman" w:cs="Times New Roman"/>
          <w:bCs/>
          <w:sz w:val="24"/>
          <w:szCs w:val="24"/>
        </w:rPr>
        <w:t xml:space="preserve">» - стандартний, </w:t>
      </w:r>
      <w:r w:rsidRPr="000F6318">
        <w:rPr>
          <w:rFonts w:ascii="Times New Roman" w:hAnsi="Times New Roman" w:cs="Times New Roman"/>
          <w:sz w:val="24"/>
          <w:szCs w:val="24"/>
        </w:rPr>
        <w:t>є органічною частиною обов’язкового компоненту нормативних навчальних дисциплін професійної підготовки. С</w:t>
      </w:r>
      <w:r w:rsidRPr="000F6318">
        <w:rPr>
          <w:rFonts w:ascii="Times New Roman" w:hAnsi="Times New Roman" w:cs="Times New Roman"/>
          <w:color w:val="000000"/>
          <w:sz w:val="24"/>
          <w:szCs w:val="24"/>
        </w:rPr>
        <w:t>тандартний, обсягом 1</w:t>
      </w:r>
      <w:r w:rsidR="00760758">
        <w:rPr>
          <w:rFonts w:ascii="Times New Roman" w:hAnsi="Times New Roman" w:cs="Times New Roman"/>
          <w:color w:val="000000"/>
          <w:sz w:val="24"/>
          <w:szCs w:val="24"/>
        </w:rPr>
        <w:t>5</w:t>
      </w:r>
      <w:r w:rsidRPr="000F6318">
        <w:rPr>
          <w:rFonts w:ascii="Times New Roman" w:hAnsi="Times New Roman" w:cs="Times New Roman"/>
          <w:color w:val="000000"/>
          <w:sz w:val="24"/>
          <w:szCs w:val="24"/>
        </w:rPr>
        <w:t>0 годин (</w:t>
      </w:r>
      <w:r w:rsidR="00760758">
        <w:rPr>
          <w:rFonts w:ascii="Times New Roman" w:hAnsi="Times New Roman" w:cs="Times New Roman"/>
          <w:color w:val="000000"/>
          <w:sz w:val="24"/>
          <w:szCs w:val="24"/>
        </w:rPr>
        <w:t>5</w:t>
      </w:r>
      <w:r w:rsidRPr="000F6318">
        <w:rPr>
          <w:rFonts w:ascii="Times New Roman" w:hAnsi="Times New Roman" w:cs="Times New Roman"/>
          <w:color w:val="000000"/>
          <w:sz w:val="24"/>
          <w:szCs w:val="24"/>
        </w:rPr>
        <w:t xml:space="preserve"> кредит</w:t>
      </w:r>
      <w:r w:rsidR="00760758">
        <w:rPr>
          <w:rFonts w:ascii="Times New Roman" w:hAnsi="Times New Roman" w:cs="Times New Roman"/>
          <w:color w:val="000000"/>
          <w:sz w:val="24"/>
          <w:szCs w:val="24"/>
        </w:rPr>
        <w:t>ів</w:t>
      </w:r>
      <w:r w:rsidRPr="000F6318">
        <w:rPr>
          <w:rFonts w:ascii="Times New Roman" w:hAnsi="Times New Roman" w:cs="Times New Roman"/>
          <w:color w:val="000000"/>
          <w:sz w:val="24"/>
          <w:szCs w:val="24"/>
        </w:rPr>
        <w:t xml:space="preserve">), в тому числі </w:t>
      </w:r>
      <w:r w:rsidR="00760758">
        <w:rPr>
          <w:rFonts w:ascii="Times New Roman" w:hAnsi="Times New Roman" w:cs="Times New Roman"/>
          <w:color w:val="000000"/>
          <w:sz w:val="24"/>
          <w:szCs w:val="24"/>
        </w:rPr>
        <w:t>30</w:t>
      </w:r>
      <w:r w:rsidRPr="000F6318">
        <w:rPr>
          <w:rFonts w:ascii="Times New Roman" w:hAnsi="Times New Roman" w:cs="Times New Roman"/>
          <w:color w:val="000000"/>
          <w:sz w:val="24"/>
          <w:szCs w:val="24"/>
        </w:rPr>
        <w:t xml:space="preserve"> годин лекцій, 2</w:t>
      </w:r>
      <w:r w:rsidR="00760758">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w:t>
      </w:r>
      <w:r w:rsidR="004569D8">
        <w:rPr>
          <w:rFonts w:ascii="Times New Roman" w:hAnsi="Times New Roman" w:cs="Times New Roman"/>
          <w:color w:val="000000"/>
          <w:sz w:val="24"/>
          <w:szCs w:val="24"/>
        </w:rPr>
        <w:t>семінарських</w:t>
      </w:r>
      <w:r w:rsidRPr="000F6318">
        <w:rPr>
          <w:rFonts w:ascii="Times New Roman" w:hAnsi="Times New Roman" w:cs="Times New Roman"/>
          <w:color w:val="000000"/>
          <w:sz w:val="24"/>
          <w:szCs w:val="24"/>
        </w:rPr>
        <w:t xml:space="preserve"> занять і </w:t>
      </w:r>
      <w:r w:rsidR="00760758">
        <w:rPr>
          <w:rFonts w:ascii="Times New Roman" w:hAnsi="Times New Roman" w:cs="Times New Roman"/>
          <w:color w:val="000000"/>
          <w:sz w:val="24"/>
          <w:szCs w:val="24"/>
        </w:rPr>
        <w:t>10</w:t>
      </w:r>
      <w:r>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самостійної роботи студентів для денної форми навчання.</w:t>
      </w:r>
    </w:p>
    <w:p w:rsidR="00CA6969" w:rsidRPr="006B7B2D"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915B70" w:rsidRPr="00915B70" w:rsidRDefault="00915B70" w:rsidP="00260DE1">
      <w:pPr>
        <w:pBdr>
          <w:top w:val="nil"/>
          <w:left w:val="nil"/>
          <w:bottom w:val="nil"/>
          <w:right w:val="nil"/>
          <w:between w:val="nil"/>
        </w:pBdr>
        <w:spacing w:after="160" w:line="240" w:lineRule="auto"/>
        <w:ind w:left="720"/>
        <w:contextualSpacing/>
        <w:rPr>
          <w:color w:val="000000"/>
          <w:sz w:val="16"/>
          <w:szCs w:val="16"/>
        </w:rPr>
      </w:pPr>
    </w:p>
    <w:p w:rsidR="00355C58" w:rsidRPr="00355C58"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355C58">
        <w:rPr>
          <w:rFonts w:ascii="Times New Roman" w:hAnsi="Times New Roman" w:cs="Times New Roman"/>
          <w:b/>
          <w:sz w:val="24"/>
          <w:szCs w:val="24"/>
        </w:rPr>
        <w:t xml:space="preserve">Перелік </w:t>
      </w:r>
      <w:proofErr w:type="spellStart"/>
      <w:r w:rsidRPr="00355C58">
        <w:rPr>
          <w:rFonts w:ascii="Times New Roman" w:hAnsi="Times New Roman" w:cs="Times New Roman"/>
          <w:b/>
          <w:sz w:val="24"/>
          <w:szCs w:val="24"/>
        </w:rPr>
        <w:t>компетентностей</w:t>
      </w:r>
      <w:proofErr w:type="spellEnd"/>
      <w:r w:rsidRPr="00355C58">
        <w:rPr>
          <w:rFonts w:ascii="Times New Roman" w:hAnsi="Times New Roman" w:cs="Times New Roman"/>
          <w:b/>
          <w:sz w:val="24"/>
          <w:szCs w:val="24"/>
        </w:rPr>
        <w:t>,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073655" w:rsidRPr="008D69A7" w:rsidTr="00F66077">
        <w:trPr>
          <w:trHeight w:val="151"/>
        </w:trPr>
        <w:tc>
          <w:tcPr>
            <w:tcW w:w="1522" w:type="pct"/>
          </w:tcPr>
          <w:p w:rsidR="00073655" w:rsidRPr="00073655" w:rsidRDefault="00073655" w:rsidP="00F66077">
            <w:pPr>
              <w:spacing w:after="0" w:line="240" w:lineRule="auto"/>
              <w:jc w:val="both"/>
              <w:rPr>
                <w:rFonts w:ascii="Times New Roman" w:hAnsi="Times New Roman" w:cs="Times New Roman"/>
                <w:b/>
                <w:sz w:val="24"/>
                <w:szCs w:val="24"/>
              </w:rPr>
            </w:pPr>
            <w:r w:rsidRPr="00073655">
              <w:rPr>
                <w:rFonts w:ascii="Times New Roman" w:hAnsi="Times New Roman" w:cs="Times New Roman"/>
                <w:b/>
                <w:sz w:val="24"/>
                <w:szCs w:val="24"/>
              </w:rPr>
              <w:t>Інтегральна компетентність</w:t>
            </w:r>
          </w:p>
        </w:tc>
        <w:tc>
          <w:tcPr>
            <w:tcW w:w="3478" w:type="pct"/>
          </w:tcPr>
          <w:p w:rsidR="00073655" w:rsidRPr="00073655" w:rsidRDefault="00073655" w:rsidP="00F66077">
            <w:pPr>
              <w:spacing w:after="0" w:line="240" w:lineRule="auto"/>
              <w:jc w:val="both"/>
              <w:rPr>
                <w:rFonts w:ascii="Times New Roman" w:hAnsi="Times New Roman" w:cs="Times New Roman"/>
                <w:sz w:val="24"/>
                <w:szCs w:val="24"/>
              </w:rPr>
            </w:pPr>
            <w:r w:rsidRPr="00073655">
              <w:rPr>
                <w:rFonts w:ascii="Times New Roman" w:hAnsi="Times New Roman" w:cs="Times New Roman"/>
                <w:sz w:val="24"/>
                <w:szCs w:val="24"/>
              </w:rPr>
              <w:t xml:space="preserve">Здатність розв’язувати складні спеціалізовані задачі та практичні проблеми у сфері історії та культури України та у процесі навчання, що передбачає застосування теорій та методів історичної </w:t>
            </w:r>
            <w:r w:rsidRPr="00073655">
              <w:rPr>
                <w:rFonts w:ascii="Times New Roman" w:hAnsi="Times New Roman" w:cs="Times New Roman"/>
                <w:sz w:val="24"/>
                <w:szCs w:val="24"/>
              </w:rPr>
              <w:lastRenderedPageBreak/>
              <w:t>науки і характеризується комплексністю та невизначеністю умов</w:t>
            </w:r>
          </w:p>
        </w:tc>
      </w:tr>
      <w:tr w:rsidR="00073655" w:rsidRPr="008D69A7" w:rsidTr="00F66077">
        <w:trPr>
          <w:trHeight w:val="151"/>
        </w:trPr>
        <w:tc>
          <w:tcPr>
            <w:tcW w:w="1522" w:type="pct"/>
          </w:tcPr>
          <w:p w:rsidR="00073655" w:rsidRPr="00073655" w:rsidRDefault="00073655" w:rsidP="00F66077">
            <w:pPr>
              <w:spacing w:after="0" w:line="240" w:lineRule="auto"/>
              <w:jc w:val="both"/>
              <w:rPr>
                <w:rFonts w:ascii="Times New Roman" w:hAnsi="Times New Roman" w:cs="Times New Roman"/>
                <w:b/>
                <w:sz w:val="24"/>
                <w:szCs w:val="24"/>
              </w:rPr>
            </w:pPr>
            <w:r w:rsidRPr="00073655">
              <w:rPr>
                <w:rFonts w:ascii="Times New Roman" w:hAnsi="Times New Roman" w:cs="Times New Roman"/>
                <w:b/>
                <w:sz w:val="24"/>
                <w:szCs w:val="24"/>
              </w:rPr>
              <w:lastRenderedPageBreak/>
              <w:t>Загальні компетентності</w:t>
            </w:r>
          </w:p>
        </w:tc>
        <w:tc>
          <w:tcPr>
            <w:tcW w:w="3478" w:type="pct"/>
          </w:tcPr>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Знання та розуміння предметної області та розуміння професійної діяльності.</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діяти соціально відповідально та свідомо.</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працювати в команді.</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до пошуку, оброблення та аналізу інформації з різних джерел.</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застосовувати знання у практичних ситуаціях.</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вчитися і оволодівати сучасними знаннями.</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до усної та письмової професійної комунікації державною та іноземною мовами.</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до адаптації та дії в новій ситуації.</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до абстрактного мислення, аналізу та синтезу.</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Навички використання інформаційних і комунікаційних технологій.</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бути критичним і самокритичним.</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до креативного та критичного мислення.</w:t>
            </w:r>
          </w:p>
          <w:p w:rsidR="00073655" w:rsidRPr="00073655" w:rsidRDefault="00073655" w:rsidP="00073655">
            <w:pPr>
              <w:numPr>
                <w:ilvl w:val="0"/>
                <w:numId w:val="11"/>
              </w:numPr>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приймати обґрунтовані рішення.</w:t>
            </w:r>
          </w:p>
          <w:p w:rsidR="00073655" w:rsidRPr="00073655" w:rsidRDefault="00073655" w:rsidP="00073655">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Навички міжособистісної взаємодії.</w:t>
            </w:r>
          </w:p>
          <w:p w:rsidR="00073655" w:rsidRPr="00073655" w:rsidRDefault="00073655" w:rsidP="00073655">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виявляти ініціативу та підприємливість.</w:t>
            </w:r>
          </w:p>
          <w:p w:rsidR="00073655" w:rsidRPr="00073655" w:rsidRDefault="00073655" w:rsidP="00073655">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свідомо та соціально-відповідально діяти на основі етичних міркувань.</w:t>
            </w:r>
          </w:p>
          <w:p w:rsidR="00073655" w:rsidRPr="00073655" w:rsidRDefault="00073655" w:rsidP="00073655">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Готовність до усного і письмового спілкування в економічно-діловій сфері українською мовою.</w:t>
            </w:r>
          </w:p>
          <w:p w:rsidR="00073655" w:rsidRPr="00073655" w:rsidRDefault="00073655" w:rsidP="00073655">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Готовність до узагальнення знань та умінь, здатність застосовувати їх на практиці.</w:t>
            </w:r>
          </w:p>
          <w:p w:rsidR="00073655" w:rsidRPr="00073655" w:rsidRDefault="00073655" w:rsidP="00073655">
            <w:pPr>
              <w:numPr>
                <w:ilvl w:val="0"/>
                <w:numId w:val="11"/>
              </w:numPr>
              <w:tabs>
                <w:tab w:val="left" w:pos="474"/>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діяти на основі етичних міркувань.</w:t>
            </w:r>
          </w:p>
          <w:p w:rsidR="00073655" w:rsidRPr="00073655" w:rsidRDefault="00073655" w:rsidP="00073655">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Визначеність і наполегливість щодо поставлених завдань і взятих обов’язків.</w:t>
            </w:r>
          </w:p>
          <w:p w:rsidR="00073655" w:rsidRPr="00073655" w:rsidRDefault="00073655" w:rsidP="00073655">
            <w:pPr>
              <w:numPr>
                <w:ilvl w:val="0"/>
                <w:numId w:val="11"/>
              </w:numPr>
              <w:tabs>
                <w:tab w:val="left" w:pos="91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усвідомлювати рівні можливості та гендерні проблеми.</w:t>
            </w:r>
          </w:p>
        </w:tc>
      </w:tr>
      <w:tr w:rsidR="00073655" w:rsidRPr="008D69A7" w:rsidTr="00F66077">
        <w:trPr>
          <w:trHeight w:val="151"/>
        </w:trPr>
        <w:tc>
          <w:tcPr>
            <w:tcW w:w="1522" w:type="pct"/>
          </w:tcPr>
          <w:p w:rsidR="00073655" w:rsidRPr="00073655" w:rsidRDefault="00073655" w:rsidP="00F66077">
            <w:pPr>
              <w:spacing w:after="0" w:line="240" w:lineRule="auto"/>
              <w:rPr>
                <w:rFonts w:ascii="Times New Roman" w:hAnsi="Times New Roman" w:cs="Times New Roman"/>
                <w:b/>
                <w:sz w:val="24"/>
                <w:szCs w:val="24"/>
              </w:rPr>
            </w:pPr>
            <w:r w:rsidRPr="00073655">
              <w:rPr>
                <w:rFonts w:ascii="Times New Roman" w:hAnsi="Times New Roman" w:cs="Times New Roman"/>
                <w:b/>
                <w:sz w:val="24"/>
                <w:szCs w:val="24"/>
              </w:rPr>
              <w:t>Спеціальні (фахові, предметні) компетентності</w:t>
            </w:r>
          </w:p>
        </w:tc>
        <w:tc>
          <w:tcPr>
            <w:tcW w:w="3478" w:type="pct"/>
          </w:tcPr>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Здатність орієнтуватися в літературному процесі країн і народів світу (від давнини до сучасності), спадщині письменників у контексті історії, літератури, 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Уміння визначати суспільні функції мови, встановлювати залежність розвитку мови від стану суспільства; роль мови у формуванні етносу і співвідношення мови та культури.</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Оволодіння</w:t>
            </w:r>
            <w:r w:rsidRPr="00073655">
              <w:rPr>
                <w:rFonts w:ascii="Times New Roman" w:hAnsi="Times New Roman"/>
                <w:sz w:val="24"/>
                <w:szCs w:val="24"/>
              </w:rPr>
              <w:t xml:space="preserve"> студентами понять предмету і завд</w:t>
            </w:r>
            <w:r w:rsidRPr="00073655">
              <w:rPr>
                <w:rFonts w:ascii="Times New Roman" w:hAnsi="Times New Roman" w:cs="Times New Roman"/>
                <w:sz w:val="24"/>
                <w:szCs w:val="24"/>
              </w:rPr>
              <w:t>ання дисципліни.</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Ознайомлення студентів з суттю, змістом, основними категоріями і поняттями дисципліни.</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Розкриття внутрішніх та зовнішніх факторів, історичного, світоглядного суспільно-політичного і мистецького чинників, закономірностей процесу становлення, розвитку української державної традиції, національної культури, здобутків і втрат духовної та матеріальної культури українського народу.</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lastRenderedPageBreak/>
              <w:t>Ознайомлення з сучасними суспільно-політичними, соціально-економічним</w:t>
            </w:r>
            <w:r w:rsidR="00F66077">
              <w:rPr>
                <w:rFonts w:ascii="Times New Roman" w:hAnsi="Times New Roman" w:cs="Times New Roman"/>
                <w:sz w:val="24"/>
                <w:szCs w:val="24"/>
              </w:rPr>
              <w:t>и та духовно-культурними процес</w:t>
            </w:r>
            <w:r w:rsidRPr="00073655">
              <w:rPr>
                <w:rFonts w:ascii="Times New Roman" w:hAnsi="Times New Roman" w:cs="Times New Roman"/>
                <w:sz w:val="24"/>
                <w:szCs w:val="24"/>
              </w:rPr>
              <w:t>ами; формування уявлення про взаємозалежність між розбудовою незалежної України та її політичним і економічним розвитком, національно-культурним відродженням.</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Введення студентів у соціокультурну реальність багатогранного культурологічного процесу мешканців України в співпраці і взаємозв’язках із близькими та далекими народами.</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Вивчення історії та культури України як системи знань, цінностей, правових, морально-етичних норм, духовного світу, соціальних зразків і атрибутів, які визначають поведінку та результати суспільної діяльності окремих представників і всього народу.</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Сприяння розвитку патріотичних почуттів у майбутніх фахівців.</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sz w:val="24"/>
                <w:szCs w:val="24"/>
              </w:rPr>
              <w:t>Вивчення основного понятійного апарату і термінології, якими оперує дисципліна</w:t>
            </w:r>
            <w:r w:rsidRPr="00073655">
              <w:rPr>
                <w:rFonts w:ascii="Times New Roman" w:hAnsi="Times New Roman" w:cs="Times New Roman"/>
                <w:sz w:val="24"/>
                <w:szCs w:val="24"/>
              </w:rPr>
              <w:t>.</w:t>
            </w:r>
          </w:p>
          <w:p w:rsidR="00073655" w:rsidRPr="00073655" w:rsidRDefault="00073655" w:rsidP="00073655">
            <w:pPr>
              <w:numPr>
                <w:ilvl w:val="0"/>
                <w:numId w:val="12"/>
              </w:numPr>
              <w:tabs>
                <w:tab w:val="clear" w:pos="425"/>
                <w:tab w:val="left" w:pos="440"/>
                <w:tab w:val="left" w:pos="926"/>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Досвід самостійної предметної діяльності – навчально-пізнавальної, аналітичної, синтетичної.</w:t>
            </w:r>
          </w:p>
          <w:p w:rsidR="00073655" w:rsidRPr="00073655" w:rsidRDefault="00073655" w:rsidP="00073655">
            <w:pPr>
              <w:numPr>
                <w:ilvl w:val="0"/>
                <w:numId w:val="12"/>
              </w:numPr>
              <w:tabs>
                <w:tab w:val="clear" w:pos="425"/>
                <w:tab w:val="left" w:pos="440"/>
                <w:tab w:val="left" w:pos="94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 xml:space="preserve">Здатність адекватно сприймати, розуміти, оцінювати і відтворювати почуте чи прочитане. </w:t>
            </w:r>
          </w:p>
          <w:p w:rsidR="00073655" w:rsidRPr="00073655" w:rsidRDefault="00073655" w:rsidP="00073655">
            <w:pPr>
              <w:numPr>
                <w:ilvl w:val="0"/>
                <w:numId w:val="12"/>
              </w:numPr>
              <w:tabs>
                <w:tab w:val="clear" w:pos="425"/>
                <w:tab w:val="left" w:pos="440"/>
                <w:tab w:val="left" w:pos="94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 xml:space="preserve">Навички красномовства. </w:t>
            </w:r>
          </w:p>
          <w:p w:rsidR="00073655" w:rsidRPr="00073655" w:rsidRDefault="00073655" w:rsidP="00073655">
            <w:pPr>
              <w:numPr>
                <w:ilvl w:val="0"/>
                <w:numId w:val="12"/>
              </w:numPr>
              <w:tabs>
                <w:tab w:val="clear" w:pos="425"/>
                <w:tab w:val="left" w:pos="440"/>
                <w:tab w:val="left" w:pos="947"/>
              </w:tabs>
              <w:spacing w:after="0" w:line="240" w:lineRule="auto"/>
              <w:ind w:left="0" w:firstLine="0"/>
              <w:jc w:val="both"/>
              <w:rPr>
                <w:rFonts w:ascii="Times New Roman" w:hAnsi="Times New Roman" w:cs="Times New Roman"/>
                <w:sz w:val="24"/>
                <w:szCs w:val="24"/>
              </w:rPr>
            </w:pPr>
            <w:r w:rsidRPr="00073655">
              <w:rPr>
                <w:rFonts w:ascii="Times New Roman" w:hAnsi="Times New Roman" w:cs="Times New Roman"/>
                <w:sz w:val="24"/>
                <w:szCs w:val="24"/>
              </w:rPr>
              <w:t xml:space="preserve">Уміння наводити переконливі аргументи в процесі розмови. </w:t>
            </w:r>
          </w:p>
        </w:tc>
      </w:tr>
    </w:tbl>
    <w:p w:rsidR="00CA6969" w:rsidRPr="00760758"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4D5CC7" w:rsidRPr="00260DE1" w:rsidRDefault="00355C58" w:rsidP="00260DE1">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4"/>
          <w:szCs w:val="24"/>
        </w:rPr>
      </w:pPr>
      <w:r w:rsidRPr="00260DE1">
        <w:rPr>
          <w:rFonts w:ascii="Times New Roman" w:hAnsi="Times New Roman" w:cs="Times New Roman"/>
          <w:i/>
          <w:color w:val="000000" w:themeColor="text1"/>
          <w:sz w:val="24"/>
          <w:szCs w:val="24"/>
        </w:rPr>
        <w:t>Прогнозовані результати вивчення навчального курсу</w:t>
      </w:r>
      <w:r w:rsidRPr="00260DE1">
        <w:rPr>
          <w:rFonts w:ascii="Times New Roman" w:hAnsi="Times New Roman" w:cs="Times New Roman"/>
          <w:color w:val="000000" w:themeColor="text1"/>
          <w:sz w:val="24"/>
          <w:szCs w:val="24"/>
        </w:rPr>
        <w:t>:</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мати творчо-критичне мислення, творчо використовувати різні теорії і досвід (вітчизняний, закордонний) у процесі вирішення соціальних і професійних завдань;</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вміти працювати з теоретичними та науково-методичними джерелами (зокрема цифровими), видобувати, обробляти й систематизувати інформацію, використовувати в освітньому процесі;</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володіти різними видами аналізу художнього твору, виз</w:t>
      </w:r>
      <w:r w:rsidR="00F66077">
        <w:rPr>
          <w:rFonts w:ascii="Times New Roman" w:hAnsi="Times New Roman" w:cs="Times New Roman"/>
          <w:sz w:val="24"/>
          <w:szCs w:val="24"/>
        </w:rPr>
        <w:t>н</w:t>
      </w:r>
      <w:r w:rsidRPr="00073655">
        <w:rPr>
          <w:rFonts w:ascii="Times New Roman" w:hAnsi="Times New Roman" w:cs="Times New Roman"/>
          <w:sz w:val="24"/>
          <w:szCs w:val="24"/>
        </w:rPr>
        <w:t>ачати його жанрово-стильову своєрідність, місце в літературному процесі, традиції й новаторство, зв’язок твору з фольклором, міфологією, релігією, філософією, значення для світової та національної культури;</w:t>
      </w:r>
    </w:p>
    <w:p w:rsidR="00073655" w:rsidRPr="00073655" w:rsidRDefault="00073655" w:rsidP="00073655">
      <w:pPr>
        <w:pStyle w:val="a3"/>
        <w:numPr>
          <w:ilvl w:val="0"/>
          <w:numId w:val="26"/>
        </w:numPr>
        <w:overflowPunct w:val="0"/>
        <w:autoSpaceDE w:val="0"/>
        <w:autoSpaceDN w:val="0"/>
        <w:adjustRightInd w:val="0"/>
        <w:spacing w:after="0" w:line="240" w:lineRule="auto"/>
        <w:ind w:left="709" w:firstLine="11"/>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xml:space="preserve">здатність аналізувати й вирішувати соціально та </w:t>
      </w:r>
      <w:proofErr w:type="spellStart"/>
      <w:r w:rsidRPr="00073655">
        <w:rPr>
          <w:rFonts w:ascii="Times New Roman" w:hAnsi="Times New Roman" w:cs="Times New Roman"/>
          <w:sz w:val="24"/>
          <w:szCs w:val="24"/>
        </w:rPr>
        <w:t>особистісно</w:t>
      </w:r>
      <w:proofErr w:type="spellEnd"/>
      <w:r w:rsidRPr="00073655">
        <w:rPr>
          <w:rFonts w:ascii="Times New Roman" w:hAnsi="Times New Roman" w:cs="Times New Roman"/>
          <w:sz w:val="24"/>
          <w:szCs w:val="24"/>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оперувати основними подіями, фактами, процесами з історії та культури України, розглядати їх у логічному взаємозв’язку і піддавати  системному науковому аналізу, робити відповідні висновки;</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працювати з джерелами та монографічною літературою;</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порівнювати, знаходячи спільні риси та відмінності в історичному розвитку Україна та інших країн Європи;</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аргументовано, на основі історичних фактів, обстоювати власні погляди на ту чи іншу проблему;</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виділяти теоретичні та практичні цінності з духовного і матеріального надбання культури українського народу;</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sz w:val="24"/>
          <w:szCs w:val="24"/>
        </w:rPr>
      </w:pPr>
      <w:r w:rsidRPr="00073655">
        <w:rPr>
          <w:rFonts w:ascii="Times New Roman" w:hAnsi="Times New Roman" w:cs="Times New Roman"/>
          <w:sz w:val="24"/>
          <w:szCs w:val="24"/>
        </w:rPr>
        <w:t>– робити чіткі, об’єктивні та науково умотивовані висновки про еволюцію української державності та культури від часу її виникнення і до початку ХХІ століття;</w:t>
      </w:r>
    </w:p>
    <w:p w:rsidR="00073655" w:rsidRPr="00073655" w:rsidRDefault="00073655" w:rsidP="00073655">
      <w:pPr>
        <w:overflowPunct w:val="0"/>
        <w:autoSpaceDE w:val="0"/>
        <w:autoSpaceDN w:val="0"/>
        <w:adjustRightInd w:val="0"/>
        <w:spacing w:after="0" w:line="240" w:lineRule="auto"/>
        <w:ind w:left="720"/>
        <w:jc w:val="both"/>
        <w:textAlignment w:val="baseline"/>
        <w:rPr>
          <w:rFonts w:ascii="Times New Roman" w:hAnsi="Times New Roman" w:cs="Times New Roman"/>
          <w:b/>
          <w:sz w:val="24"/>
          <w:szCs w:val="24"/>
        </w:rPr>
      </w:pPr>
      <w:r w:rsidRPr="00073655">
        <w:rPr>
          <w:rFonts w:ascii="Times New Roman" w:hAnsi="Times New Roman" w:cs="Times New Roman"/>
          <w:sz w:val="24"/>
          <w:szCs w:val="24"/>
        </w:rPr>
        <w:t>– володіти понятійним апаратом та історичною картою.</w:t>
      </w:r>
    </w:p>
    <w:p w:rsidR="00260DE1" w:rsidRPr="00760758" w:rsidRDefault="00260DE1" w:rsidP="00073655">
      <w:pPr>
        <w:pStyle w:val="ab"/>
        <w:spacing w:line="240" w:lineRule="auto"/>
        <w:ind w:firstLine="0"/>
        <w:rPr>
          <w:rFonts w:ascii="Times New Roman" w:hAnsi="Times New Roman" w:cs="Times New Roman"/>
          <w:sz w:val="16"/>
          <w:szCs w:val="16"/>
          <w:lang w:val="uk-UA"/>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lastRenderedPageBreak/>
        <w:t xml:space="preserve">Обсяг </w:t>
      </w:r>
      <w:r w:rsidR="00C75A78">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EB2356" w:rsidRPr="00EB2356"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16"/>
          <w:szCs w:val="16"/>
        </w:rPr>
      </w:pPr>
    </w:p>
    <w:p w:rsidR="00FC62FD" w:rsidRPr="00F66077"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8"/>
          <w:szCs w:val="28"/>
        </w:rPr>
        <w:tab/>
      </w:r>
      <w:r w:rsidR="00992E30">
        <w:rPr>
          <w:rFonts w:ascii="Times New Roman" w:eastAsia="Times New Roman" w:hAnsi="Times New Roman" w:cs="Times New Roman"/>
          <w:color w:val="000000"/>
          <w:sz w:val="28"/>
          <w:szCs w:val="28"/>
        </w:rPr>
        <w:tab/>
      </w:r>
      <w:r w:rsidRPr="00F66077">
        <w:rPr>
          <w:rFonts w:ascii="Times New Roman" w:eastAsia="Times New Roman" w:hAnsi="Times New Roman" w:cs="Times New Roman"/>
          <w:color w:val="000000"/>
          <w:sz w:val="24"/>
          <w:szCs w:val="24"/>
        </w:rPr>
        <w:t>П</w:t>
      </w:r>
      <w:r w:rsidR="00FC62FD" w:rsidRPr="00F66077">
        <w:rPr>
          <w:rFonts w:ascii="Times New Roman" w:eastAsia="Times New Roman" w:hAnsi="Times New Roman" w:cs="Times New Roman"/>
          <w:color w:val="000000"/>
          <w:sz w:val="24"/>
          <w:szCs w:val="24"/>
        </w:rPr>
        <w:t>ода</w:t>
      </w:r>
      <w:r w:rsidR="00800183" w:rsidRPr="00F66077">
        <w:rPr>
          <w:rFonts w:ascii="Times New Roman" w:eastAsia="Times New Roman" w:hAnsi="Times New Roman" w:cs="Times New Roman"/>
          <w:color w:val="000000"/>
          <w:sz w:val="24"/>
          <w:szCs w:val="24"/>
        </w:rPr>
        <w:t>ти</w:t>
      </w:r>
      <w:r w:rsidR="00FC62FD" w:rsidRPr="00F66077">
        <w:rPr>
          <w:rFonts w:ascii="Times New Roman" w:eastAsia="Times New Roman" w:hAnsi="Times New Roman" w:cs="Times New Roman"/>
          <w:color w:val="000000"/>
          <w:sz w:val="24"/>
          <w:szCs w:val="24"/>
        </w:rPr>
        <w:t xml:space="preserve"> інформаці</w:t>
      </w:r>
      <w:r w:rsidR="00800183" w:rsidRPr="00F66077">
        <w:rPr>
          <w:rFonts w:ascii="Times New Roman" w:eastAsia="Times New Roman" w:hAnsi="Times New Roman" w:cs="Times New Roman"/>
          <w:color w:val="000000"/>
          <w:sz w:val="24"/>
          <w:szCs w:val="24"/>
        </w:rPr>
        <w:t>ю</w:t>
      </w:r>
      <w:r w:rsidR="00FC62FD" w:rsidRPr="00F66077">
        <w:rPr>
          <w:rFonts w:ascii="Times New Roman" w:eastAsia="Times New Roman" w:hAnsi="Times New Roman" w:cs="Times New Roman"/>
          <w:color w:val="000000"/>
          <w:sz w:val="24"/>
          <w:szCs w:val="24"/>
        </w:rPr>
        <w:t xml:space="preserve"> </w:t>
      </w:r>
      <w:r w:rsidR="00C75A78" w:rsidRPr="00F66077">
        <w:rPr>
          <w:rFonts w:ascii="Times New Roman" w:eastAsia="Times New Roman" w:hAnsi="Times New Roman" w:cs="Times New Roman"/>
          <w:color w:val="000000"/>
          <w:sz w:val="24"/>
          <w:szCs w:val="24"/>
        </w:rPr>
        <w:t>з</w:t>
      </w:r>
      <w:r w:rsidR="00FC62FD" w:rsidRPr="00F66077">
        <w:rPr>
          <w:rFonts w:ascii="Times New Roman" w:eastAsia="Times New Roman" w:hAnsi="Times New Roman" w:cs="Times New Roman"/>
          <w:color w:val="000000"/>
          <w:sz w:val="24"/>
          <w:szCs w:val="24"/>
        </w:rPr>
        <w:t xml:space="preserve"> робочої програми навчальної</w:t>
      </w:r>
      <w:r w:rsidR="00FC62FD" w:rsidRPr="00F66077">
        <w:rPr>
          <w:rFonts w:ascii="Times New Roman" w:eastAsia="Times New Roman" w:hAnsi="Times New Roman" w:cs="Times New Roman"/>
          <w:b/>
          <w:color w:val="000000"/>
          <w:sz w:val="24"/>
          <w:szCs w:val="24"/>
        </w:rPr>
        <w:t xml:space="preserve"> </w:t>
      </w:r>
      <w:r w:rsidR="00FC62FD" w:rsidRPr="00F66077">
        <w:rPr>
          <w:rFonts w:ascii="Times New Roman" w:eastAsia="Times New Roman" w:hAnsi="Times New Roman" w:cs="Times New Roman"/>
          <w:color w:val="000000"/>
          <w:sz w:val="24"/>
          <w:szCs w:val="24"/>
        </w:rPr>
        <w:t>дисципліни</w:t>
      </w:r>
    </w:p>
    <w:p w:rsidR="00077271"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8"/>
          <w:szCs w:val="28"/>
        </w:rPr>
      </w:pPr>
    </w:p>
    <w:tbl>
      <w:tblPr>
        <w:tblStyle w:val="a6"/>
        <w:tblW w:w="0" w:type="auto"/>
        <w:tblLook w:val="04A0"/>
      </w:tblPr>
      <w:tblGrid>
        <w:gridCol w:w="3190"/>
        <w:gridCol w:w="3190"/>
        <w:gridCol w:w="3191"/>
      </w:tblGrid>
      <w:tr w:rsidR="0090095A" w:rsidTr="00F66077">
        <w:tc>
          <w:tcPr>
            <w:tcW w:w="3190" w:type="dxa"/>
            <w:vMerge w:val="restart"/>
          </w:tcPr>
          <w:p w:rsidR="0090095A" w:rsidRPr="00762505" w:rsidRDefault="0090095A" w:rsidP="00F66077">
            <w:pPr>
              <w:autoSpaceDE w:val="0"/>
              <w:autoSpaceDN w:val="0"/>
              <w:adjustRightInd w:val="0"/>
              <w:rPr>
                <w:rFonts w:ascii="Times New Roman" w:hAnsi="Times New Roman" w:cs="Times New Roman"/>
                <w:b/>
                <w:bCs/>
                <w:sz w:val="24"/>
                <w:szCs w:val="24"/>
              </w:rPr>
            </w:pPr>
            <w:r w:rsidRPr="00762505">
              <w:rPr>
                <w:rFonts w:ascii="Times New Roman" w:hAnsi="Times New Roman" w:cs="Times New Roman"/>
                <w:b/>
                <w:bCs/>
                <w:sz w:val="24"/>
                <w:szCs w:val="24"/>
              </w:rPr>
              <w:t>Найменування показників</w:t>
            </w:r>
          </w:p>
          <w:p w:rsidR="0090095A" w:rsidRDefault="0090095A" w:rsidP="00F66077">
            <w:pPr>
              <w:autoSpaceDE w:val="0"/>
              <w:autoSpaceDN w:val="0"/>
              <w:adjustRightInd w:val="0"/>
              <w:rPr>
                <w:rFonts w:ascii="Times New Roman" w:hAnsi="Times New Roman" w:cs="Times New Roman"/>
                <w:sz w:val="28"/>
                <w:szCs w:val="28"/>
              </w:rPr>
            </w:pPr>
          </w:p>
        </w:tc>
        <w:tc>
          <w:tcPr>
            <w:tcW w:w="6381" w:type="dxa"/>
            <w:gridSpan w:val="2"/>
          </w:tcPr>
          <w:p w:rsidR="0090095A" w:rsidRPr="00762505" w:rsidRDefault="0090095A" w:rsidP="00F66077">
            <w:pPr>
              <w:autoSpaceDE w:val="0"/>
              <w:autoSpaceDN w:val="0"/>
              <w:adjustRightInd w:val="0"/>
              <w:rPr>
                <w:rFonts w:ascii="Times New Roman" w:hAnsi="Times New Roman" w:cs="Times New Roman"/>
                <w:b/>
                <w:bCs/>
                <w:sz w:val="24"/>
                <w:szCs w:val="24"/>
              </w:rPr>
            </w:pPr>
            <w:r w:rsidRPr="00762505">
              <w:rPr>
                <w:rFonts w:ascii="Times New Roman" w:hAnsi="Times New Roman" w:cs="Times New Roman"/>
                <w:b/>
                <w:bCs/>
                <w:sz w:val="24"/>
                <w:szCs w:val="24"/>
              </w:rPr>
              <w:t>Характеристика навчальної дисципліни</w:t>
            </w:r>
          </w:p>
        </w:tc>
      </w:tr>
      <w:tr w:rsidR="0090095A" w:rsidTr="00F66077">
        <w:trPr>
          <w:trHeight w:val="629"/>
        </w:trPr>
        <w:tc>
          <w:tcPr>
            <w:tcW w:w="3190" w:type="dxa"/>
            <w:vMerge/>
          </w:tcPr>
          <w:p w:rsidR="0090095A" w:rsidRDefault="0090095A" w:rsidP="00F66077">
            <w:pPr>
              <w:autoSpaceDE w:val="0"/>
              <w:autoSpaceDN w:val="0"/>
              <w:adjustRightInd w:val="0"/>
              <w:rPr>
                <w:rFonts w:ascii="Times New Roman" w:hAnsi="Times New Roman" w:cs="Times New Roman"/>
                <w:sz w:val="28"/>
                <w:szCs w:val="28"/>
              </w:rPr>
            </w:pPr>
          </w:p>
        </w:tc>
        <w:tc>
          <w:tcPr>
            <w:tcW w:w="3190" w:type="dxa"/>
          </w:tcPr>
          <w:p w:rsidR="0090095A" w:rsidRPr="00762505" w:rsidRDefault="0090095A" w:rsidP="00F66077">
            <w:pPr>
              <w:autoSpaceDE w:val="0"/>
              <w:autoSpaceDN w:val="0"/>
              <w:adjustRightInd w:val="0"/>
              <w:rPr>
                <w:rFonts w:ascii="Times New Roman" w:hAnsi="Times New Roman" w:cs="Times New Roman"/>
                <w:b/>
                <w:bCs/>
                <w:sz w:val="24"/>
                <w:szCs w:val="24"/>
              </w:rPr>
            </w:pPr>
            <w:r w:rsidRPr="00762505">
              <w:rPr>
                <w:rFonts w:ascii="Times New Roman" w:hAnsi="Times New Roman" w:cs="Times New Roman"/>
                <w:b/>
                <w:bCs/>
                <w:sz w:val="24"/>
                <w:szCs w:val="24"/>
              </w:rPr>
              <w:t>денна форма</w:t>
            </w:r>
          </w:p>
          <w:p w:rsidR="0090095A" w:rsidRPr="00762505" w:rsidRDefault="0090095A" w:rsidP="00F66077">
            <w:pPr>
              <w:autoSpaceDE w:val="0"/>
              <w:autoSpaceDN w:val="0"/>
              <w:adjustRightInd w:val="0"/>
              <w:rPr>
                <w:rFonts w:ascii="Times New Roman" w:hAnsi="Times New Roman" w:cs="Times New Roman"/>
                <w:b/>
                <w:bCs/>
                <w:sz w:val="24"/>
                <w:szCs w:val="24"/>
              </w:rPr>
            </w:pPr>
            <w:r w:rsidRPr="00762505">
              <w:rPr>
                <w:rFonts w:ascii="Times New Roman" w:hAnsi="Times New Roman" w:cs="Times New Roman"/>
                <w:b/>
                <w:bCs/>
                <w:sz w:val="24"/>
                <w:szCs w:val="24"/>
              </w:rPr>
              <w:t>навчанн</w:t>
            </w:r>
            <w:r>
              <w:rPr>
                <w:rFonts w:ascii="Times New Roman" w:hAnsi="Times New Roman" w:cs="Times New Roman"/>
                <w:b/>
                <w:bCs/>
                <w:sz w:val="24"/>
                <w:szCs w:val="24"/>
              </w:rPr>
              <w:t>я</w:t>
            </w:r>
          </w:p>
        </w:tc>
        <w:tc>
          <w:tcPr>
            <w:tcW w:w="3191" w:type="dxa"/>
          </w:tcPr>
          <w:p w:rsidR="0090095A" w:rsidRPr="00762505" w:rsidRDefault="0090095A" w:rsidP="00F66077">
            <w:pPr>
              <w:autoSpaceDE w:val="0"/>
              <w:autoSpaceDN w:val="0"/>
              <w:adjustRightInd w:val="0"/>
              <w:rPr>
                <w:rFonts w:ascii="Times New Roman" w:hAnsi="Times New Roman" w:cs="Times New Roman"/>
                <w:b/>
                <w:bCs/>
                <w:sz w:val="24"/>
                <w:szCs w:val="24"/>
              </w:rPr>
            </w:pPr>
            <w:r w:rsidRPr="00762505">
              <w:rPr>
                <w:rFonts w:ascii="Times New Roman" w:hAnsi="Times New Roman" w:cs="Times New Roman"/>
                <w:b/>
                <w:bCs/>
                <w:sz w:val="24"/>
                <w:szCs w:val="24"/>
              </w:rPr>
              <w:t>заочна форма</w:t>
            </w:r>
          </w:p>
          <w:p w:rsidR="0090095A" w:rsidRPr="00762505" w:rsidRDefault="0090095A" w:rsidP="00F66077">
            <w:pPr>
              <w:autoSpaceDE w:val="0"/>
              <w:autoSpaceDN w:val="0"/>
              <w:adjustRightInd w:val="0"/>
              <w:rPr>
                <w:rFonts w:ascii="Times New Roman" w:hAnsi="Times New Roman" w:cs="Times New Roman"/>
                <w:b/>
                <w:bCs/>
                <w:sz w:val="24"/>
                <w:szCs w:val="24"/>
              </w:rPr>
            </w:pPr>
            <w:r w:rsidRPr="00762505">
              <w:rPr>
                <w:rFonts w:ascii="Times New Roman" w:hAnsi="Times New Roman" w:cs="Times New Roman"/>
                <w:b/>
                <w:bCs/>
                <w:sz w:val="24"/>
                <w:szCs w:val="24"/>
              </w:rPr>
              <w:t>навчання</w:t>
            </w:r>
          </w:p>
          <w:p w:rsidR="0090095A" w:rsidRDefault="0090095A" w:rsidP="00F66077">
            <w:pPr>
              <w:autoSpaceDE w:val="0"/>
              <w:autoSpaceDN w:val="0"/>
              <w:adjustRightInd w:val="0"/>
              <w:rPr>
                <w:rFonts w:ascii="Times New Roman" w:hAnsi="Times New Roman" w:cs="Times New Roman"/>
                <w:sz w:val="28"/>
                <w:szCs w:val="28"/>
              </w:rPr>
            </w:pPr>
          </w:p>
        </w:tc>
      </w:tr>
      <w:tr w:rsidR="0090095A" w:rsidTr="00F66077">
        <w:tc>
          <w:tcPr>
            <w:tcW w:w="3190" w:type="dxa"/>
          </w:tcPr>
          <w:p w:rsidR="0090095A" w:rsidRPr="00762505" w:rsidRDefault="0090095A" w:rsidP="00F66077">
            <w:pPr>
              <w:autoSpaceDE w:val="0"/>
              <w:autoSpaceDN w:val="0"/>
              <w:adjustRightInd w:val="0"/>
              <w:rPr>
                <w:rFonts w:ascii="Times New Roman" w:hAnsi="Times New Roman" w:cs="Times New Roman"/>
                <w:sz w:val="24"/>
                <w:szCs w:val="24"/>
              </w:rPr>
            </w:pPr>
            <w:r w:rsidRPr="00762505">
              <w:rPr>
                <w:rFonts w:ascii="Times New Roman" w:hAnsi="Times New Roman" w:cs="Times New Roman"/>
                <w:sz w:val="24"/>
                <w:szCs w:val="24"/>
              </w:rPr>
              <w:t>Рік навчання</w:t>
            </w:r>
          </w:p>
        </w:tc>
        <w:tc>
          <w:tcPr>
            <w:tcW w:w="3190" w:type="dxa"/>
          </w:tcPr>
          <w:p w:rsidR="0090095A" w:rsidRPr="00C75A78" w:rsidRDefault="0090095A" w:rsidP="00C7276C">
            <w:pPr>
              <w:rPr>
                <w:rFonts w:ascii="Times New Roman" w:hAnsi="Times New Roman" w:cs="Times New Roman"/>
                <w:sz w:val="24"/>
                <w:szCs w:val="24"/>
              </w:rPr>
            </w:pPr>
            <w:r>
              <w:rPr>
                <w:rFonts w:ascii="Times New Roman" w:hAnsi="Times New Roman" w:cs="Times New Roman"/>
                <w:sz w:val="24"/>
                <w:szCs w:val="24"/>
              </w:rPr>
              <w:t>перший</w:t>
            </w:r>
            <w:r w:rsidRPr="00C75A78">
              <w:rPr>
                <w:rFonts w:ascii="Times New Roman" w:hAnsi="Times New Roman" w:cs="Times New Roman"/>
                <w:sz w:val="24"/>
                <w:szCs w:val="24"/>
              </w:rPr>
              <w:t xml:space="preserve"> /20</w:t>
            </w:r>
            <w:r w:rsidR="00C7276C">
              <w:rPr>
                <w:rFonts w:ascii="Times New Roman" w:hAnsi="Times New Roman" w:cs="Times New Roman"/>
                <w:sz w:val="24"/>
                <w:szCs w:val="24"/>
              </w:rPr>
              <w:t>22</w:t>
            </w:r>
            <w:r w:rsidRPr="00C75A78">
              <w:rPr>
                <w:rFonts w:ascii="Times New Roman" w:hAnsi="Times New Roman" w:cs="Times New Roman"/>
                <w:sz w:val="24"/>
                <w:szCs w:val="24"/>
              </w:rPr>
              <w:t>-202</w:t>
            </w:r>
            <w:r w:rsidR="00C7276C">
              <w:rPr>
                <w:rFonts w:ascii="Times New Roman" w:hAnsi="Times New Roman" w:cs="Times New Roman"/>
                <w:sz w:val="24"/>
                <w:szCs w:val="24"/>
              </w:rPr>
              <w:t>3</w:t>
            </w:r>
          </w:p>
        </w:tc>
        <w:tc>
          <w:tcPr>
            <w:tcW w:w="3191" w:type="dxa"/>
          </w:tcPr>
          <w:p w:rsidR="0090095A" w:rsidRPr="00BB5575" w:rsidRDefault="0090095A" w:rsidP="00F66077">
            <w:pPr>
              <w:rPr>
                <w:rFonts w:ascii="Times New Roman" w:hAnsi="Times New Roman" w:cs="Times New Roman"/>
                <w:sz w:val="24"/>
                <w:szCs w:val="24"/>
              </w:rPr>
            </w:pPr>
          </w:p>
        </w:tc>
      </w:tr>
      <w:tr w:rsidR="0090095A" w:rsidTr="00F66077">
        <w:tc>
          <w:tcPr>
            <w:tcW w:w="3190" w:type="dxa"/>
          </w:tcPr>
          <w:p w:rsidR="0090095A" w:rsidRPr="00762505" w:rsidRDefault="0090095A" w:rsidP="00F66077">
            <w:pPr>
              <w:autoSpaceDE w:val="0"/>
              <w:autoSpaceDN w:val="0"/>
              <w:adjustRightInd w:val="0"/>
              <w:rPr>
                <w:rFonts w:ascii="Times New Roman" w:hAnsi="Times New Roman" w:cs="Times New Roman"/>
                <w:sz w:val="24"/>
                <w:szCs w:val="24"/>
              </w:rPr>
            </w:pPr>
            <w:r w:rsidRPr="00762505">
              <w:rPr>
                <w:rFonts w:ascii="Times New Roman" w:hAnsi="Times New Roman" w:cs="Times New Roman"/>
                <w:sz w:val="24"/>
                <w:szCs w:val="24"/>
              </w:rPr>
              <w:t>Семестр вивчення</w:t>
            </w:r>
          </w:p>
        </w:tc>
        <w:tc>
          <w:tcPr>
            <w:tcW w:w="3190" w:type="dxa"/>
          </w:tcPr>
          <w:p w:rsidR="0090095A" w:rsidRPr="00BB5575" w:rsidRDefault="0090095A" w:rsidP="00F66077">
            <w:pPr>
              <w:rPr>
                <w:rFonts w:ascii="Times New Roman" w:hAnsi="Times New Roman" w:cs="Times New Roman"/>
                <w:i/>
                <w:sz w:val="24"/>
                <w:szCs w:val="24"/>
              </w:rPr>
            </w:pPr>
            <w:r>
              <w:rPr>
                <w:rFonts w:ascii="Times New Roman" w:hAnsi="Times New Roman" w:cs="Times New Roman"/>
                <w:sz w:val="24"/>
                <w:szCs w:val="24"/>
              </w:rPr>
              <w:t>другий</w:t>
            </w:r>
          </w:p>
        </w:tc>
        <w:tc>
          <w:tcPr>
            <w:tcW w:w="3191" w:type="dxa"/>
          </w:tcPr>
          <w:p w:rsidR="0090095A" w:rsidRPr="00BB5575" w:rsidRDefault="0090095A" w:rsidP="00F66077">
            <w:pPr>
              <w:rPr>
                <w:rFonts w:ascii="Times New Roman" w:hAnsi="Times New Roman" w:cs="Times New Roman"/>
                <w:sz w:val="24"/>
                <w:szCs w:val="24"/>
              </w:rPr>
            </w:pPr>
          </w:p>
        </w:tc>
      </w:tr>
      <w:tr w:rsidR="0090095A" w:rsidTr="00F66077">
        <w:tc>
          <w:tcPr>
            <w:tcW w:w="3190" w:type="dxa"/>
          </w:tcPr>
          <w:p w:rsidR="0090095A" w:rsidRPr="00762505" w:rsidRDefault="0090095A" w:rsidP="00F66077">
            <w:pPr>
              <w:autoSpaceDE w:val="0"/>
              <w:autoSpaceDN w:val="0"/>
              <w:adjustRightInd w:val="0"/>
              <w:rPr>
                <w:rFonts w:ascii="Times New Roman" w:hAnsi="Times New Roman" w:cs="Times New Roman"/>
                <w:sz w:val="24"/>
                <w:szCs w:val="24"/>
              </w:rPr>
            </w:pPr>
            <w:r w:rsidRPr="00762505">
              <w:rPr>
                <w:rFonts w:ascii="Times New Roman" w:hAnsi="Times New Roman" w:cs="Times New Roman"/>
                <w:sz w:val="24"/>
                <w:szCs w:val="24"/>
              </w:rPr>
              <w:t>Кількість кредитів ЄКТС</w:t>
            </w:r>
          </w:p>
        </w:tc>
        <w:tc>
          <w:tcPr>
            <w:tcW w:w="3190" w:type="dxa"/>
          </w:tcPr>
          <w:p w:rsidR="0090095A" w:rsidRPr="00BB5575" w:rsidRDefault="0090095A" w:rsidP="00F66077">
            <w:pPr>
              <w:rPr>
                <w:rFonts w:ascii="Times New Roman" w:hAnsi="Times New Roman" w:cs="Times New Roman"/>
                <w:i/>
                <w:sz w:val="24"/>
                <w:szCs w:val="24"/>
              </w:rPr>
            </w:pPr>
            <w:r>
              <w:rPr>
                <w:rFonts w:ascii="Times New Roman" w:hAnsi="Times New Roman" w:cs="Times New Roman"/>
                <w:sz w:val="24"/>
                <w:szCs w:val="24"/>
              </w:rPr>
              <w:t>5</w:t>
            </w:r>
          </w:p>
        </w:tc>
        <w:tc>
          <w:tcPr>
            <w:tcW w:w="3191" w:type="dxa"/>
          </w:tcPr>
          <w:p w:rsidR="0090095A" w:rsidRPr="00966850" w:rsidRDefault="0090095A" w:rsidP="00F66077">
            <w:pPr>
              <w:rPr>
                <w:rFonts w:ascii="Times New Roman" w:eastAsia="Times New Roman" w:hAnsi="Times New Roman" w:cs="Times New Roman"/>
                <w:b/>
                <w:color w:val="000000"/>
                <w:sz w:val="16"/>
                <w:szCs w:val="16"/>
              </w:rPr>
            </w:pPr>
          </w:p>
        </w:tc>
      </w:tr>
      <w:tr w:rsidR="0090095A" w:rsidTr="00F66077">
        <w:tc>
          <w:tcPr>
            <w:tcW w:w="3190" w:type="dxa"/>
          </w:tcPr>
          <w:p w:rsidR="0090095A" w:rsidRPr="004A6B84" w:rsidRDefault="0090095A" w:rsidP="00F66077">
            <w:pPr>
              <w:autoSpaceDE w:val="0"/>
              <w:autoSpaceDN w:val="0"/>
              <w:adjustRightInd w:val="0"/>
              <w:rPr>
                <w:rFonts w:ascii="Times New Roman" w:hAnsi="Times New Roman" w:cs="Times New Roman"/>
                <w:sz w:val="24"/>
                <w:szCs w:val="24"/>
              </w:rPr>
            </w:pPr>
            <w:r w:rsidRPr="004A6B84">
              <w:rPr>
                <w:rFonts w:ascii="Times New Roman" w:hAnsi="Times New Roman" w:cs="Times New Roman"/>
                <w:sz w:val="24"/>
                <w:szCs w:val="24"/>
              </w:rPr>
              <w:t>Загальний обсяг годин</w:t>
            </w:r>
          </w:p>
        </w:tc>
        <w:tc>
          <w:tcPr>
            <w:tcW w:w="3190" w:type="dxa"/>
          </w:tcPr>
          <w:p w:rsidR="0090095A" w:rsidRPr="004F49F2" w:rsidRDefault="0090095A" w:rsidP="00F66077">
            <w:pPr>
              <w:rPr>
                <w:rFonts w:ascii="Times New Roman" w:hAnsi="Times New Roman" w:cs="Times New Roman"/>
                <w:i/>
                <w:sz w:val="24"/>
                <w:szCs w:val="24"/>
              </w:rPr>
            </w:pPr>
            <w:r w:rsidRPr="004F49F2">
              <w:rPr>
                <w:rFonts w:ascii="Times New Roman" w:hAnsi="Times New Roman" w:cs="Times New Roman"/>
                <w:sz w:val="24"/>
                <w:szCs w:val="24"/>
              </w:rPr>
              <w:t>1</w:t>
            </w:r>
            <w:r w:rsidRPr="004F49F2">
              <w:rPr>
                <w:rFonts w:ascii="Times New Roman" w:hAnsi="Times New Roman" w:cs="Times New Roman"/>
                <w:sz w:val="24"/>
                <w:szCs w:val="24"/>
                <w:lang w:val="en-US"/>
              </w:rPr>
              <w:t>50</w:t>
            </w:r>
            <w:r w:rsidRPr="004F49F2">
              <w:rPr>
                <w:rFonts w:ascii="Times New Roman" w:hAnsi="Times New Roman" w:cs="Times New Roman"/>
                <w:sz w:val="24"/>
                <w:szCs w:val="24"/>
              </w:rPr>
              <w:t xml:space="preserve"> год.</w:t>
            </w:r>
          </w:p>
        </w:tc>
        <w:tc>
          <w:tcPr>
            <w:tcW w:w="3191" w:type="dxa"/>
          </w:tcPr>
          <w:p w:rsidR="0090095A" w:rsidRPr="004A6B84" w:rsidRDefault="0090095A" w:rsidP="00F66077">
            <w:pPr>
              <w:rPr>
                <w:rFonts w:ascii="Times New Roman" w:eastAsia="Times New Roman" w:hAnsi="Times New Roman" w:cs="Times New Roman"/>
                <w:b/>
                <w:sz w:val="16"/>
                <w:szCs w:val="16"/>
              </w:rPr>
            </w:pPr>
          </w:p>
        </w:tc>
      </w:tr>
      <w:tr w:rsidR="0090095A" w:rsidTr="00F66077">
        <w:tc>
          <w:tcPr>
            <w:tcW w:w="3190" w:type="dxa"/>
          </w:tcPr>
          <w:p w:rsidR="0090095A" w:rsidRPr="004A6B84" w:rsidRDefault="0090095A" w:rsidP="00F66077">
            <w:pPr>
              <w:autoSpaceDE w:val="0"/>
              <w:autoSpaceDN w:val="0"/>
              <w:adjustRightInd w:val="0"/>
              <w:rPr>
                <w:rFonts w:ascii="Times New Roman" w:hAnsi="Times New Roman" w:cs="Times New Roman"/>
                <w:sz w:val="24"/>
                <w:szCs w:val="24"/>
              </w:rPr>
            </w:pPr>
            <w:r w:rsidRPr="004A6B84">
              <w:rPr>
                <w:rFonts w:ascii="Times New Roman" w:hAnsi="Times New Roman" w:cs="Times New Roman"/>
                <w:sz w:val="24"/>
                <w:szCs w:val="24"/>
              </w:rPr>
              <w:t>Кількість годин навчальних занять</w:t>
            </w:r>
          </w:p>
          <w:p w:rsidR="0090095A" w:rsidRPr="004A6B84" w:rsidRDefault="0090095A" w:rsidP="00F66077">
            <w:pPr>
              <w:autoSpaceDE w:val="0"/>
              <w:autoSpaceDN w:val="0"/>
              <w:adjustRightInd w:val="0"/>
              <w:rPr>
                <w:rFonts w:ascii="Times New Roman" w:hAnsi="Times New Roman" w:cs="Times New Roman"/>
                <w:sz w:val="28"/>
                <w:szCs w:val="28"/>
              </w:rPr>
            </w:pPr>
          </w:p>
        </w:tc>
        <w:tc>
          <w:tcPr>
            <w:tcW w:w="3190" w:type="dxa"/>
          </w:tcPr>
          <w:p w:rsidR="0090095A" w:rsidRPr="004F49F2" w:rsidRDefault="0090095A" w:rsidP="00F66077">
            <w:pPr>
              <w:rPr>
                <w:rFonts w:ascii="Times New Roman" w:hAnsi="Times New Roman" w:cs="Times New Roman"/>
                <w:sz w:val="24"/>
                <w:szCs w:val="24"/>
              </w:rPr>
            </w:pPr>
            <w:r w:rsidRPr="004F49F2">
              <w:rPr>
                <w:rFonts w:ascii="Times New Roman" w:hAnsi="Times New Roman" w:cs="Times New Roman"/>
                <w:sz w:val="24"/>
                <w:szCs w:val="24"/>
                <w:lang w:val="en-US"/>
              </w:rPr>
              <w:t>5</w:t>
            </w:r>
            <w:r w:rsidRPr="004F49F2">
              <w:rPr>
                <w:rFonts w:ascii="Times New Roman" w:hAnsi="Times New Roman" w:cs="Times New Roman"/>
                <w:sz w:val="24"/>
                <w:szCs w:val="24"/>
              </w:rPr>
              <w:t>0 год.</w:t>
            </w:r>
          </w:p>
        </w:tc>
        <w:tc>
          <w:tcPr>
            <w:tcW w:w="3191" w:type="dxa"/>
          </w:tcPr>
          <w:p w:rsidR="0090095A" w:rsidRPr="004A6B84" w:rsidRDefault="0090095A" w:rsidP="00F66077">
            <w:pPr>
              <w:rPr>
                <w:rFonts w:ascii="Times New Roman" w:eastAsia="Times New Roman" w:hAnsi="Times New Roman" w:cs="Times New Roman"/>
                <w:b/>
                <w:sz w:val="16"/>
                <w:szCs w:val="16"/>
              </w:rPr>
            </w:pPr>
          </w:p>
        </w:tc>
      </w:tr>
      <w:tr w:rsidR="0090095A" w:rsidTr="00F66077">
        <w:tc>
          <w:tcPr>
            <w:tcW w:w="3190" w:type="dxa"/>
          </w:tcPr>
          <w:p w:rsidR="0090095A" w:rsidRPr="004A6B84" w:rsidRDefault="0090095A" w:rsidP="00F66077">
            <w:pPr>
              <w:autoSpaceDE w:val="0"/>
              <w:autoSpaceDN w:val="0"/>
              <w:adjustRightInd w:val="0"/>
              <w:rPr>
                <w:rFonts w:ascii="Times New Roman" w:hAnsi="Times New Roman" w:cs="Times New Roman"/>
                <w:sz w:val="28"/>
                <w:szCs w:val="28"/>
              </w:rPr>
            </w:pPr>
            <w:r w:rsidRPr="004A6B84">
              <w:rPr>
                <w:rFonts w:ascii="Times New Roman" w:hAnsi="Times New Roman" w:cs="Times New Roman"/>
                <w:sz w:val="24"/>
                <w:szCs w:val="24"/>
              </w:rPr>
              <w:t>Лекційні заняття</w:t>
            </w:r>
          </w:p>
        </w:tc>
        <w:tc>
          <w:tcPr>
            <w:tcW w:w="3190" w:type="dxa"/>
          </w:tcPr>
          <w:p w:rsidR="0090095A" w:rsidRPr="004F49F2" w:rsidRDefault="0090095A" w:rsidP="00F66077">
            <w:pPr>
              <w:rPr>
                <w:rFonts w:ascii="Times New Roman" w:hAnsi="Times New Roman" w:cs="Times New Roman"/>
                <w:sz w:val="24"/>
                <w:szCs w:val="24"/>
              </w:rPr>
            </w:pPr>
            <w:r w:rsidRPr="004F49F2">
              <w:rPr>
                <w:rFonts w:ascii="Times New Roman" w:hAnsi="Times New Roman" w:cs="Times New Roman"/>
                <w:sz w:val="24"/>
                <w:szCs w:val="24"/>
                <w:lang w:val="en-US"/>
              </w:rPr>
              <w:t>30</w:t>
            </w:r>
            <w:r w:rsidRPr="004F49F2">
              <w:rPr>
                <w:rFonts w:ascii="Times New Roman" w:hAnsi="Times New Roman" w:cs="Times New Roman"/>
                <w:sz w:val="24"/>
                <w:szCs w:val="24"/>
              </w:rPr>
              <w:t xml:space="preserve"> год.</w:t>
            </w:r>
          </w:p>
        </w:tc>
        <w:tc>
          <w:tcPr>
            <w:tcW w:w="3191" w:type="dxa"/>
          </w:tcPr>
          <w:p w:rsidR="0090095A" w:rsidRPr="004A6B84" w:rsidRDefault="0090095A" w:rsidP="00F66077">
            <w:pPr>
              <w:rPr>
                <w:rFonts w:ascii="Times New Roman" w:eastAsia="Times New Roman" w:hAnsi="Times New Roman" w:cs="Times New Roman"/>
                <w:b/>
                <w:sz w:val="16"/>
                <w:szCs w:val="16"/>
              </w:rPr>
            </w:pPr>
          </w:p>
        </w:tc>
      </w:tr>
      <w:tr w:rsidR="0090095A" w:rsidTr="00F66077">
        <w:tc>
          <w:tcPr>
            <w:tcW w:w="3190" w:type="dxa"/>
          </w:tcPr>
          <w:p w:rsidR="0090095A" w:rsidRPr="004A6B84" w:rsidRDefault="0090095A" w:rsidP="00F66077">
            <w:pPr>
              <w:autoSpaceDE w:val="0"/>
              <w:autoSpaceDN w:val="0"/>
              <w:adjustRightInd w:val="0"/>
              <w:rPr>
                <w:rFonts w:ascii="Times New Roman" w:hAnsi="Times New Roman" w:cs="Times New Roman"/>
                <w:sz w:val="28"/>
                <w:szCs w:val="28"/>
              </w:rPr>
            </w:pPr>
            <w:r w:rsidRPr="004A6B84">
              <w:rPr>
                <w:rFonts w:ascii="Times New Roman" w:hAnsi="Times New Roman" w:cs="Times New Roman"/>
                <w:sz w:val="24"/>
                <w:szCs w:val="24"/>
              </w:rPr>
              <w:t>Практичні заняття</w:t>
            </w:r>
          </w:p>
        </w:tc>
        <w:tc>
          <w:tcPr>
            <w:tcW w:w="3190" w:type="dxa"/>
          </w:tcPr>
          <w:p w:rsidR="0090095A" w:rsidRPr="004F49F2" w:rsidRDefault="0090095A" w:rsidP="00F66077">
            <w:pPr>
              <w:rPr>
                <w:rFonts w:ascii="Times New Roman" w:hAnsi="Times New Roman" w:cs="Times New Roman"/>
                <w:sz w:val="24"/>
                <w:szCs w:val="24"/>
              </w:rPr>
            </w:pPr>
            <w:r w:rsidRPr="004F49F2">
              <w:rPr>
                <w:rFonts w:ascii="Times New Roman" w:hAnsi="Times New Roman" w:cs="Times New Roman"/>
                <w:sz w:val="24"/>
                <w:szCs w:val="24"/>
                <w:lang w:val="en-US"/>
              </w:rPr>
              <w:t>0</w:t>
            </w:r>
            <w:r w:rsidRPr="004F49F2">
              <w:rPr>
                <w:rFonts w:ascii="Times New Roman" w:hAnsi="Times New Roman" w:cs="Times New Roman"/>
                <w:sz w:val="24"/>
                <w:szCs w:val="24"/>
              </w:rPr>
              <w:t xml:space="preserve"> год.</w:t>
            </w:r>
          </w:p>
        </w:tc>
        <w:tc>
          <w:tcPr>
            <w:tcW w:w="3191" w:type="dxa"/>
          </w:tcPr>
          <w:p w:rsidR="0090095A" w:rsidRPr="004A6B84" w:rsidRDefault="0090095A" w:rsidP="00F66077">
            <w:pPr>
              <w:rPr>
                <w:rFonts w:ascii="Times New Roman" w:eastAsia="Times New Roman" w:hAnsi="Times New Roman" w:cs="Times New Roman"/>
                <w:b/>
                <w:sz w:val="16"/>
                <w:szCs w:val="16"/>
              </w:rPr>
            </w:pPr>
          </w:p>
        </w:tc>
      </w:tr>
      <w:tr w:rsidR="0090095A" w:rsidTr="00F66077">
        <w:tc>
          <w:tcPr>
            <w:tcW w:w="3190" w:type="dxa"/>
          </w:tcPr>
          <w:p w:rsidR="0090095A" w:rsidRDefault="0090095A" w:rsidP="00F66077">
            <w:pPr>
              <w:autoSpaceDE w:val="0"/>
              <w:autoSpaceDN w:val="0"/>
              <w:adjustRightInd w:val="0"/>
              <w:rPr>
                <w:rFonts w:ascii="Times New Roman" w:hAnsi="Times New Roman" w:cs="Times New Roman"/>
                <w:sz w:val="28"/>
                <w:szCs w:val="28"/>
              </w:rPr>
            </w:pPr>
            <w:r w:rsidRPr="00762505">
              <w:rPr>
                <w:rFonts w:ascii="Times New Roman" w:hAnsi="Times New Roman" w:cs="Times New Roman"/>
                <w:sz w:val="24"/>
                <w:szCs w:val="24"/>
              </w:rPr>
              <w:t>Семінарські заняття</w:t>
            </w:r>
          </w:p>
        </w:tc>
        <w:tc>
          <w:tcPr>
            <w:tcW w:w="3190" w:type="dxa"/>
          </w:tcPr>
          <w:p w:rsidR="0090095A" w:rsidRPr="004F49F2" w:rsidRDefault="0090095A" w:rsidP="00F66077">
            <w:pPr>
              <w:rPr>
                <w:rFonts w:ascii="Times New Roman" w:hAnsi="Times New Roman" w:cs="Times New Roman"/>
                <w:sz w:val="24"/>
                <w:szCs w:val="24"/>
              </w:rPr>
            </w:pPr>
            <w:r w:rsidRPr="004F49F2">
              <w:rPr>
                <w:rFonts w:ascii="Times New Roman" w:hAnsi="Times New Roman" w:cs="Times New Roman"/>
                <w:sz w:val="24"/>
                <w:szCs w:val="24"/>
              </w:rPr>
              <w:t>20 год.</w:t>
            </w:r>
          </w:p>
        </w:tc>
        <w:tc>
          <w:tcPr>
            <w:tcW w:w="3191" w:type="dxa"/>
          </w:tcPr>
          <w:p w:rsidR="0090095A" w:rsidRPr="00966850" w:rsidRDefault="0090095A" w:rsidP="00F66077">
            <w:pPr>
              <w:rPr>
                <w:rFonts w:ascii="Times New Roman" w:eastAsia="Times New Roman" w:hAnsi="Times New Roman" w:cs="Times New Roman"/>
                <w:b/>
                <w:color w:val="000000"/>
                <w:sz w:val="16"/>
                <w:szCs w:val="16"/>
              </w:rPr>
            </w:pPr>
          </w:p>
        </w:tc>
      </w:tr>
      <w:tr w:rsidR="0090095A" w:rsidTr="00F66077">
        <w:tc>
          <w:tcPr>
            <w:tcW w:w="3190" w:type="dxa"/>
          </w:tcPr>
          <w:p w:rsidR="0090095A" w:rsidRDefault="0090095A" w:rsidP="00F66077">
            <w:pPr>
              <w:autoSpaceDE w:val="0"/>
              <w:autoSpaceDN w:val="0"/>
              <w:adjustRightInd w:val="0"/>
              <w:rPr>
                <w:rFonts w:ascii="Times New Roman" w:hAnsi="Times New Roman" w:cs="Times New Roman"/>
                <w:sz w:val="28"/>
                <w:szCs w:val="28"/>
              </w:rPr>
            </w:pPr>
            <w:r w:rsidRPr="00762505">
              <w:rPr>
                <w:rFonts w:ascii="Times New Roman" w:hAnsi="Times New Roman" w:cs="Times New Roman"/>
                <w:sz w:val="24"/>
                <w:szCs w:val="24"/>
              </w:rPr>
              <w:t>Лабораторні заняття</w:t>
            </w:r>
          </w:p>
        </w:tc>
        <w:tc>
          <w:tcPr>
            <w:tcW w:w="3190" w:type="dxa"/>
          </w:tcPr>
          <w:p w:rsidR="0090095A" w:rsidRPr="004F49F2" w:rsidRDefault="0090095A" w:rsidP="00F66077">
            <w:pPr>
              <w:rPr>
                <w:rFonts w:ascii="Times New Roman" w:hAnsi="Times New Roman" w:cs="Times New Roman"/>
                <w:sz w:val="24"/>
                <w:szCs w:val="24"/>
              </w:rPr>
            </w:pPr>
            <w:r w:rsidRPr="004F49F2">
              <w:rPr>
                <w:rFonts w:ascii="Times New Roman" w:hAnsi="Times New Roman" w:cs="Times New Roman"/>
                <w:sz w:val="24"/>
                <w:szCs w:val="24"/>
              </w:rPr>
              <w:t>0 год.</w:t>
            </w:r>
          </w:p>
        </w:tc>
        <w:tc>
          <w:tcPr>
            <w:tcW w:w="3191" w:type="dxa"/>
          </w:tcPr>
          <w:p w:rsidR="0090095A" w:rsidRPr="00966850" w:rsidRDefault="0090095A" w:rsidP="00F66077">
            <w:pPr>
              <w:rPr>
                <w:rFonts w:ascii="Times New Roman" w:eastAsia="Times New Roman" w:hAnsi="Times New Roman" w:cs="Times New Roman"/>
                <w:b/>
                <w:color w:val="000000"/>
                <w:sz w:val="16"/>
                <w:szCs w:val="16"/>
              </w:rPr>
            </w:pPr>
          </w:p>
        </w:tc>
      </w:tr>
      <w:tr w:rsidR="0090095A" w:rsidTr="00F66077">
        <w:tc>
          <w:tcPr>
            <w:tcW w:w="3190" w:type="dxa"/>
          </w:tcPr>
          <w:p w:rsidR="0090095A" w:rsidRDefault="0090095A" w:rsidP="00F66077">
            <w:pPr>
              <w:autoSpaceDE w:val="0"/>
              <w:autoSpaceDN w:val="0"/>
              <w:adjustRightInd w:val="0"/>
              <w:rPr>
                <w:rFonts w:ascii="Times New Roman" w:hAnsi="Times New Roman" w:cs="Times New Roman"/>
                <w:sz w:val="28"/>
                <w:szCs w:val="28"/>
              </w:rPr>
            </w:pPr>
            <w:r w:rsidRPr="00762505">
              <w:rPr>
                <w:rFonts w:ascii="Times New Roman" w:hAnsi="Times New Roman" w:cs="Times New Roman"/>
                <w:sz w:val="24"/>
                <w:szCs w:val="24"/>
              </w:rPr>
              <w:t>Самостійна та індивідуальна робота</w:t>
            </w:r>
          </w:p>
        </w:tc>
        <w:tc>
          <w:tcPr>
            <w:tcW w:w="3190" w:type="dxa"/>
          </w:tcPr>
          <w:p w:rsidR="0090095A" w:rsidRPr="004F49F2" w:rsidRDefault="0090095A" w:rsidP="00F66077">
            <w:pPr>
              <w:rPr>
                <w:rFonts w:ascii="Times New Roman" w:hAnsi="Times New Roman" w:cs="Times New Roman"/>
                <w:sz w:val="24"/>
                <w:szCs w:val="24"/>
              </w:rPr>
            </w:pPr>
            <w:r w:rsidRPr="004F49F2">
              <w:rPr>
                <w:rFonts w:ascii="Times New Roman" w:hAnsi="Times New Roman" w:cs="Times New Roman"/>
                <w:sz w:val="24"/>
                <w:szCs w:val="24"/>
              </w:rPr>
              <w:t>10</w:t>
            </w:r>
            <w:r w:rsidRPr="004F49F2">
              <w:rPr>
                <w:rFonts w:ascii="Times New Roman" w:hAnsi="Times New Roman" w:cs="Times New Roman"/>
                <w:sz w:val="24"/>
                <w:szCs w:val="24"/>
                <w:lang w:val="en-US"/>
              </w:rPr>
              <w:t>0</w:t>
            </w:r>
            <w:r w:rsidRPr="004F49F2">
              <w:rPr>
                <w:rFonts w:ascii="Times New Roman" w:hAnsi="Times New Roman" w:cs="Times New Roman"/>
                <w:sz w:val="24"/>
                <w:szCs w:val="24"/>
              </w:rPr>
              <w:t xml:space="preserve"> год.</w:t>
            </w:r>
          </w:p>
        </w:tc>
        <w:tc>
          <w:tcPr>
            <w:tcW w:w="3191" w:type="dxa"/>
          </w:tcPr>
          <w:p w:rsidR="0090095A" w:rsidRPr="00966850" w:rsidRDefault="0090095A" w:rsidP="00F66077">
            <w:pPr>
              <w:rPr>
                <w:rFonts w:ascii="Times New Roman" w:eastAsia="Times New Roman" w:hAnsi="Times New Roman" w:cs="Times New Roman"/>
                <w:b/>
                <w:color w:val="000000"/>
                <w:sz w:val="16"/>
                <w:szCs w:val="16"/>
              </w:rPr>
            </w:pPr>
          </w:p>
        </w:tc>
      </w:tr>
      <w:tr w:rsidR="0090095A" w:rsidTr="00F66077">
        <w:tc>
          <w:tcPr>
            <w:tcW w:w="3190" w:type="dxa"/>
          </w:tcPr>
          <w:p w:rsidR="0090095A" w:rsidRDefault="0090095A" w:rsidP="00F66077">
            <w:pPr>
              <w:autoSpaceDE w:val="0"/>
              <w:autoSpaceDN w:val="0"/>
              <w:adjustRightInd w:val="0"/>
              <w:rPr>
                <w:rFonts w:ascii="Times New Roman" w:hAnsi="Times New Roman" w:cs="Times New Roman"/>
                <w:sz w:val="28"/>
                <w:szCs w:val="28"/>
              </w:rPr>
            </w:pPr>
            <w:r w:rsidRPr="00762505">
              <w:rPr>
                <w:rFonts w:ascii="Times New Roman" w:hAnsi="Times New Roman" w:cs="Times New Roman"/>
                <w:sz w:val="24"/>
                <w:szCs w:val="24"/>
              </w:rPr>
              <w:t>Форма підсумкового контролю</w:t>
            </w:r>
          </w:p>
        </w:tc>
        <w:tc>
          <w:tcPr>
            <w:tcW w:w="3190" w:type="dxa"/>
          </w:tcPr>
          <w:p w:rsidR="0090095A" w:rsidRPr="004D5491" w:rsidRDefault="0090095A" w:rsidP="00F66077">
            <w:pPr>
              <w:rPr>
                <w:rFonts w:ascii="Times New Roman" w:hAnsi="Times New Roman" w:cs="Times New Roman"/>
                <w:sz w:val="24"/>
                <w:szCs w:val="24"/>
              </w:rPr>
            </w:pPr>
            <w:r>
              <w:rPr>
                <w:rFonts w:ascii="Times New Roman" w:hAnsi="Times New Roman" w:cs="Times New Roman"/>
                <w:sz w:val="24"/>
                <w:szCs w:val="24"/>
              </w:rPr>
              <w:t>екзамен</w:t>
            </w:r>
          </w:p>
        </w:tc>
        <w:tc>
          <w:tcPr>
            <w:tcW w:w="3191" w:type="dxa"/>
          </w:tcPr>
          <w:p w:rsidR="0090095A" w:rsidRPr="00966850" w:rsidRDefault="0090095A" w:rsidP="00F66077">
            <w:pPr>
              <w:rPr>
                <w:rFonts w:ascii="Times New Roman" w:eastAsia="Times New Roman" w:hAnsi="Times New Roman" w:cs="Times New Roman"/>
                <w:b/>
                <w:color w:val="000000"/>
                <w:sz w:val="16"/>
                <w:szCs w:val="16"/>
              </w:rPr>
            </w:pPr>
          </w:p>
        </w:tc>
      </w:tr>
    </w:tbl>
    <w:p w:rsidR="0090095A" w:rsidRPr="0090095A" w:rsidRDefault="0090095A" w:rsidP="00F66077">
      <w:pPr>
        <w:pStyle w:val="a3"/>
        <w:autoSpaceDE w:val="0"/>
        <w:autoSpaceDN w:val="0"/>
        <w:adjustRightInd w:val="0"/>
        <w:spacing w:after="0" w:line="240" w:lineRule="auto"/>
        <w:rPr>
          <w:rFonts w:ascii="Times New Roman" w:hAnsi="Times New Roman" w:cs="Times New Roman"/>
          <w:sz w:val="24"/>
          <w:szCs w:val="24"/>
        </w:rPr>
      </w:pPr>
    </w:p>
    <w:p w:rsidR="00992E30" w:rsidRPr="00915B70"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D5CC7" w:rsidRPr="00F66077" w:rsidRDefault="0090095A" w:rsidP="00F66077">
      <w:pPr>
        <w:spacing w:after="0" w:line="240" w:lineRule="auto"/>
        <w:ind w:left="360" w:firstLine="708"/>
        <w:jc w:val="both"/>
        <w:rPr>
          <w:rFonts w:ascii="Times New Roman" w:hAnsi="Times New Roman" w:cs="Times New Roman"/>
          <w:sz w:val="24"/>
          <w:szCs w:val="24"/>
        </w:rPr>
      </w:pPr>
      <w:r w:rsidRPr="0090095A">
        <w:rPr>
          <w:rFonts w:ascii="Times New Roman" w:hAnsi="Times New Roman" w:cs="Times New Roman"/>
          <w:sz w:val="24"/>
          <w:szCs w:val="24"/>
        </w:rPr>
        <w:t>Передумови для вивчення дисципліни – вивчення опирається на базові знання з шкільного курсу «Історії України»</w:t>
      </w:r>
      <w:r w:rsidR="000C7098" w:rsidRPr="0090095A">
        <w:rPr>
          <w:rFonts w:ascii="Times New Roman" w:hAnsi="Times New Roman" w:cs="Times New Roman"/>
          <w:sz w:val="24"/>
          <w:szCs w:val="24"/>
        </w:rPr>
        <w:t>.</w:t>
      </w:r>
      <w:r w:rsidR="008361C9">
        <w:rPr>
          <w:rFonts w:ascii="Times New Roman" w:hAnsi="Times New Roman" w:cs="Times New Roman"/>
          <w:sz w:val="24"/>
          <w:szCs w:val="24"/>
        </w:rPr>
        <w:t xml:space="preserve"> О</w:t>
      </w:r>
      <w:r w:rsidR="000C7098" w:rsidRPr="000C7098">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2466D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8"/>
          <w:szCs w:val="28"/>
        </w:rPr>
      </w:pPr>
      <w:r>
        <w:rPr>
          <w:rFonts w:ascii="Times New Roman" w:hAnsi="Times New Roman" w:cs="Times New Roman"/>
          <w:color w:val="333333"/>
          <w:sz w:val="28"/>
          <w:szCs w:val="28"/>
          <w:shd w:val="clear" w:color="auto" w:fill="FFFFFF"/>
        </w:rPr>
        <w:t xml:space="preserve"> </w:t>
      </w: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9C66B4" w:rsidRPr="00F66077"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F66077">
        <w:rPr>
          <w:rFonts w:ascii="Times New Roman" w:hAnsi="Times New Roman" w:cs="Times New Roman"/>
          <w:sz w:val="24"/>
          <w:szCs w:val="24"/>
        </w:rPr>
        <w:t>В</w:t>
      </w:r>
      <w:r w:rsidR="00CD532B" w:rsidRPr="00F66077">
        <w:rPr>
          <w:rFonts w:ascii="Times New Roman" w:hAnsi="Times New Roman" w:cs="Times New Roman"/>
          <w:sz w:val="24"/>
          <w:szCs w:val="24"/>
        </w:rPr>
        <w:t>ивчення курсу не потребує використання програмного забезпечення, крім загальновживаних програм і операційних систем.</w:t>
      </w:r>
    </w:p>
    <w:p w:rsidR="004D5CC7" w:rsidRP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16"/>
          <w:szCs w:val="16"/>
        </w:rPr>
      </w:pPr>
    </w:p>
    <w:p w:rsidR="00915B70" w:rsidRPr="00260DE1"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A6969" w:rsidRPr="009E375B">
        <w:rPr>
          <w:rFonts w:ascii="Times New Roman" w:eastAsia="Times New Roman" w:hAnsi="Times New Roman" w:cs="Times New Roman"/>
          <w:b/>
          <w:color w:val="000000"/>
          <w:sz w:val="28"/>
          <w:szCs w:val="28"/>
        </w:rPr>
        <w:t>Політик</w:t>
      </w:r>
      <w:r w:rsidR="008F4594">
        <w:rPr>
          <w:rFonts w:ascii="Times New Roman" w:eastAsia="Times New Roman" w:hAnsi="Times New Roman" w:cs="Times New Roman"/>
          <w:b/>
          <w:color w:val="000000"/>
          <w:sz w:val="28"/>
          <w:szCs w:val="28"/>
        </w:rPr>
        <w:t>и</w:t>
      </w:r>
      <w:r w:rsidR="00CA6969" w:rsidRPr="009E375B">
        <w:rPr>
          <w:rFonts w:ascii="Times New Roman" w:eastAsia="Times New Roman" w:hAnsi="Times New Roman" w:cs="Times New Roman"/>
          <w:b/>
          <w:color w:val="000000"/>
          <w:sz w:val="28"/>
          <w:szCs w:val="28"/>
        </w:rPr>
        <w:t xml:space="preserve"> курсу</w:t>
      </w:r>
    </w:p>
    <w:p w:rsidR="008361C9" w:rsidRPr="00321826" w:rsidRDefault="008361C9" w:rsidP="00260DE1">
      <w:pPr>
        <w:pStyle w:val="rvps2"/>
        <w:shd w:val="clear" w:color="auto" w:fill="FFFFFF"/>
        <w:spacing w:before="0" w:beforeAutospacing="0" w:after="0" w:afterAutospacing="0"/>
        <w:ind w:firstLine="709"/>
        <w:jc w:val="both"/>
      </w:pPr>
      <w:r>
        <w:lastRenderedPageBreak/>
        <w:t>Вивчення навчального курсу «</w:t>
      </w:r>
      <w:r w:rsidR="0090095A">
        <w:t>Історія та культура</w:t>
      </w:r>
      <w:r>
        <w:t xml:space="preserve"> України» </w:t>
      </w:r>
      <w:r w:rsidRPr="00321826">
        <w:t xml:space="preserve">здійснюється на </w:t>
      </w:r>
      <w:r>
        <w:t xml:space="preserve">лекційних і практичних </w:t>
      </w:r>
      <w:r w:rsidRPr="00321826">
        <w:t>заняттях</w:t>
      </w:r>
      <w:r>
        <w:t xml:space="preserve">, які є обов’язковими для кожного студента. </w:t>
      </w:r>
      <w:r w:rsidR="00E20BFB" w:rsidRPr="00E20BFB">
        <w:t>Студенти мають інформувати викладача про неможливість відвідати заняття.</w:t>
      </w:r>
      <w:r w:rsidR="00E20BFB">
        <w:rPr>
          <w:i/>
          <w:sz w:val="28"/>
          <w:szCs w:val="28"/>
        </w:rPr>
        <w:t xml:space="preserve"> </w:t>
      </w:r>
      <w:r>
        <w:t>В разі пропуску таких занять, студенти отримують від викладача відповідні консультації та вивчають пропущені самостійно і особисто відповідають</w:t>
      </w:r>
      <w:r w:rsidRPr="00321826">
        <w:t xml:space="preserve"> </w:t>
      </w:r>
      <w:r>
        <w:t>на кожне з них в усній чи письмовій формі, після чого в журналі робляться записи. Крім того, передбачено практику періодичного</w:t>
      </w:r>
      <w:r w:rsidRPr="00321826">
        <w:t xml:space="preserve"> індивідуальн</w:t>
      </w:r>
      <w:r>
        <w:t>ого</w:t>
      </w:r>
      <w:r w:rsidRPr="00321826">
        <w:t xml:space="preserve"> і перехресн</w:t>
      </w:r>
      <w:r>
        <w:t>ого</w:t>
      </w:r>
      <w:r w:rsidRPr="00321826">
        <w:t xml:space="preserve"> усн</w:t>
      </w:r>
      <w:r>
        <w:t>ого</w:t>
      </w:r>
      <w:r w:rsidRPr="00321826">
        <w:t xml:space="preserve"> опитування, </w:t>
      </w:r>
      <w:r>
        <w:t>виконання</w:t>
      </w:r>
      <w:r w:rsidRPr="00321826">
        <w:t xml:space="preserve"> письмов</w:t>
      </w:r>
      <w:r>
        <w:t>их</w:t>
      </w:r>
      <w:r w:rsidRPr="00321826">
        <w:t xml:space="preserve"> контрольн</w:t>
      </w:r>
      <w:r>
        <w:t>их</w:t>
      </w:r>
      <w:r w:rsidRPr="00321826">
        <w:t xml:space="preserve"> роб</w:t>
      </w:r>
      <w:r>
        <w:t>і</w:t>
      </w:r>
      <w:r w:rsidRPr="00321826">
        <w:t>т; практичн</w:t>
      </w:r>
      <w:r>
        <w:t>их</w:t>
      </w:r>
      <w:r w:rsidRPr="00321826">
        <w:t>, індивідуальн</w:t>
      </w:r>
      <w:r>
        <w:t>их</w:t>
      </w:r>
      <w:r w:rsidRPr="00321826">
        <w:t xml:space="preserve"> </w:t>
      </w:r>
      <w:r>
        <w:t>і</w:t>
      </w:r>
      <w:r w:rsidRPr="00321826">
        <w:t xml:space="preserve"> самостійн</w:t>
      </w:r>
      <w:r>
        <w:t>их</w:t>
      </w:r>
      <w:r w:rsidRPr="00321826">
        <w:t xml:space="preserve"> завдан</w:t>
      </w:r>
      <w:r>
        <w:t>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E20BFB">
        <w:rPr>
          <w:i/>
          <w:sz w:val="28"/>
          <w:szCs w:val="28"/>
        </w:rPr>
        <w:t xml:space="preserve"> </w:t>
      </w:r>
      <w:r w:rsidR="00E20BFB" w:rsidRPr="00E20BFB">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00E20BFB" w:rsidRPr="00E20BFB">
        <w:t>недоброчесності</w:t>
      </w:r>
      <w:proofErr w:type="spellEnd"/>
      <w:r w:rsidR="00E20BFB" w:rsidRPr="00E20BFB">
        <w:t xml:space="preserve">. Виявлення ознак академічної </w:t>
      </w:r>
      <w:proofErr w:type="spellStart"/>
      <w:r w:rsidR="00E20BFB" w:rsidRPr="00E20BFB">
        <w:t>недоброчесності</w:t>
      </w:r>
      <w:proofErr w:type="spellEnd"/>
      <w:r w:rsidR="00E20BFB" w:rsidRPr="00E20BFB">
        <w:t xml:space="preserve"> в письмовій роботі студента є підставою для її </w:t>
      </w:r>
      <w:proofErr w:type="spellStart"/>
      <w:r w:rsidR="00E20BFB" w:rsidRPr="00E20BFB">
        <w:t>незарахування</w:t>
      </w:r>
      <w:proofErr w:type="spellEnd"/>
      <w:r w:rsidR="00E20BFB" w:rsidRPr="00E20BFB">
        <w:t xml:space="preserve"> викладачем, незалежно від масштабів плагіату чи обману.</w:t>
      </w:r>
    </w:p>
    <w:p w:rsidR="008361C9" w:rsidRPr="00992119" w:rsidRDefault="008361C9" w:rsidP="00260DE1">
      <w:pPr>
        <w:pStyle w:val="rvps2"/>
        <w:shd w:val="clear" w:color="auto" w:fill="FFFFFF"/>
        <w:spacing w:before="0" w:beforeAutospacing="0" w:after="0" w:afterAutospacing="0"/>
        <w:ind w:firstLine="709"/>
        <w:jc w:val="both"/>
        <w:rPr>
          <w:color w:val="000000"/>
        </w:rPr>
      </w:pPr>
      <w:r>
        <w:rPr>
          <w:color w:val="000000"/>
        </w:rPr>
        <w:t>Викладач особисто подає приклад д</w:t>
      </w:r>
      <w:r w:rsidRPr="00992119">
        <w:rPr>
          <w:color w:val="000000"/>
        </w:rPr>
        <w:t>отримання академічної доброчесності передбачає</w:t>
      </w:r>
      <w:r>
        <w:rPr>
          <w:color w:val="000000"/>
        </w:rPr>
        <w:t xml:space="preserve"> і орієнтує  в цьому студентів за допомогою</w:t>
      </w:r>
      <w:r w:rsidRPr="00992119">
        <w:rPr>
          <w:color w:val="000000"/>
        </w:rPr>
        <w:t>:</w:t>
      </w:r>
      <w:r>
        <w:rPr>
          <w:color w:val="000000"/>
        </w:rPr>
        <w:t xml:space="preserve"> а) </w:t>
      </w:r>
      <w:bookmarkStart w:id="0" w:name="n616"/>
      <w:bookmarkEnd w:id="0"/>
      <w:r w:rsidRPr="00992119">
        <w:rPr>
          <w:color w:val="000000"/>
        </w:rPr>
        <w:t>посилан</w:t>
      </w:r>
      <w:r>
        <w:rPr>
          <w:color w:val="000000"/>
        </w:rPr>
        <w:t>ь</w:t>
      </w:r>
      <w:r w:rsidRPr="00992119">
        <w:rPr>
          <w:color w:val="000000"/>
        </w:rPr>
        <w:t xml:space="preserve"> на </w:t>
      </w:r>
      <w:r>
        <w:rPr>
          <w:color w:val="000000"/>
        </w:rPr>
        <w:t xml:space="preserve">літературу і </w:t>
      </w:r>
      <w:r w:rsidRPr="00992119">
        <w:rPr>
          <w:color w:val="000000"/>
        </w:rPr>
        <w:t>джерела інформації</w:t>
      </w:r>
      <w:r>
        <w:rPr>
          <w:color w:val="000000"/>
        </w:rPr>
        <w:t>;</w:t>
      </w:r>
      <w:r w:rsidRPr="00992119">
        <w:rPr>
          <w:color w:val="000000"/>
        </w:rPr>
        <w:t xml:space="preserve"> </w:t>
      </w:r>
      <w:bookmarkStart w:id="1" w:name="n617"/>
      <w:bookmarkEnd w:id="1"/>
      <w:r>
        <w:rPr>
          <w:color w:val="000000"/>
        </w:rPr>
        <w:t xml:space="preserve">б) </w:t>
      </w:r>
      <w:r w:rsidRPr="00992119">
        <w:rPr>
          <w:color w:val="000000"/>
        </w:rPr>
        <w:t>дотримання норм законодавства про авторське право і суміжні права;</w:t>
      </w:r>
      <w:r>
        <w:rPr>
          <w:color w:val="000000"/>
        </w:rPr>
        <w:t xml:space="preserve"> </w:t>
      </w:r>
      <w:bookmarkStart w:id="2" w:name="n618"/>
      <w:bookmarkEnd w:id="2"/>
      <w:r>
        <w:rPr>
          <w:color w:val="000000"/>
        </w:rPr>
        <w:t xml:space="preserve">в) </w:t>
      </w:r>
      <w:r w:rsidRPr="00992119">
        <w:rPr>
          <w:color w:val="000000"/>
        </w:rPr>
        <w:t>надання достовірної інформації про методики і результ</w:t>
      </w:r>
      <w:r>
        <w:rPr>
          <w:color w:val="000000"/>
        </w:rPr>
        <w:t>атів</w:t>
      </w:r>
      <w:r w:rsidRPr="00992119">
        <w:rPr>
          <w:color w:val="000000"/>
        </w:rPr>
        <w:t xml:space="preserve"> досліджень, джерела використаної інформації та власну науково-педагогічну діяльність;</w:t>
      </w:r>
      <w:r>
        <w:rPr>
          <w:color w:val="000000"/>
        </w:rPr>
        <w:t xml:space="preserve"> г) </w:t>
      </w:r>
      <w:bookmarkStart w:id="3" w:name="n619"/>
      <w:bookmarkEnd w:id="3"/>
      <w:r w:rsidRPr="00992119">
        <w:rPr>
          <w:color w:val="000000"/>
        </w:rPr>
        <w:t>контрол</w:t>
      </w:r>
      <w:r>
        <w:rPr>
          <w:color w:val="000000"/>
        </w:rPr>
        <w:t>ю</w:t>
      </w:r>
      <w:r w:rsidRPr="00992119">
        <w:rPr>
          <w:color w:val="000000"/>
        </w:rPr>
        <w:t xml:space="preserve"> за дотриманням академічної доброчесності</w:t>
      </w:r>
      <w:r>
        <w:rPr>
          <w:color w:val="000000"/>
        </w:rPr>
        <w:t>;</w:t>
      </w:r>
      <w:r w:rsidRPr="00992119">
        <w:rPr>
          <w:color w:val="000000"/>
        </w:rPr>
        <w:t xml:space="preserve"> </w:t>
      </w:r>
      <w:r>
        <w:rPr>
          <w:color w:val="000000"/>
        </w:rPr>
        <w:t xml:space="preserve">д) </w:t>
      </w:r>
      <w:bookmarkStart w:id="4" w:name="n620"/>
      <w:bookmarkEnd w:id="4"/>
      <w:r>
        <w:rPr>
          <w:color w:val="000000"/>
        </w:rPr>
        <w:t xml:space="preserve">виключно </w:t>
      </w:r>
      <w:r w:rsidRPr="00992119">
        <w:rPr>
          <w:color w:val="000000"/>
        </w:rPr>
        <w:t>об’єктивн</w:t>
      </w:r>
      <w:r>
        <w:rPr>
          <w:color w:val="000000"/>
        </w:rPr>
        <w:t>ого</w:t>
      </w:r>
      <w:r w:rsidRPr="00992119">
        <w:rPr>
          <w:color w:val="000000"/>
        </w:rPr>
        <w:t xml:space="preserve"> оцінювання результатів навчання.</w:t>
      </w:r>
    </w:p>
    <w:p w:rsidR="00E20BFB"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Pr>
          <w:color w:val="000000"/>
        </w:rPr>
        <w:t>Також викладач намагається в межах своїх можливостей контролювати д</w:t>
      </w:r>
      <w:r w:rsidRPr="00992119">
        <w:rPr>
          <w:color w:val="000000"/>
        </w:rPr>
        <w:t xml:space="preserve">отримання </w:t>
      </w:r>
      <w:r>
        <w:rPr>
          <w:color w:val="000000"/>
        </w:rPr>
        <w:t xml:space="preserve">студентами </w:t>
      </w:r>
      <w:r w:rsidRPr="00992119">
        <w:rPr>
          <w:color w:val="000000"/>
        </w:rPr>
        <w:t>академічної доброчесності</w:t>
      </w:r>
      <w:r>
        <w:rPr>
          <w:color w:val="000000"/>
        </w:rPr>
        <w:t xml:space="preserve"> через</w:t>
      </w:r>
      <w:r w:rsidRPr="00992119">
        <w:rPr>
          <w:color w:val="000000"/>
        </w:rPr>
        <w:t>:</w:t>
      </w:r>
      <w:r>
        <w:rPr>
          <w:color w:val="000000"/>
        </w:rPr>
        <w:t xml:space="preserve"> а) з’ясування, чи </w:t>
      </w:r>
      <w:bookmarkStart w:id="6" w:name="n622"/>
      <w:bookmarkEnd w:id="6"/>
      <w:r w:rsidRPr="00992119">
        <w:rPr>
          <w:color w:val="000000"/>
        </w:rPr>
        <w:t>навчальн</w:t>
      </w:r>
      <w:r>
        <w:rPr>
          <w:color w:val="000000"/>
        </w:rPr>
        <w:t>і</w:t>
      </w:r>
      <w:r w:rsidRPr="00992119">
        <w:rPr>
          <w:color w:val="000000"/>
        </w:rPr>
        <w:t xml:space="preserve"> завдан</w:t>
      </w:r>
      <w:r>
        <w:rPr>
          <w:color w:val="000000"/>
        </w:rPr>
        <w:t>ня виконувались ними самостійно;</w:t>
      </w:r>
      <w:r w:rsidRPr="00992119">
        <w:rPr>
          <w:color w:val="000000"/>
        </w:rPr>
        <w:t xml:space="preserve"> </w:t>
      </w:r>
      <w:r>
        <w:rPr>
          <w:color w:val="000000"/>
        </w:rPr>
        <w:t xml:space="preserve">б) </w:t>
      </w:r>
      <w:bookmarkStart w:id="7" w:name="n623"/>
      <w:bookmarkEnd w:id="7"/>
      <w:r>
        <w:rPr>
          <w:color w:val="000000"/>
        </w:rPr>
        <w:t xml:space="preserve">уточнення </w:t>
      </w:r>
      <w:r w:rsidRPr="00992119">
        <w:rPr>
          <w:color w:val="000000"/>
        </w:rPr>
        <w:t>посилан</w:t>
      </w:r>
      <w:r>
        <w:rPr>
          <w:color w:val="000000"/>
        </w:rPr>
        <w:t>ь</w:t>
      </w:r>
      <w:r w:rsidRPr="00992119">
        <w:rPr>
          <w:color w:val="000000"/>
        </w:rPr>
        <w:t xml:space="preserve"> на джерела інформації у разі використання ідей, розробок, тверджень, відомостей;</w:t>
      </w:r>
      <w:r>
        <w:rPr>
          <w:color w:val="000000"/>
        </w:rPr>
        <w:t xml:space="preserve"> в) </w:t>
      </w:r>
      <w:bookmarkStart w:id="8" w:name="n624"/>
      <w:bookmarkEnd w:id="8"/>
      <w:r w:rsidRPr="00992119">
        <w:rPr>
          <w:color w:val="000000"/>
        </w:rPr>
        <w:t>дотримання норм законодавства про авторське право і суміжні права;</w:t>
      </w:r>
      <w:r>
        <w:rPr>
          <w:color w:val="000000"/>
        </w:rPr>
        <w:t xml:space="preserve"> г) володіння </w:t>
      </w:r>
      <w:bookmarkStart w:id="9" w:name="n625"/>
      <w:bookmarkEnd w:id="9"/>
      <w:r w:rsidRPr="00992119">
        <w:rPr>
          <w:color w:val="000000"/>
        </w:rPr>
        <w:t>достовірно</w:t>
      </w:r>
      <w:r>
        <w:rPr>
          <w:color w:val="000000"/>
        </w:rPr>
        <w:t>ю</w:t>
      </w:r>
      <w:r w:rsidRPr="00992119">
        <w:rPr>
          <w:color w:val="000000"/>
        </w:rPr>
        <w:t xml:space="preserve"> інформаці</w:t>
      </w:r>
      <w:r>
        <w:rPr>
          <w:color w:val="000000"/>
        </w:rPr>
        <w:t>єю</w:t>
      </w:r>
      <w:r w:rsidRPr="00992119">
        <w:rPr>
          <w:color w:val="000000"/>
        </w:rPr>
        <w:t xml:space="preserve"> про результати власної навчальної </w:t>
      </w:r>
      <w:r>
        <w:rPr>
          <w:color w:val="000000"/>
        </w:rPr>
        <w:t xml:space="preserve">і </w:t>
      </w:r>
      <w:r w:rsidR="00F217FC">
        <w:rPr>
          <w:color w:val="000000"/>
        </w:rPr>
        <w:t>наукової діяльності</w:t>
      </w:r>
      <w:r>
        <w:rPr>
          <w:color w:val="000000"/>
        </w:rPr>
        <w:t xml:space="preserve">; формування вмінь і навичок </w:t>
      </w:r>
      <w:r w:rsidRPr="00992119">
        <w:rPr>
          <w:color w:val="000000"/>
        </w:rPr>
        <w:t>використан</w:t>
      </w:r>
      <w:r>
        <w:rPr>
          <w:color w:val="000000"/>
        </w:rPr>
        <w:t>ня</w:t>
      </w:r>
      <w:r w:rsidRPr="00992119">
        <w:rPr>
          <w:color w:val="000000"/>
        </w:rPr>
        <w:t xml:space="preserve"> методики досліджень і джерел інформації.</w:t>
      </w:r>
    </w:p>
    <w:p w:rsidR="008361C9" w:rsidRPr="00E20BFB" w:rsidRDefault="008361C9" w:rsidP="00260DE1">
      <w:pPr>
        <w:pStyle w:val="rvps2"/>
        <w:shd w:val="clear" w:color="auto" w:fill="FFFFFF"/>
        <w:spacing w:before="0" w:beforeAutospacing="0" w:after="0" w:afterAutospacing="0"/>
        <w:ind w:firstLine="709"/>
        <w:jc w:val="both"/>
        <w:rPr>
          <w:color w:val="000000"/>
        </w:rPr>
      </w:pPr>
      <w:r>
        <w:t xml:space="preserve">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w:t>
      </w:r>
      <w:proofErr w:type="spellStart"/>
      <w:r>
        <w:t>інтернет-джерел</w:t>
      </w:r>
      <w:proofErr w:type="spellEnd"/>
      <w:r w:rsidR="00E20BFB">
        <w:t>.</w:t>
      </w:r>
      <w:r w:rsidR="00E20BFB" w:rsidRPr="00E20BFB">
        <w:rPr>
          <w:i/>
          <w:sz w:val="28"/>
          <w:szCs w:val="28"/>
        </w:rPr>
        <w:t xml:space="preserve"> </w:t>
      </w:r>
      <w:r w:rsidR="00E20BFB" w:rsidRPr="00E20BFB">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AF297A" w:rsidRPr="00F66077" w:rsidRDefault="00AF297A" w:rsidP="00D32354">
      <w:pPr>
        <w:pBdr>
          <w:top w:val="nil"/>
          <w:left w:val="nil"/>
          <w:bottom w:val="nil"/>
          <w:right w:val="nil"/>
          <w:between w:val="nil"/>
        </w:pBdr>
        <w:spacing w:after="160" w:line="240" w:lineRule="auto"/>
        <w:contextualSpacing/>
        <w:jc w:val="both"/>
        <w:rPr>
          <w:rFonts w:ascii="Times New Roman" w:hAnsi="Times New Roman" w:cs="Times New Roman"/>
          <w:sz w:val="28"/>
          <w:szCs w:val="28"/>
          <w:lang w:val="ru-RU"/>
        </w:rPr>
      </w:pPr>
    </w:p>
    <w:p w:rsidR="00CA6969"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AD57FB" w:rsidRPr="008B2018" w:rsidRDefault="00AD57FB" w:rsidP="00AD57FB">
      <w:pPr>
        <w:autoSpaceDE w:val="0"/>
        <w:autoSpaceDN w:val="0"/>
        <w:adjustRightInd w:val="0"/>
        <w:spacing w:after="0" w:line="240" w:lineRule="auto"/>
        <w:rPr>
          <w:rFonts w:ascii="Times New Roman" w:hAnsi="Times New Roman" w:cs="Times New Roman"/>
          <w:i/>
          <w:iCs/>
          <w:sz w:val="28"/>
          <w:szCs w:val="28"/>
        </w:rPr>
      </w:pPr>
    </w:p>
    <w:p w:rsidR="0090095A" w:rsidRPr="0090095A" w:rsidRDefault="0090095A" w:rsidP="0090095A">
      <w:pPr>
        <w:autoSpaceDE w:val="0"/>
        <w:autoSpaceDN w:val="0"/>
        <w:adjustRightInd w:val="0"/>
        <w:spacing w:after="0" w:line="240" w:lineRule="auto"/>
        <w:jc w:val="center"/>
        <w:rPr>
          <w:rFonts w:ascii="Times New Roman" w:hAnsi="Times New Roman" w:cs="Times New Roman"/>
          <w:b/>
          <w:bCs/>
          <w:sz w:val="24"/>
          <w:szCs w:val="24"/>
        </w:rPr>
      </w:pPr>
      <w:r w:rsidRPr="0090095A">
        <w:rPr>
          <w:rFonts w:ascii="Times New Roman" w:hAnsi="Times New Roman" w:cs="Times New Roman"/>
          <w:b/>
          <w:bCs/>
          <w:sz w:val="24"/>
          <w:szCs w:val="24"/>
        </w:rPr>
        <w:t>Денна форма навчання</w:t>
      </w:r>
    </w:p>
    <w:p w:rsidR="0090095A" w:rsidRPr="008B2018" w:rsidRDefault="0090095A" w:rsidP="0090095A">
      <w:pPr>
        <w:autoSpaceDE w:val="0"/>
        <w:autoSpaceDN w:val="0"/>
        <w:adjustRightInd w:val="0"/>
        <w:spacing w:after="0" w:line="240" w:lineRule="auto"/>
        <w:rPr>
          <w:rFonts w:ascii="Times New Roman" w:hAnsi="Times New Roman" w:cs="Times New Roman"/>
          <w:i/>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90095A" w:rsidRPr="00F03A08" w:rsidTr="00F66077">
        <w:trPr>
          <w:cantSplit/>
          <w:trHeight w:val="516"/>
        </w:trPr>
        <w:tc>
          <w:tcPr>
            <w:tcW w:w="1925" w:type="pct"/>
            <w:vMerge w:val="restart"/>
          </w:tcPr>
          <w:p w:rsidR="0090095A" w:rsidRPr="00785DF9" w:rsidRDefault="0090095A" w:rsidP="00F66077">
            <w:pPr>
              <w:spacing w:after="0" w:line="240" w:lineRule="auto"/>
              <w:jc w:val="center"/>
              <w:rPr>
                <w:rFonts w:ascii="Times New Roman" w:hAnsi="Times New Roman" w:cs="Times New Roman"/>
                <w:b/>
              </w:rPr>
            </w:pPr>
            <w:r w:rsidRPr="00785DF9">
              <w:rPr>
                <w:rFonts w:ascii="Times New Roman" w:hAnsi="Times New Roman" w:cs="Times New Roman"/>
                <w:b/>
              </w:rPr>
              <w:t>Назви змістових модулів і тем</w:t>
            </w:r>
          </w:p>
        </w:tc>
        <w:tc>
          <w:tcPr>
            <w:tcW w:w="3075" w:type="pct"/>
            <w:gridSpan w:val="6"/>
          </w:tcPr>
          <w:p w:rsidR="0090095A" w:rsidRPr="00785DF9" w:rsidRDefault="0090095A" w:rsidP="00F66077">
            <w:pPr>
              <w:spacing w:after="0" w:line="240" w:lineRule="auto"/>
              <w:jc w:val="center"/>
              <w:rPr>
                <w:rFonts w:ascii="Times New Roman" w:hAnsi="Times New Roman" w:cs="Times New Roman"/>
                <w:b/>
              </w:rPr>
            </w:pPr>
            <w:r w:rsidRPr="00785DF9">
              <w:rPr>
                <w:rFonts w:ascii="Times New Roman" w:hAnsi="Times New Roman" w:cs="Times New Roman"/>
                <w:b/>
              </w:rPr>
              <w:t>Кількість годин</w:t>
            </w:r>
          </w:p>
        </w:tc>
      </w:tr>
      <w:tr w:rsidR="0090095A" w:rsidRPr="00F03A08" w:rsidTr="00F66077">
        <w:trPr>
          <w:cantSplit/>
        </w:trPr>
        <w:tc>
          <w:tcPr>
            <w:tcW w:w="1925" w:type="pct"/>
            <w:vMerge/>
          </w:tcPr>
          <w:p w:rsidR="0090095A" w:rsidRPr="00F03A08" w:rsidRDefault="0090095A" w:rsidP="00F66077">
            <w:pPr>
              <w:spacing w:after="0" w:line="240" w:lineRule="auto"/>
              <w:jc w:val="center"/>
              <w:rPr>
                <w:rFonts w:ascii="Times New Roman" w:hAnsi="Times New Roman" w:cs="Times New Roman"/>
              </w:rPr>
            </w:pPr>
          </w:p>
        </w:tc>
        <w:tc>
          <w:tcPr>
            <w:tcW w:w="494" w:type="pct"/>
            <w:vMerge w:val="restart"/>
            <w:shd w:val="clear" w:color="auto" w:fill="auto"/>
          </w:tcPr>
          <w:p w:rsidR="0090095A" w:rsidRPr="008B2018" w:rsidRDefault="0090095A" w:rsidP="00F66077">
            <w:pPr>
              <w:spacing w:after="0" w:line="240" w:lineRule="auto"/>
              <w:jc w:val="center"/>
              <w:rPr>
                <w:rFonts w:ascii="Times New Roman" w:hAnsi="Times New Roman" w:cs="Times New Roman"/>
                <w:b/>
              </w:rPr>
            </w:pPr>
            <w:r w:rsidRPr="008B2018">
              <w:rPr>
                <w:rFonts w:ascii="Times New Roman" w:hAnsi="Times New Roman" w:cs="Times New Roman"/>
                <w:b/>
              </w:rPr>
              <w:t xml:space="preserve">усього </w:t>
            </w:r>
          </w:p>
        </w:tc>
        <w:tc>
          <w:tcPr>
            <w:tcW w:w="2581" w:type="pct"/>
            <w:gridSpan w:val="5"/>
            <w:shd w:val="clear" w:color="auto" w:fill="auto"/>
          </w:tcPr>
          <w:p w:rsidR="0090095A" w:rsidRPr="008B2018" w:rsidRDefault="0090095A" w:rsidP="00F66077">
            <w:pPr>
              <w:spacing w:after="0" w:line="240" w:lineRule="auto"/>
              <w:jc w:val="center"/>
              <w:rPr>
                <w:rFonts w:ascii="Times New Roman" w:hAnsi="Times New Roman" w:cs="Times New Roman"/>
                <w:b/>
              </w:rPr>
            </w:pPr>
            <w:r w:rsidRPr="008B2018">
              <w:rPr>
                <w:rFonts w:ascii="Times New Roman" w:hAnsi="Times New Roman" w:cs="Times New Roman"/>
                <w:b/>
              </w:rPr>
              <w:t>у тому числі</w:t>
            </w:r>
          </w:p>
        </w:tc>
      </w:tr>
      <w:tr w:rsidR="0090095A" w:rsidRPr="00F03A08" w:rsidTr="00F66077">
        <w:trPr>
          <w:cantSplit/>
          <w:trHeight w:val="1505"/>
        </w:trPr>
        <w:tc>
          <w:tcPr>
            <w:tcW w:w="1925" w:type="pct"/>
            <w:vMerge/>
          </w:tcPr>
          <w:p w:rsidR="0090095A" w:rsidRPr="00F03A08" w:rsidRDefault="0090095A" w:rsidP="00F66077">
            <w:pPr>
              <w:spacing w:after="0" w:line="240" w:lineRule="auto"/>
              <w:jc w:val="center"/>
              <w:rPr>
                <w:rFonts w:ascii="Times New Roman" w:hAnsi="Times New Roman" w:cs="Times New Roman"/>
              </w:rPr>
            </w:pPr>
          </w:p>
        </w:tc>
        <w:tc>
          <w:tcPr>
            <w:tcW w:w="494" w:type="pct"/>
            <w:vMerge/>
            <w:shd w:val="clear" w:color="auto" w:fill="auto"/>
          </w:tcPr>
          <w:p w:rsidR="0090095A" w:rsidRPr="008B2018" w:rsidRDefault="0090095A" w:rsidP="00F66077">
            <w:pPr>
              <w:spacing w:after="0" w:line="240" w:lineRule="auto"/>
              <w:jc w:val="center"/>
              <w:rPr>
                <w:rFonts w:ascii="Times New Roman" w:hAnsi="Times New Roman" w:cs="Times New Roman"/>
                <w:b/>
              </w:rPr>
            </w:pPr>
          </w:p>
        </w:tc>
        <w:tc>
          <w:tcPr>
            <w:tcW w:w="496" w:type="pct"/>
            <w:shd w:val="clear" w:color="auto" w:fill="auto"/>
            <w:textDirection w:val="btLr"/>
          </w:tcPr>
          <w:p w:rsidR="0090095A" w:rsidRPr="008B2018" w:rsidRDefault="0090095A" w:rsidP="00F6607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90095A" w:rsidRPr="008B2018" w:rsidRDefault="0090095A" w:rsidP="00F66077">
            <w:pPr>
              <w:spacing w:after="0" w:line="240" w:lineRule="auto"/>
              <w:ind w:left="113" w:right="113"/>
              <w:jc w:val="center"/>
              <w:rPr>
                <w:rFonts w:ascii="Times New Roman" w:hAnsi="Times New Roman" w:cs="Times New Roman"/>
                <w:b/>
              </w:rPr>
            </w:pPr>
            <w:r>
              <w:rPr>
                <w:rFonts w:ascii="Times New Roman" w:hAnsi="Times New Roman" w:cs="Times New Roman"/>
                <w:b/>
              </w:rPr>
              <w:t>практичні</w:t>
            </w:r>
          </w:p>
          <w:p w:rsidR="0090095A" w:rsidRPr="008B2018" w:rsidRDefault="0090095A" w:rsidP="00F6607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90095A" w:rsidRPr="008B2018" w:rsidRDefault="0090095A" w:rsidP="00F6607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90095A" w:rsidRPr="008B2018" w:rsidRDefault="0090095A" w:rsidP="00F6607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90095A" w:rsidRPr="008B2018" w:rsidRDefault="0090095A" w:rsidP="00F6607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90095A" w:rsidRPr="008B2018" w:rsidRDefault="0090095A" w:rsidP="00F66077">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90095A" w:rsidRPr="00E475AF" w:rsidTr="00F66077">
        <w:trPr>
          <w:cantSplit/>
          <w:trHeight w:val="421"/>
        </w:trPr>
        <w:tc>
          <w:tcPr>
            <w:tcW w:w="5000" w:type="pct"/>
            <w:gridSpan w:val="7"/>
          </w:tcPr>
          <w:p w:rsidR="0090095A" w:rsidRPr="00877D64" w:rsidRDefault="0090095A" w:rsidP="00F66077">
            <w:pPr>
              <w:spacing w:after="0" w:line="240" w:lineRule="auto"/>
              <w:ind w:left="113" w:right="113"/>
              <w:jc w:val="center"/>
              <w:rPr>
                <w:rFonts w:ascii="Times New Roman" w:hAnsi="Times New Roman" w:cs="Times New Roman"/>
                <w:b/>
                <w:i/>
                <w:sz w:val="24"/>
                <w:szCs w:val="24"/>
              </w:rPr>
            </w:pPr>
            <w:r w:rsidRPr="00E475AF">
              <w:rPr>
                <w:rFonts w:ascii="Times New Roman" w:hAnsi="Times New Roman" w:cs="Times New Roman"/>
                <w:sz w:val="24"/>
                <w:szCs w:val="24"/>
              </w:rPr>
              <w:t xml:space="preserve">Змістовий модуль 1. </w:t>
            </w:r>
            <w:r w:rsidRPr="003D376A">
              <w:rPr>
                <w:rFonts w:ascii="Times New Roman" w:hAnsi="Times New Roman" w:cs="Times New Roman"/>
                <w:sz w:val="24"/>
                <w:szCs w:val="24"/>
              </w:rPr>
              <w:t>Суспільні трансформації та розвиток України з давніх часів і до сьогодення</w:t>
            </w:r>
          </w:p>
        </w:tc>
      </w:tr>
      <w:tr w:rsidR="0090095A" w:rsidRPr="00E475AF" w:rsidTr="00F66077">
        <w:tc>
          <w:tcPr>
            <w:tcW w:w="1925" w:type="pct"/>
          </w:tcPr>
          <w:p w:rsidR="0090095A" w:rsidRPr="000267B1" w:rsidRDefault="0090095A" w:rsidP="00AF297A">
            <w:pPr>
              <w:spacing w:after="0" w:line="240" w:lineRule="auto"/>
              <w:jc w:val="both"/>
              <w:rPr>
                <w:rFonts w:ascii="Times New Roman" w:hAnsi="Times New Roman" w:cs="Times New Roman"/>
                <w:sz w:val="24"/>
                <w:szCs w:val="24"/>
              </w:rPr>
            </w:pPr>
            <w:r w:rsidRPr="003D376A">
              <w:rPr>
                <w:rFonts w:ascii="Times New Roman" w:hAnsi="Times New Roman" w:cs="Times New Roman"/>
                <w:bCs/>
                <w:sz w:val="24"/>
                <w:szCs w:val="24"/>
              </w:rPr>
              <w:t xml:space="preserve">Тема 1. </w:t>
            </w:r>
            <w:r>
              <w:rPr>
                <w:rFonts w:ascii="Times New Roman" w:hAnsi="Times New Roman" w:cs="Times New Roman"/>
                <w:sz w:val="24"/>
                <w:szCs w:val="24"/>
              </w:rPr>
              <w:t>Вступ до курсу «Історія та культура України»</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10</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sz w:val="24"/>
                <w:szCs w:val="24"/>
              </w:rPr>
            </w:pPr>
            <w:r w:rsidRPr="003D376A">
              <w:rPr>
                <w:rFonts w:ascii="Times New Roman" w:hAnsi="Times New Roman" w:cs="Times New Roman"/>
                <w:bCs/>
                <w:sz w:val="24"/>
                <w:szCs w:val="24"/>
              </w:rPr>
              <w:t>Тема 2.</w:t>
            </w:r>
            <w:r w:rsidRPr="003D376A">
              <w:rPr>
                <w:rFonts w:ascii="Times New Roman" w:hAnsi="Times New Roman" w:cs="Times New Roman"/>
                <w:sz w:val="24"/>
                <w:szCs w:val="24"/>
              </w:rPr>
              <w:t xml:space="preserve"> Первісне суспільство та перші державні утворення на території України</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11</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BE72F6" w:rsidRDefault="0090095A" w:rsidP="00AF297A">
            <w:pPr>
              <w:spacing w:after="0" w:line="240" w:lineRule="auto"/>
              <w:jc w:val="both"/>
              <w:rPr>
                <w:rFonts w:ascii="Times New Roman" w:hAnsi="Times New Roman" w:cs="Times New Roman"/>
                <w:sz w:val="24"/>
                <w:szCs w:val="24"/>
              </w:rPr>
            </w:pPr>
            <w:r w:rsidRPr="003D376A">
              <w:rPr>
                <w:rFonts w:ascii="Times New Roman" w:hAnsi="Times New Roman" w:cs="Times New Roman"/>
                <w:bCs/>
                <w:sz w:val="24"/>
                <w:szCs w:val="24"/>
              </w:rPr>
              <w:t>Тема 3.</w:t>
            </w:r>
            <w:r w:rsidRPr="003D376A">
              <w:rPr>
                <w:rFonts w:ascii="Times New Roman" w:hAnsi="Times New Roman" w:cs="Times New Roman"/>
                <w:sz w:val="24"/>
                <w:szCs w:val="24"/>
              </w:rPr>
              <w:t xml:space="preserve"> Київська та Галицько-Волинська держава</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16</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4</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4</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8</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0267B1" w:rsidRDefault="0090095A" w:rsidP="00AF297A">
            <w:pPr>
              <w:spacing w:after="0" w:line="240" w:lineRule="auto"/>
              <w:jc w:val="both"/>
              <w:rPr>
                <w:rFonts w:ascii="Times New Roman" w:hAnsi="Times New Roman" w:cs="Times New Roman"/>
                <w:iCs/>
                <w:spacing w:val="7"/>
                <w:sz w:val="24"/>
                <w:szCs w:val="24"/>
              </w:rPr>
            </w:pPr>
            <w:r w:rsidRPr="003D376A">
              <w:rPr>
                <w:rFonts w:ascii="Times New Roman" w:hAnsi="Times New Roman" w:cs="Times New Roman"/>
                <w:bCs/>
                <w:sz w:val="24"/>
                <w:szCs w:val="24"/>
              </w:rPr>
              <w:t>Тема 4.</w:t>
            </w:r>
            <w:r w:rsidRPr="003D376A">
              <w:rPr>
                <w:rFonts w:ascii="Times New Roman" w:hAnsi="Times New Roman" w:cs="Times New Roman"/>
                <w:sz w:val="24"/>
                <w:szCs w:val="24"/>
              </w:rPr>
              <w:t xml:space="preserve"> Українські землі під владою </w:t>
            </w:r>
            <w:r w:rsidRPr="003D376A">
              <w:rPr>
                <w:rFonts w:ascii="Times New Roman" w:hAnsi="Times New Roman" w:cs="Times New Roman"/>
                <w:iCs/>
                <w:spacing w:val="7"/>
                <w:sz w:val="24"/>
                <w:szCs w:val="24"/>
              </w:rPr>
              <w:t>іноземних держав.</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13</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4B0B1A"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8</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Тема 5.</w:t>
            </w:r>
            <w:r w:rsidRPr="003D376A">
              <w:rPr>
                <w:rFonts w:ascii="Times New Roman" w:hAnsi="Times New Roman" w:cs="Times New Roman"/>
                <w:sz w:val="24"/>
                <w:szCs w:val="24"/>
              </w:rPr>
              <w:t xml:space="preserve"> Українська </w:t>
            </w:r>
            <w:r>
              <w:rPr>
                <w:rFonts w:ascii="Times New Roman" w:hAnsi="Times New Roman" w:cs="Times New Roman"/>
                <w:sz w:val="24"/>
                <w:szCs w:val="24"/>
              </w:rPr>
              <w:t>н</w:t>
            </w:r>
            <w:r w:rsidRPr="003D376A">
              <w:rPr>
                <w:rFonts w:ascii="Times New Roman" w:hAnsi="Times New Roman" w:cs="Times New Roman"/>
                <w:sz w:val="24"/>
                <w:szCs w:val="24"/>
              </w:rPr>
              <w:t>аціональна революція XVII ст.</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12</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B50169"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Тема 6.</w:t>
            </w:r>
            <w:r w:rsidRPr="003D376A">
              <w:rPr>
                <w:rFonts w:ascii="Times New Roman" w:hAnsi="Times New Roman" w:cs="Times New Roman"/>
                <w:sz w:val="24"/>
                <w:szCs w:val="24"/>
              </w:rPr>
              <w:t xml:space="preserve"> Україна наприкінці </w:t>
            </w:r>
            <w:r w:rsidRPr="003D376A">
              <w:rPr>
                <w:rFonts w:ascii="Times New Roman" w:hAnsi="Times New Roman" w:cs="Times New Roman"/>
                <w:sz w:val="24"/>
                <w:szCs w:val="24"/>
                <w:lang w:val="en-US"/>
              </w:rPr>
              <w:t>XVII</w:t>
            </w:r>
            <w:r w:rsidRPr="003D376A">
              <w:rPr>
                <w:rFonts w:ascii="Times New Roman" w:hAnsi="Times New Roman" w:cs="Times New Roman"/>
                <w:sz w:val="24"/>
                <w:szCs w:val="24"/>
              </w:rPr>
              <w:t xml:space="preserve"> – у </w:t>
            </w:r>
            <w:r w:rsidRPr="003D376A">
              <w:rPr>
                <w:rFonts w:ascii="Times New Roman" w:hAnsi="Times New Roman" w:cs="Times New Roman"/>
                <w:sz w:val="24"/>
                <w:szCs w:val="24"/>
                <w:lang w:val="en-US"/>
              </w:rPr>
              <w:t>XVII</w:t>
            </w:r>
            <w:r w:rsidRPr="003D376A">
              <w:rPr>
                <w:rFonts w:ascii="Times New Roman" w:hAnsi="Times New Roman" w:cs="Times New Roman"/>
                <w:sz w:val="24"/>
                <w:szCs w:val="24"/>
              </w:rPr>
              <w:t>І ст. Гетьманщина</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11</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4B0B1A"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296518"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sz w:val="24"/>
                <w:szCs w:val="24"/>
              </w:rPr>
            </w:pPr>
            <w:r w:rsidRPr="003D376A">
              <w:rPr>
                <w:rFonts w:ascii="Times New Roman" w:hAnsi="Times New Roman" w:cs="Times New Roman"/>
                <w:bCs/>
                <w:sz w:val="24"/>
                <w:szCs w:val="24"/>
              </w:rPr>
              <w:t>Тема</w:t>
            </w:r>
            <w:r w:rsidRPr="003D376A">
              <w:rPr>
                <w:rFonts w:ascii="Times New Roman" w:hAnsi="Times New Roman" w:cs="Times New Roman"/>
                <w:sz w:val="24"/>
                <w:szCs w:val="24"/>
              </w:rPr>
              <w:t xml:space="preserve"> 7. Українські землі в складі Російської та Австро-Угорської імперій </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14</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4</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B50169"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Тема 8.</w:t>
            </w:r>
            <w:r w:rsidRPr="003D376A">
              <w:rPr>
                <w:rFonts w:ascii="Times New Roman" w:hAnsi="Times New Roman" w:cs="Times New Roman"/>
                <w:sz w:val="24"/>
                <w:szCs w:val="24"/>
              </w:rPr>
              <w:t xml:space="preserve"> Україна в період Першої світової війни та Української революції 1917-192</w:t>
            </w:r>
            <w:r>
              <w:rPr>
                <w:rFonts w:ascii="Times New Roman" w:hAnsi="Times New Roman" w:cs="Times New Roman"/>
                <w:sz w:val="24"/>
                <w:szCs w:val="24"/>
              </w:rPr>
              <w:t>0</w:t>
            </w:r>
            <w:r w:rsidRPr="003D376A">
              <w:rPr>
                <w:rFonts w:ascii="Times New Roman" w:hAnsi="Times New Roman" w:cs="Times New Roman"/>
                <w:sz w:val="24"/>
                <w:szCs w:val="24"/>
              </w:rPr>
              <w:t xml:space="preserve"> рр.</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13</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4</w:t>
            </w:r>
          </w:p>
        </w:tc>
        <w:tc>
          <w:tcPr>
            <w:tcW w:w="464" w:type="pct"/>
          </w:tcPr>
          <w:p w:rsidR="0090095A" w:rsidRPr="004B0B1A"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B50169"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0267B1"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Тема 9.</w:t>
            </w:r>
            <w:r w:rsidRPr="003D376A">
              <w:rPr>
                <w:rFonts w:ascii="Times New Roman" w:hAnsi="Times New Roman" w:cs="Times New Roman"/>
                <w:sz w:val="24"/>
                <w:szCs w:val="24"/>
              </w:rPr>
              <w:t xml:space="preserve"> Україна </w:t>
            </w:r>
            <w:r>
              <w:rPr>
                <w:rFonts w:ascii="Times New Roman" w:hAnsi="Times New Roman" w:cs="Times New Roman"/>
                <w:sz w:val="24"/>
                <w:szCs w:val="24"/>
              </w:rPr>
              <w:t>у</w:t>
            </w:r>
            <w:r w:rsidRPr="003D376A">
              <w:rPr>
                <w:rFonts w:ascii="Times New Roman" w:hAnsi="Times New Roman" w:cs="Times New Roman"/>
                <w:sz w:val="24"/>
                <w:szCs w:val="24"/>
              </w:rPr>
              <w:t xml:space="preserve"> міжвоєнний період </w:t>
            </w:r>
            <w:r>
              <w:rPr>
                <w:rFonts w:ascii="Times New Roman" w:hAnsi="Times New Roman" w:cs="Times New Roman"/>
                <w:sz w:val="24"/>
                <w:szCs w:val="24"/>
              </w:rPr>
              <w:t>(</w:t>
            </w:r>
            <w:r w:rsidRPr="003D376A">
              <w:rPr>
                <w:rFonts w:ascii="Times New Roman" w:hAnsi="Times New Roman" w:cs="Times New Roman"/>
                <w:sz w:val="24"/>
                <w:szCs w:val="24"/>
              </w:rPr>
              <w:t>20-30-</w:t>
            </w:r>
            <w:r>
              <w:rPr>
                <w:rFonts w:ascii="Times New Roman" w:hAnsi="Times New Roman" w:cs="Times New Roman"/>
                <w:sz w:val="24"/>
                <w:szCs w:val="24"/>
              </w:rPr>
              <w:t>ті</w:t>
            </w:r>
            <w:r w:rsidRPr="003D376A">
              <w:rPr>
                <w:rFonts w:ascii="Times New Roman" w:hAnsi="Times New Roman" w:cs="Times New Roman"/>
                <w:sz w:val="24"/>
                <w:szCs w:val="24"/>
              </w:rPr>
              <w:t xml:space="preserve"> рр. ХХ ст.</w:t>
            </w:r>
            <w:r>
              <w:rPr>
                <w:rFonts w:ascii="Times New Roman" w:hAnsi="Times New Roman" w:cs="Times New Roman"/>
                <w:sz w:val="24"/>
                <w:szCs w:val="24"/>
              </w:rPr>
              <w:t>)</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12</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B50169"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Тема 10.</w:t>
            </w:r>
            <w:r w:rsidRPr="003D376A">
              <w:rPr>
                <w:rFonts w:ascii="Times New Roman" w:hAnsi="Times New Roman" w:cs="Times New Roman"/>
                <w:sz w:val="24"/>
                <w:szCs w:val="24"/>
              </w:rPr>
              <w:t xml:space="preserve"> Україна в роки Другої світової війни.</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12</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B50169"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Тема 11.</w:t>
            </w:r>
            <w:r>
              <w:rPr>
                <w:rFonts w:ascii="Times New Roman" w:hAnsi="Times New Roman" w:cs="Times New Roman"/>
                <w:bCs/>
                <w:sz w:val="24"/>
                <w:szCs w:val="24"/>
              </w:rPr>
              <w:t xml:space="preserve"> </w:t>
            </w:r>
            <w:r w:rsidRPr="003D376A">
              <w:rPr>
                <w:rFonts w:ascii="Times New Roman" w:hAnsi="Times New Roman" w:cs="Times New Roman"/>
                <w:sz w:val="24"/>
                <w:szCs w:val="24"/>
              </w:rPr>
              <w:t>Українська РСР у 1945-1991 рр.</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11</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4B0B1A"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3D376A" w:rsidRDefault="0090095A" w:rsidP="00AF297A">
            <w:pPr>
              <w:spacing w:after="0" w:line="240" w:lineRule="auto"/>
              <w:jc w:val="both"/>
              <w:rPr>
                <w:rFonts w:ascii="Times New Roman" w:hAnsi="Times New Roman" w:cs="Times New Roman"/>
                <w:bCs/>
                <w:sz w:val="24"/>
                <w:szCs w:val="24"/>
              </w:rPr>
            </w:pPr>
            <w:r w:rsidRPr="003D376A">
              <w:rPr>
                <w:rFonts w:ascii="Times New Roman" w:hAnsi="Times New Roman" w:cs="Times New Roman"/>
                <w:bCs/>
                <w:sz w:val="24"/>
                <w:szCs w:val="24"/>
              </w:rPr>
              <w:t xml:space="preserve">Тема 12. Україна </w:t>
            </w:r>
            <w:r>
              <w:rPr>
                <w:rFonts w:ascii="Times New Roman" w:hAnsi="Times New Roman" w:cs="Times New Roman"/>
                <w:bCs/>
                <w:sz w:val="24"/>
                <w:szCs w:val="24"/>
              </w:rPr>
              <w:t>у добу державної</w:t>
            </w:r>
            <w:r w:rsidRPr="003D376A">
              <w:rPr>
                <w:rFonts w:ascii="Times New Roman" w:hAnsi="Times New Roman" w:cs="Times New Roman"/>
                <w:bCs/>
                <w:sz w:val="24"/>
                <w:szCs w:val="24"/>
              </w:rPr>
              <w:t xml:space="preserve"> незалежності</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12</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B50169" w:rsidRDefault="0090095A" w:rsidP="00AF297A">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8B2018" w:rsidRDefault="0090095A" w:rsidP="00AF297A">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 xml:space="preserve">Разом за змістовим модулем </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140</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30</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20</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90</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r>
      <w:tr w:rsidR="0090095A" w:rsidRPr="00E475AF" w:rsidTr="00F66077">
        <w:tc>
          <w:tcPr>
            <w:tcW w:w="1925" w:type="pct"/>
          </w:tcPr>
          <w:p w:rsidR="0090095A" w:rsidRPr="0050645F" w:rsidRDefault="0090095A" w:rsidP="00AF297A">
            <w:pPr>
              <w:shd w:val="clear" w:color="auto" w:fill="FFFFFF"/>
              <w:spacing w:after="0" w:line="240" w:lineRule="auto"/>
              <w:outlineLvl w:val="1"/>
              <w:rPr>
                <w:rFonts w:ascii="Times New Roman" w:hAnsi="Times New Roman" w:cs="Times New Roman"/>
                <w:sz w:val="24"/>
                <w:szCs w:val="24"/>
              </w:rPr>
            </w:pPr>
            <w:proofErr w:type="spellStart"/>
            <w:r>
              <w:rPr>
                <w:rFonts w:ascii="Times New Roman" w:hAnsi="Times New Roman" w:cs="Times New Roman"/>
                <w:sz w:val="24"/>
                <w:szCs w:val="24"/>
              </w:rPr>
              <w:t>ІНДЗ</w:t>
            </w:r>
            <w:proofErr w:type="spellEnd"/>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10</w:t>
            </w:r>
          </w:p>
        </w:tc>
      </w:tr>
      <w:tr w:rsidR="0090095A" w:rsidRPr="00E475AF" w:rsidTr="00F66077">
        <w:tc>
          <w:tcPr>
            <w:tcW w:w="1925" w:type="pct"/>
          </w:tcPr>
          <w:p w:rsidR="0090095A" w:rsidRPr="00E475AF" w:rsidRDefault="0090095A" w:rsidP="00AF297A">
            <w:pPr>
              <w:spacing w:after="0" w:line="240" w:lineRule="auto"/>
              <w:rPr>
                <w:rFonts w:ascii="Times New Roman" w:hAnsi="Times New Roman" w:cs="Times New Roman"/>
                <w:bCs/>
                <w:sz w:val="24"/>
                <w:szCs w:val="24"/>
              </w:rPr>
            </w:pPr>
            <w:r w:rsidRPr="00E475AF">
              <w:rPr>
                <w:rFonts w:ascii="Times New Roman" w:hAnsi="Times New Roman" w:cs="Times New Roman"/>
                <w:bCs/>
                <w:sz w:val="24"/>
                <w:szCs w:val="24"/>
              </w:rPr>
              <w:t>Разом годин</w:t>
            </w:r>
          </w:p>
        </w:tc>
        <w:tc>
          <w:tcPr>
            <w:tcW w:w="494"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150</w:t>
            </w:r>
          </w:p>
        </w:tc>
        <w:tc>
          <w:tcPr>
            <w:tcW w:w="496" w:type="pct"/>
            <w:shd w:val="clear" w:color="auto" w:fill="auto"/>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30</w:t>
            </w:r>
          </w:p>
        </w:tc>
        <w:tc>
          <w:tcPr>
            <w:tcW w:w="464" w:type="pct"/>
          </w:tcPr>
          <w:p w:rsidR="0090095A" w:rsidRPr="0050645F" w:rsidRDefault="0090095A" w:rsidP="00AF297A">
            <w:pPr>
              <w:spacing w:after="0"/>
              <w:jc w:val="center"/>
              <w:rPr>
                <w:rFonts w:ascii="Times New Roman" w:hAnsi="Times New Roman" w:cs="Times New Roman"/>
                <w:sz w:val="24"/>
                <w:szCs w:val="24"/>
              </w:rPr>
            </w:pPr>
            <w:r w:rsidRPr="0050645F">
              <w:rPr>
                <w:rFonts w:ascii="Times New Roman" w:hAnsi="Times New Roman" w:cs="Times New Roman"/>
                <w:sz w:val="24"/>
                <w:szCs w:val="24"/>
              </w:rPr>
              <w:t>20</w:t>
            </w:r>
          </w:p>
        </w:tc>
        <w:tc>
          <w:tcPr>
            <w:tcW w:w="541"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w:t>
            </w:r>
          </w:p>
        </w:tc>
        <w:tc>
          <w:tcPr>
            <w:tcW w:w="617"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90</w:t>
            </w:r>
          </w:p>
        </w:tc>
        <w:tc>
          <w:tcPr>
            <w:tcW w:w="463" w:type="pct"/>
          </w:tcPr>
          <w:p w:rsidR="0090095A" w:rsidRPr="0050645F" w:rsidRDefault="0090095A" w:rsidP="00AF297A">
            <w:pPr>
              <w:spacing w:after="0" w:line="240" w:lineRule="auto"/>
              <w:jc w:val="center"/>
              <w:rPr>
                <w:rFonts w:ascii="Times New Roman" w:hAnsi="Times New Roman" w:cs="Times New Roman"/>
                <w:sz w:val="24"/>
                <w:szCs w:val="24"/>
              </w:rPr>
            </w:pPr>
            <w:r w:rsidRPr="0050645F">
              <w:rPr>
                <w:rFonts w:ascii="Times New Roman" w:hAnsi="Times New Roman" w:cs="Times New Roman"/>
                <w:sz w:val="24"/>
                <w:szCs w:val="24"/>
              </w:rPr>
              <w:t>10</w:t>
            </w:r>
          </w:p>
        </w:tc>
      </w:tr>
    </w:tbl>
    <w:p w:rsidR="000F5B68" w:rsidRDefault="00CA6969" w:rsidP="00260DE1">
      <w:pPr>
        <w:pStyle w:val="normal"/>
        <w:spacing w:after="16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r w:rsidRPr="00DB0094">
        <w:rPr>
          <w:rFonts w:ascii="Times New Roman" w:hAnsi="Times New Roman" w:cs="Times New Roman"/>
          <w:b/>
          <w:color w:val="auto"/>
          <w:spacing w:val="0"/>
          <w:sz w:val="24"/>
          <w:szCs w:val="24"/>
          <w:lang w:val="uk-UA"/>
        </w:rPr>
        <w:t>РЕКОМЕНДОВАНІ ДЖЕРЕЛА ТА ЛІТЕРАТУРА</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p>
    <w:p w:rsidR="0090095A" w:rsidRPr="00A2010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Бойко О. Д. Історія України</w:t>
      </w:r>
      <w:r w:rsidRPr="00A2010E">
        <w:rPr>
          <w:rFonts w:ascii="Times New Roman" w:hAnsi="Times New Roman" w:cs="Times New Roman"/>
          <w:sz w:val="28"/>
          <w:szCs w:val="28"/>
        </w:rPr>
        <w:t xml:space="preserve">: </w:t>
      </w:r>
      <w:proofErr w:type="spellStart"/>
      <w:r w:rsidRPr="00A2010E">
        <w:rPr>
          <w:rFonts w:ascii="Times New Roman" w:hAnsi="Times New Roman" w:cs="Times New Roman"/>
          <w:sz w:val="28"/>
          <w:szCs w:val="28"/>
        </w:rPr>
        <w:t>навч</w:t>
      </w:r>
      <w:proofErr w:type="spellEnd"/>
      <w:r w:rsidRPr="00A2010E">
        <w:rPr>
          <w:rFonts w:ascii="Times New Roman" w:hAnsi="Times New Roman" w:cs="Times New Roman"/>
          <w:sz w:val="28"/>
          <w:szCs w:val="28"/>
        </w:rPr>
        <w:t xml:space="preserve">. </w:t>
      </w:r>
      <w:proofErr w:type="spellStart"/>
      <w:r w:rsidRPr="00A2010E">
        <w:rPr>
          <w:rFonts w:ascii="Times New Roman" w:hAnsi="Times New Roman" w:cs="Times New Roman"/>
          <w:sz w:val="28"/>
          <w:szCs w:val="28"/>
        </w:rPr>
        <w:t>посіб</w:t>
      </w:r>
      <w:proofErr w:type="spellEnd"/>
      <w:r w:rsidRPr="00A2010E">
        <w:rPr>
          <w:rFonts w:ascii="Times New Roman" w:hAnsi="Times New Roman" w:cs="Times New Roman"/>
          <w:sz w:val="28"/>
          <w:szCs w:val="28"/>
        </w:rPr>
        <w:t xml:space="preserve">. 3-тє вид, </w:t>
      </w:r>
      <w:proofErr w:type="spellStart"/>
      <w:r w:rsidRPr="00A2010E">
        <w:rPr>
          <w:rFonts w:ascii="Times New Roman" w:hAnsi="Times New Roman" w:cs="Times New Roman"/>
          <w:sz w:val="28"/>
          <w:szCs w:val="28"/>
        </w:rPr>
        <w:t>виправл</w:t>
      </w:r>
      <w:proofErr w:type="spellEnd"/>
      <w:r w:rsidRPr="00A2010E">
        <w:rPr>
          <w:rFonts w:ascii="Times New Roman" w:hAnsi="Times New Roman" w:cs="Times New Roman"/>
          <w:sz w:val="28"/>
          <w:szCs w:val="28"/>
        </w:rPr>
        <w:t xml:space="preserve">., </w:t>
      </w:r>
      <w:proofErr w:type="spellStart"/>
      <w:r w:rsidRPr="00A2010E">
        <w:rPr>
          <w:rFonts w:ascii="Times New Roman" w:hAnsi="Times New Roman" w:cs="Times New Roman"/>
          <w:sz w:val="28"/>
          <w:szCs w:val="28"/>
        </w:rPr>
        <w:t>доповн</w:t>
      </w:r>
      <w:proofErr w:type="spellEnd"/>
      <w:r w:rsidRPr="00A2010E">
        <w:rPr>
          <w:rFonts w:ascii="Times New Roman" w:hAnsi="Times New Roman" w:cs="Times New Roman"/>
          <w:sz w:val="28"/>
          <w:szCs w:val="28"/>
        </w:rPr>
        <w:t>. К</w:t>
      </w:r>
      <w:r>
        <w:rPr>
          <w:rFonts w:ascii="Times New Roman" w:hAnsi="Times New Roman" w:cs="Times New Roman"/>
          <w:sz w:val="28"/>
          <w:szCs w:val="28"/>
        </w:rPr>
        <w:t>иїв</w:t>
      </w:r>
      <w:r w:rsidRPr="00A2010E">
        <w:rPr>
          <w:rFonts w:ascii="Times New Roman" w:hAnsi="Times New Roman" w:cs="Times New Roman"/>
          <w:sz w:val="28"/>
          <w:szCs w:val="28"/>
        </w:rPr>
        <w:t xml:space="preserve">: </w:t>
      </w:r>
      <w:proofErr w:type="spellStart"/>
      <w:r w:rsidRPr="00A2010E">
        <w:rPr>
          <w:rFonts w:ascii="Times New Roman" w:hAnsi="Times New Roman" w:cs="Times New Roman"/>
          <w:sz w:val="28"/>
          <w:szCs w:val="28"/>
        </w:rPr>
        <w:t>Академвидав</w:t>
      </w:r>
      <w:proofErr w:type="spellEnd"/>
      <w:r w:rsidRPr="00A2010E">
        <w:rPr>
          <w:rFonts w:ascii="Times New Roman" w:hAnsi="Times New Roman" w:cs="Times New Roman"/>
          <w:sz w:val="28"/>
          <w:szCs w:val="28"/>
        </w:rPr>
        <w:t>, 2010.  688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lastRenderedPageBreak/>
        <w:t xml:space="preserve">Бойко О. Д. Нариси новітньої історії України (1985-1991 рр.):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w:t>
      </w:r>
      <w:proofErr w:type="spellStart"/>
      <w:r w:rsidRPr="0045303E">
        <w:rPr>
          <w:rFonts w:ascii="Times New Roman" w:hAnsi="Times New Roman" w:cs="Times New Roman"/>
          <w:sz w:val="28"/>
          <w:szCs w:val="28"/>
        </w:rPr>
        <w:t>посіб</w:t>
      </w:r>
      <w:proofErr w:type="spellEnd"/>
      <w:r w:rsidRPr="0045303E">
        <w:rPr>
          <w:rFonts w:ascii="Times New Roman" w:hAnsi="Times New Roman" w:cs="Times New Roman"/>
          <w:sz w:val="28"/>
          <w:szCs w:val="28"/>
        </w:rPr>
        <w:t>. Київ: Кондор, 2008. 357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rPr>
        <w:t>Бонь</w:t>
      </w:r>
      <w:proofErr w:type="spellEnd"/>
      <w:r w:rsidRPr="0045303E">
        <w:rPr>
          <w:rFonts w:ascii="Times New Roman" w:hAnsi="Times New Roman" w:cs="Times New Roman"/>
          <w:sz w:val="28"/>
          <w:szCs w:val="28"/>
        </w:rPr>
        <w:t xml:space="preserve"> О. І., Іванюк О. Л. Історія України: Курс лекцій: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w:t>
      </w:r>
      <w:proofErr w:type="spellStart"/>
      <w:r w:rsidRPr="0045303E">
        <w:rPr>
          <w:rFonts w:ascii="Times New Roman" w:hAnsi="Times New Roman" w:cs="Times New Roman"/>
          <w:sz w:val="28"/>
          <w:szCs w:val="28"/>
        </w:rPr>
        <w:t>посіб</w:t>
      </w:r>
      <w:proofErr w:type="spellEnd"/>
      <w:r w:rsidRPr="0045303E">
        <w:rPr>
          <w:rFonts w:ascii="Times New Roman" w:hAnsi="Times New Roman" w:cs="Times New Roman"/>
          <w:sz w:val="28"/>
          <w:szCs w:val="28"/>
        </w:rPr>
        <w:t>. Київ: Вища шк., 2008. 463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Грицак Я. Нарис історії України: формування</w:t>
      </w:r>
      <w:r w:rsidR="00F217FC" w:rsidRPr="0045303E">
        <w:rPr>
          <w:rFonts w:ascii="Times New Roman" w:hAnsi="Times New Roman" w:cs="Times New Roman"/>
          <w:sz w:val="28"/>
          <w:szCs w:val="28"/>
        </w:rPr>
        <w:t xml:space="preserve"> модерної української нації ХІХ-</w:t>
      </w:r>
      <w:r w:rsidRPr="0045303E">
        <w:rPr>
          <w:rFonts w:ascii="Times New Roman" w:hAnsi="Times New Roman" w:cs="Times New Roman"/>
          <w:sz w:val="28"/>
          <w:szCs w:val="28"/>
        </w:rPr>
        <w:t>ХХ ст.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w:t>
      </w:r>
      <w:proofErr w:type="spellStart"/>
      <w:r w:rsidRPr="0045303E">
        <w:rPr>
          <w:rFonts w:ascii="Times New Roman" w:hAnsi="Times New Roman" w:cs="Times New Roman"/>
          <w:sz w:val="28"/>
          <w:szCs w:val="28"/>
        </w:rPr>
        <w:t>посіб</w:t>
      </w:r>
      <w:proofErr w:type="spellEnd"/>
      <w:r w:rsidRPr="0045303E">
        <w:rPr>
          <w:rFonts w:ascii="Times New Roman" w:hAnsi="Times New Roman" w:cs="Times New Roman"/>
          <w:sz w:val="28"/>
          <w:szCs w:val="28"/>
        </w:rPr>
        <w:t xml:space="preserve">.]. Київ: </w:t>
      </w:r>
      <w:proofErr w:type="spellStart"/>
      <w:r w:rsidRPr="0045303E">
        <w:rPr>
          <w:rFonts w:ascii="Times New Roman" w:hAnsi="Times New Roman" w:cs="Times New Roman"/>
          <w:sz w:val="28"/>
          <w:szCs w:val="28"/>
        </w:rPr>
        <w:t>Генеза</w:t>
      </w:r>
      <w:proofErr w:type="spellEnd"/>
      <w:r w:rsidRPr="0045303E">
        <w:rPr>
          <w:rFonts w:ascii="Times New Roman" w:hAnsi="Times New Roman" w:cs="Times New Roman"/>
          <w:sz w:val="28"/>
          <w:szCs w:val="28"/>
        </w:rPr>
        <w:t>, 1996. 360 с.</w:t>
      </w:r>
    </w:p>
    <w:p w:rsidR="008F530F" w:rsidRPr="0045303E" w:rsidRDefault="008F530F" w:rsidP="0090095A">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shd w:val="clear" w:color="auto" w:fill="FDFCFC"/>
        </w:rPr>
        <w:t>Гуржій</w:t>
      </w:r>
      <w:proofErr w:type="spellEnd"/>
      <w:r w:rsidRPr="0045303E">
        <w:rPr>
          <w:rFonts w:ascii="Times New Roman" w:hAnsi="Times New Roman" w:cs="Times New Roman"/>
          <w:sz w:val="28"/>
          <w:szCs w:val="28"/>
          <w:shd w:val="clear" w:color="auto" w:fill="FDFCFC"/>
        </w:rPr>
        <w:t xml:space="preserve"> О. Україна в суспільно-політичних комбінаціях імперського уряду Росії (30–90-ті рр. ХVІІІ ст.) / </w:t>
      </w:r>
      <w:proofErr w:type="spellStart"/>
      <w:r w:rsidRPr="0045303E">
        <w:rPr>
          <w:rFonts w:ascii="Times New Roman" w:hAnsi="Times New Roman" w:cs="Times New Roman"/>
          <w:sz w:val="28"/>
          <w:szCs w:val="28"/>
          <w:shd w:val="clear" w:color="auto" w:fill="FDFCFC"/>
        </w:rPr>
        <w:t>Відп</w:t>
      </w:r>
      <w:proofErr w:type="spellEnd"/>
      <w:r w:rsidRPr="0045303E">
        <w:rPr>
          <w:rFonts w:ascii="Times New Roman" w:hAnsi="Times New Roman" w:cs="Times New Roman"/>
          <w:sz w:val="28"/>
          <w:szCs w:val="28"/>
          <w:shd w:val="clear" w:color="auto" w:fill="FDFCFC"/>
        </w:rPr>
        <w:t>. ред. В. А. Смолій. НАН України. Інститут історії України. Київ: Інститут історії України, 2019. 205 с.</w:t>
      </w:r>
    </w:p>
    <w:p w:rsidR="00986DF8" w:rsidRPr="0045303E" w:rsidRDefault="00986DF8"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shd w:val="clear" w:color="auto" w:fill="FDFCFC"/>
        </w:rPr>
        <w:t xml:space="preserve">Даниленко В. М. Україна в 1985-1991 </w:t>
      </w:r>
      <w:proofErr w:type="spellStart"/>
      <w:r w:rsidRPr="0045303E">
        <w:rPr>
          <w:rFonts w:ascii="Times New Roman" w:hAnsi="Times New Roman" w:cs="Times New Roman"/>
          <w:sz w:val="28"/>
          <w:szCs w:val="28"/>
          <w:shd w:val="clear" w:color="auto" w:fill="FDFCFC"/>
        </w:rPr>
        <w:t>pp</w:t>
      </w:r>
      <w:proofErr w:type="spellEnd"/>
      <w:r w:rsidRPr="0045303E">
        <w:rPr>
          <w:rFonts w:ascii="Times New Roman" w:hAnsi="Times New Roman" w:cs="Times New Roman"/>
          <w:sz w:val="28"/>
          <w:szCs w:val="28"/>
          <w:shd w:val="clear" w:color="auto" w:fill="FDFCFC"/>
        </w:rPr>
        <w:t xml:space="preserve">.: остання глава радянської історії / НАН України. Інститут історії України. </w:t>
      </w:r>
      <w:proofErr w:type="spellStart"/>
      <w:r w:rsidRPr="0045303E">
        <w:rPr>
          <w:rFonts w:ascii="Times New Roman" w:hAnsi="Times New Roman" w:cs="Times New Roman"/>
          <w:sz w:val="28"/>
          <w:szCs w:val="28"/>
          <w:shd w:val="clear" w:color="auto" w:fill="FDFCFC"/>
        </w:rPr>
        <w:t>Kиїв</w:t>
      </w:r>
      <w:proofErr w:type="spellEnd"/>
      <w:r w:rsidRPr="0045303E">
        <w:rPr>
          <w:rFonts w:ascii="Times New Roman" w:hAnsi="Times New Roman" w:cs="Times New Roman"/>
          <w:sz w:val="28"/>
          <w:szCs w:val="28"/>
          <w:shd w:val="clear" w:color="auto" w:fill="FDFCFC"/>
        </w:rPr>
        <w:t>: Інститут історії України, 2018. 278 с.</w:t>
      </w:r>
    </w:p>
    <w:p w:rsidR="0045303E" w:rsidRPr="0045303E" w:rsidRDefault="0045303E"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eastAsia="Times New Roman" w:hAnsi="Times New Roman" w:cs="Times New Roman"/>
          <w:sz w:val="28"/>
          <w:szCs w:val="28"/>
          <w:lang w:val="ru-RU" w:eastAsia="ru-RU"/>
        </w:rPr>
        <w:t xml:space="preserve">25 </w:t>
      </w:r>
      <w:proofErr w:type="spellStart"/>
      <w:r w:rsidRPr="0045303E">
        <w:rPr>
          <w:rFonts w:ascii="Times New Roman" w:eastAsia="Times New Roman" w:hAnsi="Times New Roman" w:cs="Times New Roman"/>
          <w:sz w:val="28"/>
          <w:szCs w:val="28"/>
          <w:lang w:val="ru-RU" w:eastAsia="ru-RU"/>
        </w:rPr>
        <w:t>років</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незалежності</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нариси</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історії</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творення</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нації</w:t>
      </w:r>
      <w:proofErr w:type="spellEnd"/>
      <w:r w:rsidRPr="0045303E">
        <w:rPr>
          <w:rFonts w:ascii="Times New Roman" w:eastAsia="Times New Roman" w:hAnsi="Times New Roman" w:cs="Times New Roman"/>
          <w:sz w:val="28"/>
          <w:szCs w:val="28"/>
          <w:lang w:val="ru-RU" w:eastAsia="ru-RU"/>
        </w:rPr>
        <w:t xml:space="preserve"> та </w:t>
      </w:r>
      <w:proofErr w:type="spellStart"/>
      <w:r w:rsidRPr="0045303E">
        <w:rPr>
          <w:rFonts w:ascii="Times New Roman" w:eastAsia="Times New Roman" w:hAnsi="Times New Roman" w:cs="Times New Roman"/>
          <w:sz w:val="28"/>
          <w:szCs w:val="28"/>
          <w:lang w:val="ru-RU" w:eastAsia="ru-RU"/>
        </w:rPr>
        <w:t>держави</w:t>
      </w:r>
      <w:proofErr w:type="spellEnd"/>
      <w:proofErr w:type="gramStart"/>
      <w:r w:rsidRPr="0045303E">
        <w:rPr>
          <w:rFonts w:ascii="Times New Roman" w:eastAsia="Times New Roman" w:hAnsi="Times New Roman" w:cs="Times New Roman"/>
          <w:sz w:val="28"/>
          <w:szCs w:val="28"/>
          <w:lang w:val="ru-RU" w:eastAsia="ru-RU"/>
        </w:rPr>
        <w:t xml:space="preserve"> / </w:t>
      </w:r>
      <w:proofErr w:type="spellStart"/>
      <w:r w:rsidRPr="0045303E">
        <w:rPr>
          <w:rFonts w:ascii="Times New Roman" w:eastAsia="Times New Roman" w:hAnsi="Times New Roman" w:cs="Times New Roman"/>
          <w:sz w:val="28"/>
          <w:szCs w:val="28"/>
          <w:lang w:val="ru-RU" w:eastAsia="ru-RU"/>
        </w:rPr>
        <w:t>В</w:t>
      </w:r>
      <w:proofErr w:type="gramEnd"/>
      <w:r w:rsidRPr="0045303E">
        <w:rPr>
          <w:rFonts w:ascii="Times New Roman" w:eastAsia="Times New Roman" w:hAnsi="Times New Roman" w:cs="Times New Roman"/>
          <w:sz w:val="28"/>
          <w:szCs w:val="28"/>
          <w:lang w:val="ru-RU" w:eastAsia="ru-RU"/>
        </w:rPr>
        <w:t>ідп</w:t>
      </w:r>
      <w:proofErr w:type="spellEnd"/>
      <w:r w:rsidRPr="0045303E">
        <w:rPr>
          <w:rFonts w:ascii="Times New Roman" w:eastAsia="Times New Roman" w:hAnsi="Times New Roman" w:cs="Times New Roman"/>
          <w:sz w:val="28"/>
          <w:szCs w:val="28"/>
          <w:lang w:val="ru-RU" w:eastAsia="ru-RU"/>
        </w:rPr>
        <w:t xml:space="preserve">. ред. В. </w:t>
      </w:r>
      <w:proofErr w:type="spellStart"/>
      <w:r w:rsidRPr="0045303E">
        <w:rPr>
          <w:rFonts w:ascii="Times New Roman" w:eastAsia="Times New Roman" w:hAnsi="Times New Roman" w:cs="Times New Roman"/>
          <w:sz w:val="28"/>
          <w:szCs w:val="28"/>
          <w:lang w:val="ru-RU" w:eastAsia="ru-RU"/>
        </w:rPr>
        <w:t>Смолій</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Кер</w:t>
      </w:r>
      <w:proofErr w:type="spellEnd"/>
      <w:r w:rsidRPr="0045303E">
        <w:rPr>
          <w:rFonts w:ascii="Times New Roman" w:eastAsia="Times New Roman" w:hAnsi="Times New Roman" w:cs="Times New Roman"/>
          <w:sz w:val="28"/>
          <w:szCs w:val="28"/>
          <w:lang w:val="ru-RU" w:eastAsia="ru-RU"/>
        </w:rPr>
        <w:t xml:space="preserve">. авт. кол. Г. </w:t>
      </w:r>
      <w:proofErr w:type="spellStart"/>
      <w:r w:rsidRPr="0045303E">
        <w:rPr>
          <w:rFonts w:ascii="Times New Roman" w:eastAsia="Times New Roman" w:hAnsi="Times New Roman" w:cs="Times New Roman"/>
          <w:sz w:val="28"/>
          <w:szCs w:val="28"/>
          <w:lang w:val="ru-RU" w:eastAsia="ru-RU"/>
        </w:rPr>
        <w:t>Боряк</w:t>
      </w:r>
      <w:proofErr w:type="spellEnd"/>
      <w:r w:rsidRPr="0045303E">
        <w:rPr>
          <w:rFonts w:ascii="Times New Roman" w:eastAsia="Times New Roman" w:hAnsi="Times New Roman" w:cs="Times New Roman"/>
          <w:sz w:val="28"/>
          <w:szCs w:val="28"/>
          <w:lang w:val="ru-RU" w:eastAsia="ru-RU"/>
        </w:rPr>
        <w:t>; Авт. кол</w:t>
      </w:r>
      <w:proofErr w:type="gramStart"/>
      <w:r w:rsidRPr="0045303E">
        <w:rPr>
          <w:rFonts w:ascii="Times New Roman" w:eastAsia="Times New Roman" w:hAnsi="Times New Roman" w:cs="Times New Roman"/>
          <w:sz w:val="28"/>
          <w:szCs w:val="28"/>
          <w:lang w:val="ru-RU" w:eastAsia="ru-RU"/>
        </w:rPr>
        <w:t xml:space="preserve">.: </w:t>
      </w:r>
      <w:proofErr w:type="gramEnd"/>
      <w:r w:rsidRPr="0045303E">
        <w:rPr>
          <w:rFonts w:ascii="Times New Roman" w:eastAsia="Times New Roman" w:hAnsi="Times New Roman" w:cs="Times New Roman"/>
          <w:sz w:val="28"/>
          <w:szCs w:val="28"/>
          <w:lang w:val="ru-RU" w:eastAsia="ru-RU"/>
        </w:rPr>
        <w:t>В. Головко (</w:t>
      </w:r>
      <w:proofErr w:type="spellStart"/>
      <w:r w:rsidRPr="0045303E">
        <w:rPr>
          <w:rFonts w:ascii="Times New Roman" w:eastAsia="Times New Roman" w:hAnsi="Times New Roman" w:cs="Times New Roman"/>
          <w:sz w:val="28"/>
          <w:szCs w:val="28"/>
          <w:lang w:val="ru-RU" w:eastAsia="ru-RU"/>
        </w:rPr>
        <w:t>коорд</w:t>
      </w:r>
      <w:proofErr w:type="spellEnd"/>
      <w:r w:rsidRPr="0045303E">
        <w:rPr>
          <w:rFonts w:ascii="Times New Roman" w:eastAsia="Times New Roman" w:hAnsi="Times New Roman" w:cs="Times New Roman"/>
          <w:sz w:val="28"/>
          <w:szCs w:val="28"/>
          <w:lang w:val="ru-RU" w:eastAsia="ru-RU"/>
        </w:rPr>
        <w:t>. проекту), В.</w:t>
      </w:r>
      <w:r w:rsidRPr="0045303E">
        <w:rPr>
          <w:rFonts w:ascii="Times New Roman" w:eastAsia="Times New Roman" w:hAnsi="Times New Roman" w:cs="Times New Roman"/>
          <w:sz w:val="28"/>
          <w:szCs w:val="28"/>
          <w:lang w:eastAsia="ru-RU"/>
        </w:rPr>
        <w:t> </w:t>
      </w:r>
      <w:r w:rsidRPr="0045303E">
        <w:rPr>
          <w:rFonts w:ascii="Times New Roman" w:eastAsia="Times New Roman" w:hAnsi="Times New Roman" w:cs="Times New Roman"/>
          <w:sz w:val="28"/>
          <w:szCs w:val="28"/>
          <w:lang w:val="ru-RU" w:eastAsia="ru-RU"/>
        </w:rPr>
        <w:t xml:space="preserve">Даниленко, С. </w:t>
      </w:r>
      <w:proofErr w:type="spellStart"/>
      <w:r w:rsidRPr="0045303E">
        <w:rPr>
          <w:rFonts w:ascii="Times New Roman" w:eastAsia="Times New Roman" w:hAnsi="Times New Roman" w:cs="Times New Roman"/>
          <w:sz w:val="28"/>
          <w:szCs w:val="28"/>
          <w:lang w:val="ru-RU" w:eastAsia="ru-RU"/>
        </w:rPr>
        <w:t>Кульчицький</w:t>
      </w:r>
      <w:proofErr w:type="spellEnd"/>
      <w:r w:rsidRPr="0045303E">
        <w:rPr>
          <w:rFonts w:ascii="Times New Roman" w:eastAsia="Times New Roman" w:hAnsi="Times New Roman" w:cs="Times New Roman"/>
          <w:sz w:val="28"/>
          <w:szCs w:val="28"/>
          <w:lang w:val="ru-RU" w:eastAsia="ru-RU"/>
        </w:rPr>
        <w:t xml:space="preserve">, О. </w:t>
      </w:r>
      <w:proofErr w:type="spellStart"/>
      <w:r w:rsidRPr="0045303E">
        <w:rPr>
          <w:rFonts w:ascii="Times New Roman" w:eastAsia="Times New Roman" w:hAnsi="Times New Roman" w:cs="Times New Roman"/>
          <w:sz w:val="28"/>
          <w:szCs w:val="28"/>
          <w:lang w:val="ru-RU" w:eastAsia="ru-RU"/>
        </w:rPr>
        <w:t>Майборода</w:t>
      </w:r>
      <w:proofErr w:type="spellEnd"/>
      <w:r w:rsidRPr="0045303E">
        <w:rPr>
          <w:rFonts w:ascii="Times New Roman" w:eastAsia="Times New Roman" w:hAnsi="Times New Roman" w:cs="Times New Roman"/>
          <w:sz w:val="28"/>
          <w:szCs w:val="28"/>
          <w:lang w:val="ru-RU" w:eastAsia="ru-RU"/>
        </w:rPr>
        <w:t xml:space="preserve">, В. </w:t>
      </w:r>
      <w:proofErr w:type="spellStart"/>
      <w:r w:rsidRPr="0045303E">
        <w:rPr>
          <w:rFonts w:ascii="Times New Roman" w:eastAsia="Times New Roman" w:hAnsi="Times New Roman" w:cs="Times New Roman"/>
          <w:sz w:val="28"/>
          <w:szCs w:val="28"/>
          <w:lang w:val="ru-RU" w:eastAsia="ru-RU"/>
        </w:rPr>
        <w:t>Смолій</w:t>
      </w:r>
      <w:proofErr w:type="spellEnd"/>
      <w:r w:rsidRPr="0045303E">
        <w:rPr>
          <w:rFonts w:ascii="Times New Roman" w:eastAsia="Times New Roman" w:hAnsi="Times New Roman" w:cs="Times New Roman"/>
          <w:sz w:val="28"/>
          <w:szCs w:val="28"/>
          <w:lang w:val="ru-RU" w:eastAsia="ru-RU"/>
        </w:rPr>
        <w:t>, Л. Якубова, С.</w:t>
      </w:r>
      <w:r w:rsidRPr="0045303E">
        <w:rPr>
          <w:rFonts w:ascii="Times New Roman" w:eastAsia="Times New Roman" w:hAnsi="Times New Roman" w:cs="Times New Roman"/>
          <w:sz w:val="28"/>
          <w:szCs w:val="28"/>
          <w:lang w:eastAsia="ru-RU"/>
        </w:rPr>
        <w:t> </w:t>
      </w:r>
      <w:proofErr w:type="spellStart"/>
      <w:r w:rsidRPr="0045303E">
        <w:rPr>
          <w:rFonts w:ascii="Times New Roman" w:eastAsia="Times New Roman" w:hAnsi="Times New Roman" w:cs="Times New Roman"/>
          <w:sz w:val="28"/>
          <w:szCs w:val="28"/>
          <w:lang w:val="ru-RU" w:eastAsia="ru-RU"/>
        </w:rPr>
        <w:t>Янішевський</w:t>
      </w:r>
      <w:proofErr w:type="spellEnd"/>
      <w:r w:rsidRPr="0045303E">
        <w:rPr>
          <w:rFonts w:ascii="Times New Roman" w:eastAsia="Times New Roman" w:hAnsi="Times New Roman" w:cs="Times New Roman"/>
          <w:sz w:val="28"/>
          <w:szCs w:val="28"/>
          <w:lang w:eastAsia="ru-RU"/>
        </w:rPr>
        <w:t>;</w:t>
      </w:r>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HAH</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України</w:t>
      </w:r>
      <w:proofErr w:type="spellEnd"/>
      <w:r w:rsidRPr="0045303E">
        <w:rPr>
          <w:rFonts w:ascii="Times New Roman" w:eastAsia="Times New Roman" w:hAnsi="Times New Roman" w:cs="Times New Roman"/>
          <w:sz w:val="28"/>
          <w:szCs w:val="28"/>
          <w:lang w:eastAsia="ru-RU"/>
        </w:rPr>
        <w:t>,</w:t>
      </w:r>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Інститут</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історії</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України</w:t>
      </w:r>
      <w:proofErr w:type="spellEnd"/>
      <w:r w:rsidRPr="0045303E">
        <w:rPr>
          <w:rFonts w:ascii="Times New Roman" w:eastAsia="Times New Roman" w:hAnsi="Times New Roman" w:cs="Times New Roman"/>
          <w:sz w:val="28"/>
          <w:szCs w:val="28"/>
          <w:lang w:val="ru-RU" w:eastAsia="ru-RU"/>
        </w:rPr>
        <w:t xml:space="preserve">. </w:t>
      </w:r>
      <w:proofErr w:type="spellStart"/>
      <w:proofErr w:type="gramStart"/>
      <w:r w:rsidRPr="0045303E">
        <w:rPr>
          <w:rFonts w:ascii="Times New Roman" w:eastAsia="Times New Roman" w:hAnsi="Times New Roman" w:cs="Times New Roman"/>
          <w:sz w:val="28"/>
          <w:szCs w:val="28"/>
          <w:lang w:val="ru-RU" w:eastAsia="ru-RU"/>
        </w:rPr>
        <w:t>K</w:t>
      </w:r>
      <w:proofErr w:type="gramEnd"/>
      <w:r w:rsidRPr="0045303E">
        <w:rPr>
          <w:rFonts w:ascii="Times New Roman" w:eastAsia="Times New Roman" w:hAnsi="Times New Roman" w:cs="Times New Roman"/>
          <w:sz w:val="28"/>
          <w:szCs w:val="28"/>
          <w:lang w:eastAsia="ru-RU"/>
        </w:rPr>
        <w:t>иїв</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Ніка-Центр</w:t>
      </w:r>
      <w:proofErr w:type="spellEnd"/>
      <w:r w:rsidRPr="0045303E">
        <w:rPr>
          <w:rFonts w:ascii="Times New Roman" w:eastAsia="Times New Roman" w:hAnsi="Times New Roman" w:cs="Times New Roman"/>
          <w:sz w:val="28"/>
          <w:szCs w:val="28"/>
          <w:lang w:val="ru-RU" w:eastAsia="ru-RU"/>
        </w:rPr>
        <w:t>, 2016. 796 с.</w:t>
      </w:r>
    </w:p>
    <w:p w:rsidR="0090095A" w:rsidRPr="0045303E" w:rsidRDefault="0090095A" w:rsidP="0090095A">
      <w:pPr>
        <w:widowControl w:val="0"/>
        <w:numPr>
          <w:ilvl w:val="0"/>
          <w:numId w:val="27"/>
        </w:numPr>
        <w:shd w:val="clear" w:color="auto" w:fill="FFFFFF"/>
        <w:tabs>
          <w:tab w:val="left" w:pos="0"/>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Історія України: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w:t>
      </w:r>
      <w:proofErr w:type="spellStart"/>
      <w:r w:rsidRPr="0045303E">
        <w:rPr>
          <w:rFonts w:ascii="Times New Roman" w:hAnsi="Times New Roman" w:cs="Times New Roman"/>
          <w:sz w:val="28"/>
          <w:szCs w:val="28"/>
        </w:rPr>
        <w:t>посіб</w:t>
      </w:r>
      <w:proofErr w:type="spellEnd"/>
      <w:r w:rsidRPr="0045303E">
        <w:rPr>
          <w:rFonts w:ascii="Times New Roman" w:hAnsi="Times New Roman" w:cs="Times New Roman"/>
          <w:sz w:val="28"/>
          <w:szCs w:val="28"/>
        </w:rPr>
        <w:t xml:space="preserve">. / Ю. А. Мицик, О. Г. Бажан, В. С. Власов. 3-тє вид., </w:t>
      </w:r>
      <w:proofErr w:type="spellStart"/>
      <w:r w:rsidRPr="0045303E">
        <w:rPr>
          <w:rFonts w:ascii="Times New Roman" w:hAnsi="Times New Roman" w:cs="Times New Roman"/>
          <w:sz w:val="28"/>
          <w:szCs w:val="28"/>
        </w:rPr>
        <w:t>допов</w:t>
      </w:r>
      <w:proofErr w:type="spellEnd"/>
      <w:r w:rsidRPr="0045303E">
        <w:rPr>
          <w:rFonts w:ascii="Times New Roman" w:hAnsi="Times New Roman" w:cs="Times New Roman"/>
          <w:sz w:val="28"/>
          <w:szCs w:val="28"/>
        </w:rPr>
        <w:t xml:space="preserve">. і </w:t>
      </w:r>
      <w:proofErr w:type="spellStart"/>
      <w:r w:rsidRPr="0045303E">
        <w:rPr>
          <w:rFonts w:ascii="Times New Roman" w:hAnsi="Times New Roman" w:cs="Times New Roman"/>
          <w:sz w:val="28"/>
          <w:szCs w:val="28"/>
        </w:rPr>
        <w:t>переробл</w:t>
      </w:r>
      <w:proofErr w:type="spellEnd"/>
      <w:r w:rsidRPr="0045303E">
        <w:rPr>
          <w:rFonts w:ascii="Times New Roman" w:hAnsi="Times New Roman" w:cs="Times New Roman"/>
          <w:sz w:val="28"/>
          <w:szCs w:val="28"/>
        </w:rPr>
        <w:t xml:space="preserve">. Київ: Вид. дім </w:t>
      </w:r>
      <w:r w:rsidR="00F217FC" w:rsidRPr="0045303E">
        <w:rPr>
          <w:rFonts w:ascii="Times New Roman" w:hAnsi="Times New Roman" w:cs="Times New Roman"/>
          <w:sz w:val="28"/>
          <w:szCs w:val="28"/>
        </w:rPr>
        <w:t>«Києво-Могилянська академія»</w:t>
      </w:r>
      <w:r w:rsidRPr="0045303E">
        <w:rPr>
          <w:rFonts w:ascii="Times New Roman" w:hAnsi="Times New Roman" w:cs="Times New Roman"/>
          <w:sz w:val="28"/>
          <w:szCs w:val="28"/>
        </w:rPr>
        <w:t>, 2010. 595 с.</w:t>
      </w:r>
    </w:p>
    <w:p w:rsidR="0090095A" w:rsidRPr="0045303E" w:rsidRDefault="0090095A" w:rsidP="0090095A">
      <w:pPr>
        <w:widowControl w:val="0"/>
        <w:numPr>
          <w:ilvl w:val="0"/>
          <w:numId w:val="27"/>
        </w:numPr>
        <w:shd w:val="clear" w:color="auto" w:fill="FFFFFF"/>
        <w:tabs>
          <w:tab w:val="left" w:pos="0"/>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Історія України: новітня доба: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w:t>
      </w:r>
      <w:proofErr w:type="spellStart"/>
      <w:r w:rsidRPr="0045303E">
        <w:rPr>
          <w:rFonts w:ascii="Times New Roman" w:hAnsi="Times New Roman" w:cs="Times New Roman"/>
          <w:sz w:val="28"/>
          <w:szCs w:val="28"/>
        </w:rPr>
        <w:t>посіб</w:t>
      </w:r>
      <w:proofErr w:type="spellEnd"/>
      <w:r w:rsidRPr="0045303E">
        <w:rPr>
          <w:rFonts w:ascii="Times New Roman" w:hAnsi="Times New Roman" w:cs="Times New Roman"/>
          <w:sz w:val="28"/>
          <w:szCs w:val="28"/>
        </w:rPr>
        <w:t xml:space="preserve">. / [В.М. Литвин, В.Ф. Колесник, А.Г. </w:t>
      </w:r>
      <w:proofErr w:type="spellStart"/>
      <w:r w:rsidRPr="0045303E">
        <w:rPr>
          <w:rFonts w:ascii="Times New Roman" w:hAnsi="Times New Roman" w:cs="Times New Roman"/>
          <w:sz w:val="28"/>
          <w:szCs w:val="28"/>
        </w:rPr>
        <w:t>Слюсаренко</w:t>
      </w:r>
      <w:proofErr w:type="spellEnd"/>
      <w:r w:rsidRPr="0045303E">
        <w:rPr>
          <w:rFonts w:ascii="Times New Roman" w:hAnsi="Times New Roman" w:cs="Times New Roman"/>
          <w:sz w:val="28"/>
          <w:szCs w:val="28"/>
        </w:rPr>
        <w:t xml:space="preserve"> та ін.]; за ред. В.М. Литвина. Київ: </w:t>
      </w:r>
      <w:proofErr w:type="spellStart"/>
      <w:r w:rsidRPr="0045303E">
        <w:rPr>
          <w:rFonts w:ascii="Times New Roman" w:hAnsi="Times New Roman" w:cs="Times New Roman"/>
          <w:sz w:val="28"/>
          <w:szCs w:val="28"/>
        </w:rPr>
        <w:t>Академвидав</w:t>
      </w:r>
      <w:proofErr w:type="spellEnd"/>
      <w:r w:rsidRPr="0045303E">
        <w:rPr>
          <w:rFonts w:ascii="Times New Roman" w:hAnsi="Times New Roman" w:cs="Times New Roman"/>
          <w:sz w:val="28"/>
          <w:szCs w:val="28"/>
        </w:rPr>
        <w:t>, 2012. 480 с.</w:t>
      </w:r>
    </w:p>
    <w:p w:rsidR="00F217FC" w:rsidRPr="0045303E" w:rsidRDefault="00F217FC" w:rsidP="0090095A">
      <w:pPr>
        <w:widowControl w:val="0"/>
        <w:numPr>
          <w:ilvl w:val="0"/>
          <w:numId w:val="27"/>
        </w:numPr>
        <w:shd w:val="clear" w:color="auto" w:fill="FFFFFF"/>
        <w:tabs>
          <w:tab w:val="left" w:pos="0"/>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Історія України: підручник / під ред. В. А. </w:t>
      </w:r>
      <w:proofErr w:type="spellStart"/>
      <w:r w:rsidRPr="0045303E">
        <w:rPr>
          <w:rFonts w:ascii="Times New Roman" w:hAnsi="Times New Roman" w:cs="Times New Roman"/>
          <w:sz w:val="28"/>
          <w:szCs w:val="28"/>
        </w:rPr>
        <w:t>Качкана</w:t>
      </w:r>
      <w:proofErr w:type="spellEnd"/>
      <w:r w:rsidRPr="0045303E">
        <w:rPr>
          <w:rFonts w:ascii="Times New Roman" w:hAnsi="Times New Roman" w:cs="Times New Roman"/>
          <w:sz w:val="28"/>
          <w:szCs w:val="28"/>
        </w:rPr>
        <w:t>. Вид. 2-е. Івано-Франківськ: Медицина, 2018. 360 с.</w:t>
      </w:r>
    </w:p>
    <w:p w:rsidR="0090095A" w:rsidRPr="0045303E" w:rsidRDefault="0090095A" w:rsidP="0090095A">
      <w:pPr>
        <w:widowControl w:val="0"/>
        <w:numPr>
          <w:ilvl w:val="0"/>
          <w:numId w:val="27"/>
        </w:numPr>
        <w:shd w:val="clear" w:color="auto" w:fill="FFFFFF"/>
        <w:tabs>
          <w:tab w:val="left" w:pos="0"/>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Історія України: Хрестоматія / </w:t>
      </w:r>
      <w:proofErr w:type="spellStart"/>
      <w:r w:rsidRPr="0045303E">
        <w:rPr>
          <w:rFonts w:ascii="Times New Roman" w:hAnsi="Times New Roman" w:cs="Times New Roman"/>
          <w:sz w:val="28"/>
          <w:szCs w:val="28"/>
        </w:rPr>
        <w:t>Упоряд</w:t>
      </w:r>
      <w:proofErr w:type="spellEnd"/>
      <w:r w:rsidRPr="0045303E">
        <w:rPr>
          <w:rFonts w:ascii="Times New Roman" w:hAnsi="Times New Roman" w:cs="Times New Roman"/>
          <w:sz w:val="28"/>
          <w:szCs w:val="28"/>
        </w:rPr>
        <w:t>. В.М. Литвин. Київ: Наук. думка, 2013. 1056 с.</w:t>
      </w:r>
    </w:p>
    <w:p w:rsidR="00986DF8" w:rsidRPr="0045303E" w:rsidRDefault="00986DF8" w:rsidP="0090095A">
      <w:pPr>
        <w:widowControl w:val="0"/>
        <w:numPr>
          <w:ilvl w:val="0"/>
          <w:numId w:val="27"/>
        </w:numPr>
        <w:shd w:val="clear" w:color="auto" w:fill="FFFFFF"/>
        <w:tabs>
          <w:tab w:val="left" w:pos="0"/>
          <w:tab w:val="left" w:pos="284"/>
          <w:tab w:val="left" w:pos="426"/>
        </w:tabs>
        <w:autoSpaceDE w:val="0"/>
        <w:autoSpaceDN w:val="0"/>
        <w:adjustRightInd w:val="0"/>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shd w:val="clear" w:color="auto" w:fill="FDFCFC"/>
        </w:rPr>
        <w:t xml:space="preserve">Історія Української держави: Гетьманат </w:t>
      </w:r>
      <w:proofErr w:type="spellStart"/>
      <w:r w:rsidRPr="0045303E">
        <w:rPr>
          <w:rFonts w:ascii="Times New Roman" w:hAnsi="Times New Roman" w:cs="Times New Roman"/>
          <w:sz w:val="28"/>
          <w:szCs w:val="28"/>
          <w:shd w:val="clear" w:color="auto" w:fill="FDFCFC"/>
        </w:rPr>
        <w:t>ранньомодерної</w:t>
      </w:r>
      <w:proofErr w:type="spellEnd"/>
      <w:r w:rsidRPr="0045303E">
        <w:rPr>
          <w:rFonts w:ascii="Times New Roman" w:hAnsi="Times New Roman" w:cs="Times New Roman"/>
          <w:sz w:val="28"/>
          <w:szCs w:val="28"/>
          <w:shd w:val="clear" w:color="auto" w:fill="FDFCFC"/>
        </w:rPr>
        <w:t xml:space="preserve"> доби / </w:t>
      </w:r>
      <w:proofErr w:type="spellStart"/>
      <w:r w:rsidRPr="0045303E">
        <w:rPr>
          <w:rFonts w:ascii="Times New Roman" w:hAnsi="Times New Roman" w:cs="Times New Roman"/>
          <w:sz w:val="28"/>
          <w:szCs w:val="28"/>
          <w:shd w:val="clear" w:color="auto" w:fill="FDFCFC"/>
        </w:rPr>
        <w:t>Відп</w:t>
      </w:r>
      <w:proofErr w:type="spellEnd"/>
      <w:r w:rsidRPr="0045303E">
        <w:rPr>
          <w:rFonts w:ascii="Times New Roman" w:hAnsi="Times New Roman" w:cs="Times New Roman"/>
          <w:sz w:val="28"/>
          <w:szCs w:val="28"/>
          <w:shd w:val="clear" w:color="auto" w:fill="FDFCFC"/>
        </w:rPr>
        <w:t xml:space="preserve">. ред. В. Смолій. НАН України. Інститут історії України. </w:t>
      </w:r>
      <w:proofErr w:type="spellStart"/>
      <w:r w:rsidRPr="0045303E">
        <w:rPr>
          <w:rFonts w:ascii="Times New Roman" w:hAnsi="Times New Roman" w:cs="Times New Roman"/>
          <w:sz w:val="28"/>
          <w:szCs w:val="28"/>
          <w:shd w:val="clear" w:color="auto" w:fill="FDFCFC"/>
        </w:rPr>
        <w:t>Киїі</w:t>
      </w:r>
      <w:proofErr w:type="spellEnd"/>
      <w:r w:rsidRPr="0045303E">
        <w:rPr>
          <w:rFonts w:ascii="Times New Roman" w:hAnsi="Times New Roman" w:cs="Times New Roman"/>
          <w:sz w:val="28"/>
          <w:szCs w:val="28"/>
          <w:shd w:val="clear" w:color="auto" w:fill="FDFCFC"/>
        </w:rPr>
        <w:t>: Арій, 2018. 720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Історія українського мистецтва: В 6-и т. </w:t>
      </w:r>
      <w:r w:rsidR="00F217FC" w:rsidRPr="0045303E">
        <w:rPr>
          <w:rFonts w:ascii="Times New Roman" w:hAnsi="Times New Roman" w:cs="Times New Roman"/>
          <w:sz w:val="28"/>
          <w:szCs w:val="28"/>
        </w:rPr>
        <w:t>Київ</w:t>
      </w:r>
      <w:r w:rsidRPr="0045303E">
        <w:rPr>
          <w:rFonts w:ascii="Times New Roman" w:hAnsi="Times New Roman" w:cs="Times New Roman"/>
          <w:sz w:val="28"/>
          <w:szCs w:val="28"/>
        </w:rPr>
        <w:t>: Мистецтво, 1966-1970.</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Історія української культури / За </w:t>
      </w:r>
      <w:proofErr w:type="spellStart"/>
      <w:r w:rsidRPr="0045303E">
        <w:rPr>
          <w:rFonts w:ascii="Times New Roman" w:hAnsi="Times New Roman" w:cs="Times New Roman"/>
          <w:sz w:val="28"/>
          <w:szCs w:val="28"/>
        </w:rPr>
        <w:t>заг</w:t>
      </w:r>
      <w:proofErr w:type="spellEnd"/>
      <w:r w:rsidRPr="0045303E">
        <w:rPr>
          <w:rFonts w:ascii="Times New Roman" w:hAnsi="Times New Roman" w:cs="Times New Roman"/>
          <w:sz w:val="28"/>
          <w:szCs w:val="28"/>
        </w:rPr>
        <w:t>. ред. І. Крип’якевича. Київ: Либідь, 1994. 656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Історія української культури. У 5 томах. Т. 1. Історія культури давнього населення України. Київ: Наукова думка, 2001. 1135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Історія української культури. У 5 томах. Т. 2. Українська культура другої половини ХІІІ першої половини ХVІІ століть. Київ: Наукова думка, 2003. 847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Історія української культури. У 5 томах. Т. 3. Українська культура другої половини ХVІІ –ХVІІІ століть. Київ: Наукова думка, 2001. 1246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Історія української культури. У 5 томах. Т. 4. Книга 1. Українська культура першої половини ХІХ століття. Київ: Наук. думка, 2008. 1007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lastRenderedPageBreak/>
        <w:t>Історія української культури. У 5 томах. Т. 4. Книга 2. Українська культура другої половини ХІХ століття. Київ: Наукова думка, 2005. 1296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rPr>
        <w:t>Комарніцький</w:t>
      </w:r>
      <w:proofErr w:type="spellEnd"/>
      <w:r w:rsidRPr="0045303E">
        <w:rPr>
          <w:rFonts w:ascii="Times New Roman" w:hAnsi="Times New Roman" w:cs="Times New Roman"/>
          <w:sz w:val="28"/>
          <w:szCs w:val="28"/>
        </w:rPr>
        <w:t xml:space="preserve"> О. Б. </w:t>
      </w:r>
      <w:r w:rsidRPr="0045303E">
        <w:rPr>
          <w:rFonts w:ascii="Times New Roman" w:eastAsia="Calibri" w:hAnsi="Times New Roman" w:cs="Times New Roman"/>
          <w:sz w:val="28"/>
          <w:szCs w:val="28"/>
        </w:rPr>
        <w:t xml:space="preserve">Історія України (ХХ ст. – 2014 р.): </w:t>
      </w:r>
      <w:proofErr w:type="spellStart"/>
      <w:r w:rsidRPr="0045303E">
        <w:rPr>
          <w:rFonts w:ascii="Times New Roman" w:eastAsia="Calibri" w:hAnsi="Times New Roman" w:cs="Times New Roman"/>
          <w:sz w:val="28"/>
          <w:szCs w:val="28"/>
        </w:rPr>
        <w:t>навч</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посіб</w:t>
      </w:r>
      <w:proofErr w:type="spellEnd"/>
      <w:r w:rsidRPr="0045303E">
        <w:rPr>
          <w:rFonts w:ascii="Times New Roman" w:eastAsia="Calibri" w:hAnsi="Times New Roman" w:cs="Times New Roman"/>
          <w:sz w:val="28"/>
          <w:szCs w:val="28"/>
        </w:rPr>
        <w:t xml:space="preserve">. для </w:t>
      </w:r>
      <w:proofErr w:type="spellStart"/>
      <w:r w:rsidRPr="0045303E">
        <w:rPr>
          <w:rFonts w:ascii="Times New Roman" w:eastAsia="Calibri" w:hAnsi="Times New Roman" w:cs="Times New Roman"/>
          <w:sz w:val="28"/>
          <w:szCs w:val="28"/>
        </w:rPr>
        <w:t>студ</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вищ</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навч</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закл</w:t>
      </w:r>
      <w:proofErr w:type="spellEnd"/>
      <w:r w:rsidRPr="0045303E">
        <w:rPr>
          <w:rFonts w:ascii="Times New Roman" w:eastAsia="Calibri" w:hAnsi="Times New Roman" w:cs="Times New Roman"/>
          <w:sz w:val="28"/>
          <w:szCs w:val="28"/>
        </w:rPr>
        <w:t xml:space="preserve">. України </w:t>
      </w:r>
      <w:r w:rsidRPr="0045303E">
        <w:rPr>
          <w:rFonts w:ascii="Times New Roman" w:eastAsia="Calibri" w:hAnsi="Times New Roman" w:cs="Times New Roman"/>
          <w:sz w:val="28"/>
          <w:szCs w:val="28"/>
          <w:lang w:val="en-US"/>
        </w:rPr>
        <w:t>I</w:t>
      </w:r>
      <w:proofErr w:type="spellStart"/>
      <w:r w:rsidRPr="0045303E">
        <w:rPr>
          <w:rFonts w:ascii="Times New Roman" w:eastAsia="Calibri" w:hAnsi="Times New Roman" w:cs="Times New Roman"/>
          <w:sz w:val="28"/>
          <w:szCs w:val="28"/>
        </w:rPr>
        <w:t>-ІІ</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рівн</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акредит</w:t>
      </w:r>
      <w:proofErr w:type="spellEnd"/>
      <w:r w:rsidRPr="0045303E">
        <w:rPr>
          <w:rFonts w:ascii="Times New Roman" w:eastAsia="Calibri" w:hAnsi="Times New Roman" w:cs="Times New Roman"/>
          <w:sz w:val="28"/>
          <w:szCs w:val="28"/>
        </w:rPr>
        <w:t>.</w:t>
      </w:r>
      <w:r w:rsidRPr="0045303E">
        <w:rPr>
          <w:rFonts w:ascii="Times New Roman" w:hAnsi="Times New Roman" w:cs="Times New Roman"/>
          <w:sz w:val="28"/>
          <w:szCs w:val="28"/>
        </w:rPr>
        <w:t xml:space="preserve"> </w:t>
      </w:r>
      <w:r w:rsidRPr="0045303E">
        <w:rPr>
          <w:rFonts w:ascii="Times New Roman" w:eastAsia="Calibri" w:hAnsi="Times New Roman" w:cs="Times New Roman"/>
          <w:sz w:val="28"/>
          <w:szCs w:val="28"/>
        </w:rPr>
        <w:t xml:space="preserve">Кам'янець-Подільський: </w:t>
      </w:r>
      <w:r w:rsidRPr="0045303E">
        <w:rPr>
          <w:rFonts w:ascii="Times New Roman" w:eastAsia="Calibri" w:hAnsi="Times New Roman" w:cs="Times New Roman"/>
          <w:color w:val="000000"/>
          <w:sz w:val="28"/>
          <w:szCs w:val="28"/>
        </w:rPr>
        <w:t>ПП «</w:t>
      </w:r>
      <w:proofErr w:type="spellStart"/>
      <w:r w:rsidRPr="0045303E">
        <w:rPr>
          <w:rFonts w:ascii="Times New Roman" w:eastAsia="Calibri" w:hAnsi="Times New Roman" w:cs="Times New Roman"/>
          <w:color w:val="000000"/>
          <w:sz w:val="28"/>
          <w:szCs w:val="28"/>
        </w:rPr>
        <w:t>Медобори</w:t>
      </w:r>
      <w:proofErr w:type="spellEnd"/>
      <w:r w:rsidRPr="0045303E">
        <w:rPr>
          <w:rFonts w:ascii="Times New Roman" w:eastAsia="Calibri" w:hAnsi="Times New Roman" w:cs="Times New Roman"/>
          <w:color w:val="000000"/>
          <w:sz w:val="28"/>
          <w:szCs w:val="28"/>
        </w:rPr>
        <w:t xml:space="preserve">-2006»,  </w:t>
      </w:r>
      <w:r w:rsidRPr="0045303E">
        <w:rPr>
          <w:rFonts w:ascii="Times New Roman" w:eastAsia="Calibri" w:hAnsi="Times New Roman" w:cs="Times New Roman"/>
          <w:sz w:val="28"/>
          <w:szCs w:val="28"/>
        </w:rPr>
        <w:t>2014. 328 с.</w:t>
      </w:r>
    </w:p>
    <w:p w:rsidR="0090095A" w:rsidRPr="0045303E" w:rsidRDefault="0090095A" w:rsidP="0090095A">
      <w:pPr>
        <w:numPr>
          <w:ilvl w:val="0"/>
          <w:numId w:val="27"/>
        </w:numPr>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rPr>
        <w:t>Комарніцький</w:t>
      </w:r>
      <w:proofErr w:type="spellEnd"/>
      <w:r w:rsidRPr="0045303E">
        <w:rPr>
          <w:rFonts w:ascii="Times New Roman" w:hAnsi="Times New Roman" w:cs="Times New Roman"/>
          <w:sz w:val="28"/>
          <w:szCs w:val="28"/>
        </w:rPr>
        <w:t xml:space="preserve"> О. Б. </w:t>
      </w:r>
      <w:r w:rsidRPr="0045303E">
        <w:rPr>
          <w:rFonts w:ascii="Times New Roman" w:eastAsia="Calibri" w:hAnsi="Times New Roman" w:cs="Times New Roman"/>
          <w:sz w:val="28"/>
          <w:szCs w:val="28"/>
        </w:rPr>
        <w:t xml:space="preserve">Історія України: </w:t>
      </w:r>
      <w:proofErr w:type="spellStart"/>
      <w:r w:rsidRPr="0045303E">
        <w:rPr>
          <w:rFonts w:ascii="Times New Roman" w:eastAsia="Calibri" w:hAnsi="Times New Roman" w:cs="Times New Roman"/>
          <w:sz w:val="28"/>
          <w:szCs w:val="28"/>
        </w:rPr>
        <w:t>навч</w:t>
      </w:r>
      <w:proofErr w:type="spellEnd"/>
      <w:r w:rsidRPr="0045303E">
        <w:rPr>
          <w:rFonts w:ascii="Times New Roman" w:eastAsia="Calibri" w:hAnsi="Times New Roman" w:cs="Times New Roman"/>
          <w:sz w:val="28"/>
          <w:szCs w:val="28"/>
        </w:rPr>
        <w:t xml:space="preserve">. </w:t>
      </w:r>
      <w:proofErr w:type="spellStart"/>
      <w:r w:rsidRPr="0045303E">
        <w:rPr>
          <w:rFonts w:ascii="Times New Roman" w:eastAsia="Calibri" w:hAnsi="Times New Roman" w:cs="Times New Roman"/>
          <w:sz w:val="28"/>
          <w:szCs w:val="28"/>
        </w:rPr>
        <w:t>посіб</w:t>
      </w:r>
      <w:proofErr w:type="spellEnd"/>
      <w:r w:rsidRPr="0045303E">
        <w:rPr>
          <w:rFonts w:ascii="Times New Roman" w:eastAsia="Calibri" w:hAnsi="Times New Roman" w:cs="Times New Roman"/>
          <w:sz w:val="28"/>
          <w:szCs w:val="28"/>
        </w:rPr>
        <w:t xml:space="preserve">. для </w:t>
      </w:r>
      <w:proofErr w:type="spellStart"/>
      <w:r w:rsidRPr="0045303E">
        <w:rPr>
          <w:rFonts w:ascii="Times New Roman" w:eastAsia="Calibri" w:hAnsi="Times New Roman" w:cs="Times New Roman"/>
          <w:sz w:val="28"/>
          <w:szCs w:val="28"/>
        </w:rPr>
        <w:t>студ</w:t>
      </w:r>
      <w:proofErr w:type="spellEnd"/>
      <w:r w:rsidRPr="0045303E">
        <w:rPr>
          <w:rFonts w:ascii="Times New Roman" w:eastAsia="Calibri" w:hAnsi="Times New Roman" w:cs="Times New Roman"/>
          <w:sz w:val="28"/>
          <w:szCs w:val="28"/>
        </w:rPr>
        <w:t>.  коледжів, технікумів та училищ</w:t>
      </w:r>
      <w:r w:rsidRPr="0045303E">
        <w:rPr>
          <w:rFonts w:ascii="Times New Roman" w:hAnsi="Times New Roman" w:cs="Times New Roman"/>
          <w:sz w:val="28"/>
          <w:szCs w:val="28"/>
        </w:rPr>
        <w:t xml:space="preserve">. </w:t>
      </w:r>
      <w:r w:rsidRPr="0045303E">
        <w:rPr>
          <w:rFonts w:ascii="Times New Roman" w:eastAsia="Calibri" w:hAnsi="Times New Roman" w:cs="Times New Roman"/>
          <w:sz w:val="28"/>
          <w:szCs w:val="28"/>
        </w:rPr>
        <w:t xml:space="preserve">Кам'янець-Подільський: </w:t>
      </w:r>
      <w:r w:rsidRPr="0045303E">
        <w:rPr>
          <w:rFonts w:ascii="Times New Roman" w:eastAsia="Calibri" w:hAnsi="Times New Roman" w:cs="Times New Roman"/>
          <w:color w:val="000000"/>
          <w:sz w:val="28"/>
          <w:szCs w:val="28"/>
        </w:rPr>
        <w:t xml:space="preserve">ТОВ «Друкарня «Рута»,  </w:t>
      </w:r>
      <w:r w:rsidRPr="0045303E">
        <w:rPr>
          <w:rFonts w:ascii="Times New Roman" w:eastAsia="Calibri" w:hAnsi="Times New Roman" w:cs="Times New Roman"/>
          <w:sz w:val="28"/>
          <w:szCs w:val="28"/>
        </w:rPr>
        <w:t>2015. 596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Лекції з історії світової та вітчизняної культури: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посібник. Вид. 2-е, перероб. і </w:t>
      </w:r>
      <w:proofErr w:type="spellStart"/>
      <w:r w:rsidRPr="0045303E">
        <w:rPr>
          <w:rFonts w:ascii="Times New Roman" w:hAnsi="Times New Roman" w:cs="Times New Roman"/>
          <w:sz w:val="28"/>
          <w:szCs w:val="28"/>
        </w:rPr>
        <w:t>доп</w:t>
      </w:r>
      <w:proofErr w:type="spellEnd"/>
      <w:r w:rsidRPr="0045303E">
        <w:rPr>
          <w:rFonts w:ascii="Times New Roman" w:hAnsi="Times New Roman" w:cs="Times New Roman"/>
          <w:sz w:val="28"/>
          <w:szCs w:val="28"/>
        </w:rPr>
        <w:t xml:space="preserve">. / За ред. проф. А. </w:t>
      </w:r>
      <w:proofErr w:type="spellStart"/>
      <w:r w:rsidRPr="0045303E">
        <w:rPr>
          <w:rFonts w:ascii="Times New Roman" w:hAnsi="Times New Roman" w:cs="Times New Roman"/>
          <w:sz w:val="28"/>
          <w:szCs w:val="28"/>
        </w:rPr>
        <w:t>Яртися</w:t>
      </w:r>
      <w:proofErr w:type="spellEnd"/>
      <w:r w:rsidRPr="0045303E">
        <w:rPr>
          <w:rFonts w:ascii="Times New Roman" w:hAnsi="Times New Roman" w:cs="Times New Roman"/>
          <w:sz w:val="28"/>
          <w:szCs w:val="28"/>
        </w:rPr>
        <w:t xml:space="preserve"> і проф. В. І. Мельника. Львів: Світ, 2005. 568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Литвин В. М.  Історія України (у 3-х томах) Т.1. З найдавніших часів до кінця </w:t>
      </w:r>
      <w:r w:rsidRPr="0045303E">
        <w:rPr>
          <w:rFonts w:ascii="Times New Roman" w:hAnsi="Times New Roman" w:cs="Times New Roman"/>
          <w:sz w:val="28"/>
          <w:szCs w:val="28"/>
          <w:lang w:val="en-US"/>
        </w:rPr>
        <w:t>XVIII</w:t>
      </w:r>
      <w:r w:rsidRPr="0045303E">
        <w:rPr>
          <w:rFonts w:ascii="Times New Roman" w:hAnsi="Times New Roman" w:cs="Times New Roman"/>
          <w:sz w:val="28"/>
          <w:szCs w:val="28"/>
        </w:rPr>
        <w:t xml:space="preserve"> ст. Київ: Альтернативи, 2003. 864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Литвин В. М. Історія України (у 3-х томах) Т.2. Кінець </w:t>
      </w:r>
      <w:r w:rsidRPr="0045303E">
        <w:rPr>
          <w:rFonts w:ascii="Times New Roman" w:hAnsi="Times New Roman" w:cs="Times New Roman"/>
          <w:sz w:val="28"/>
          <w:szCs w:val="28"/>
          <w:lang w:val="en-US"/>
        </w:rPr>
        <w:t>XVIII</w:t>
      </w:r>
      <w:r w:rsidRPr="0045303E">
        <w:rPr>
          <w:rFonts w:ascii="Times New Roman" w:hAnsi="Times New Roman" w:cs="Times New Roman"/>
          <w:sz w:val="28"/>
          <w:szCs w:val="28"/>
        </w:rPr>
        <w:t xml:space="preserve"> – початок ХХ ст. Київ: Альтернативи, 2005. 760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Литвин В. М. Історія України (у 3-х томах) Т.3 (Новітній час (1914-2014). Кн.1. Київ: Альтернативи, 2005. 832 с.; Кн.2. 640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Мистецтво України: Біографічний довідник / </w:t>
      </w:r>
      <w:proofErr w:type="spellStart"/>
      <w:r w:rsidRPr="0045303E">
        <w:rPr>
          <w:rFonts w:ascii="Times New Roman" w:hAnsi="Times New Roman" w:cs="Times New Roman"/>
          <w:sz w:val="28"/>
          <w:szCs w:val="28"/>
        </w:rPr>
        <w:t>Упоряд</w:t>
      </w:r>
      <w:proofErr w:type="spellEnd"/>
      <w:r w:rsidRPr="0045303E">
        <w:rPr>
          <w:rFonts w:ascii="Times New Roman" w:hAnsi="Times New Roman" w:cs="Times New Roman"/>
          <w:sz w:val="28"/>
          <w:szCs w:val="28"/>
        </w:rPr>
        <w:t xml:space="preserve">.: А. В. </w:t>
      </w:r>
      <w:proofErr w:type="spellStart"/>
      <w:r w:rsidRPr="0045303E">
        <w:rPr>
          <w:rFonts w:ascii="Times New Roman" w:hAnsi="Times New Roman" w:cs="Times New Roman"/>
          <w:sz w:val="28"/>
          <w:szCs w:val="28"/>
        </w:rPr>
        <w:t>Кудрицький</w:t>
      </w:r>
      <w:proofErr w:type="spellEnd"/>
      <w:r w:rsidRPr="0045303E">
        <w:rPr>
          <w:rFonts w:ascii="Times New Roman" w:hAnsi="Times New Roman" w:cs="Times New Roman"/>
          <w:sz w:val="28"/>
          <w:szCs w:val="28"/>
        </w:rPr>
        <w:t xml:space="preserve">, М. Г. </w:t>
      </w:r>
      <w:proofErr w:type="spellStart"/>
      <w:r w:rsidRPr="0045303E">
        <w:rPr>
          <w:rFonts w:ascii="Times New Roman" w:hAnsi="Times New Roman" w:cs="Times New Roman"/>
          <w:sz w:val="28"/>
          <w:szCs w:val="28"/>
        </w:rPr>
        <w:t>Лабінський</w:t>
      </w:r>
      <w:proofErr w:type="spellEnd"/>
      <w:r w:rsidRPr="0045303E">
        <w:rPr>
          <w:rFonts w:ascii="Times New Roman" w:hAnsi="Times New Roman" w:cs="Times New Roman"/>
          <w:sz w:val="28"/>
          <w:szCs w:val="28"/>
        </w:rPr>
        <w:t xml:space="preserve">; за ред. А В. </w:t>
      </w:r>
      <w:proofErr w:type="spellStart"/>
      <w:r w:rsidRPr="0045303E">
        <w:rPr>
          <w:rFonts w:ascii="Times New Roman" w:hAnsi="Times New Roman" w:cs="Times New Roman"/>
          <w:sz w:val="28"/>
          <w:szCs w:val="28"/>
        </w:rPr>
        <w:t>Кудрицького</w:t>
      </w:r>
      <w:proofErr w:type="spellEnd"/>
      <w:r w:rsidRPr="0045303E">
        <w:rPr>
          <w:rFonts w:ascii="Times New Roman" w:hAnsi="Times New Roman" w:cs="Times New Roman"/>
          <w:sz w:val="28"/>
          <w:szCs w:val="28"/>
        </w:rPr>
        <w:t xml:space="preserve">. Київ: Укр. </w:t>
      </w:r>
      <w:proofErr w:type="spellStart"/>
      <w:r w:rsidRPr="0045303E">
        <w:rPr>
          <w:rFonts w:ascii="Times New Roman" w:hAnsi="Times New Roman" w:cs="Times New Roman"/>
          <w:sz w:val="28"/>
          <w:szCs w:val="28"/>
        </w:rPr>
        <w:t>енцикл</w:t>
      </w:r>
      <w:proofErr w:type="spellEnd"/>
      <w:r w:rsidRPr="0045303E">
        <w:rPr>
          <w:rFonts w:ascii="Times New Roman" w:hAnsi="Times New Roman" w:cs="Times New Roman"/>
          <w:sz w:val="28"/>
          <w:szCs w:val="28"/>
        </w:rPr>
        <w:t>., 1997. 700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Мицик Ю.А., Бажан О.Г. Історія України. Київ</w:t>
      </w:r>
      <w:r w:rsidR="00F217FC" w:rsidRPr="0045303E">
        <w:rPr>
          <w:rFonts w:ascii="Times New Roman" w:hAnsi="Times New Roman" w:cs="Times New Roman"/>
          <w:sz w:val="28"/>
          <w:szCs w:val="28"/>
        </w:rPr>
        <w:t>: ТОВ «</w:t>
      </w:r>
      <w:r w:rsidRPr="0045303E">
        <w:rPr>
          <w:rFonts w:ascii="Times New Roman" w:hAnsi="Times New Roman" w:cs="Times New Roman"/>
          <w:sz w:val="28"/>
          <w:szCs w:val="28"/>
        </w:rPr>
        <w:t>Вид-во «КЛІО», 2015. 680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Огієнко І. Українська культура. Коротка історія культурного життя українського народу. Київ: Абрис, 1991. 227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bCs/>
          <w:sz w:val="28"/>
          <w:szCs w:val="28"/>
        </w:rPr>
        <w:t xml:space="preserve">Олійник С. В., </w:t>
      </w:r>
      <w:proofErr w:type="spellStart"/>
      <w:r w:rsidRPr="0045303E">
        <w:rPr>
          <w:rFonts w:ascii="Times New Roman" w:hAnsi="Times New Roman" w:cs="Times New Roman"/>
          <w:bCs/>
          <w:sz w:val="28"/>
          <w:szCs w:val="28"/>
        </w:rPr>
        <w:t>Сидорук</w:t>
      </w:r>
      <w:proofErr w:type="spellEnd"/>
      <w:r w:rsidRPr="0045303E">
        <w:rPr>
          <w:rFonts w:ascii="Times New Roman" w:hAnsi="Times New Roman" w:cs="Times New Roman"/>
          <w:bCs/>
          <w:sz w:val="28"/>
          <w:szCs w:val="28"/>
        </w:rPr>
        <w:t xml:space="preserve"> С. А. Історія України: конспект лекцій для студентів неісторичних факультетів вищих навчальних закладів України. </w:t>
      </w:r>
      <w:r w:rsidRPr="0045303E">
        <w:rPr>
          <w:rFonts w:ascii="Times New Roman" w:hAnsi="Times New Roman" w:cs="Times New Roman"/>
          <w:sz w:val="28"/>
          <w:szCs w:val="28"/>
        </w:rPr>
        <w:t xml:space="preserve">Кам’янець-Подільський: </w:t>
      </w:r>
      <w:proofErr w:type="spellStart"/>
      <w:r w:rsidRPr="0045303E">
        <w:rPr>
          <w:rFonts w:ascii="Times New Roman" w:hAnsi="Times New Roman" w:cs="Times New Roman"/>
          <w:sz w:val="28"/>
          <w:szCs w:val="28"/>
        </w:rPr>
        <w:t>ФОП</w:t>
      </w:r>
      <w:proofErr w:type="spellEnd"/>
      <w:r w:rsidRPr="0045303E">
        <w:rPr>
          <w:rFonts w:ascii="Times New Roman" w:hAnsi="Times New Roman" w:cs="Times New Roman"/>
          <w:sz w:val="28"/>
          <w:szCs w:val="28"/>
        </w:rPr>
        <w:t xml:space="preserve"> </w:t>
      </w:r>
      <w:proofErr w:type="spellStart"/>
      <w:r w:rsidRPr="0045303E">
        <w:rPr>
          <w:rFonts w:ascii="Times New Roman" w:hAnsi="Times New Roman" w:cs="Times New Roman"/>
          <w:sz w:val="28"/>
          <w:szCs w:val="28"/>
        </w:rPr>
        <w:t>Сисин</w:t>
      </w:r>
      <w:proofErr w:type="spellEnd"/>
      <w:r w:rsidRPr="0045303E">
        <w:rPr>
          <w:rFonts w:ascii="Times New Roman" w:hAnsi="Times New Roman" w:cs="Times New Roman"/>
          <w:sz w:val="28"/>
          <w:szCs w:val="28"/>
        </w:rPr>
        <w:t xml:space="preserve"> О. В., 2011. 172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bCs/>
          <w:sz w:val="28"/>
          <w:szCs w:val="28"/>
        </w:rPr>
        <w:t xml:space="preserve">Олійник С. В., </w:t>
      </w:r>
      <w:proofErr w:type="spellStart"/>
      <w:r w:rsidRPr="0045303E">
        <w:rPr>
          <w:rFonts w:ascii="Times New Roman" w:hAnsi="Times New Roman" w:cs="Times New Roman"/>
          <w:sz w:val="28"/>
          <w:szCs w:val="28"/>
        </w:rPr>
        <w:t>Трубчанінов</w:t>
      </w:r>
      <w:proofErr w:type="spellEnd"/>
      <w:r w:rsidRPr="0045303E">
        <w:rPr>
          <w:rFonts w:ascii="Times New Roman" w:hAnsi="Times New Roman" w:cs="Times New Roman"/>
          <w:sz w:val="28"/>
          <w:szCs w:val="28"/>
        </w:rPr>
        <w:t xml:space="preserve"> С. В. Україна в період між двома світовими війнами: курс лекцій.  Кам’янець-Подільський: </w:t>
      </w:r>
      <w:proofErr w:type="spellStart"/>
      <w:r w:rsidRPr="0045303E">
        <w:rPr>
          <w:rFonts w:ascii="Times New Roman" w:hAnsi="Times New Roman" w:cs="Times New Roman"/>
          <w:sz w:val="28"/>
          <w:szCs w:val="28"/>
        </w:rPr>
        <w:t>Оіюм</w:t>
      </w:r>
      <w:proofErr w:type="spellEnd"/>
      <w:r w:rsidRPr="0045303E">
        <w:rPr>
          <w:rFonts w:ascii="Times New Roman" w:hAnsi="Times New Roman" w:cs="Times New Roman"/>
          <w:sz w:val="28"/>
          <w:szCs w:val="28"/>
        </w:rPr>
        <w:t>, 2010. 194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Петровський В. В., Радченко Л. О., </w:t>
      </w:r>
      <w:proofErr w:type="spellStart"/>
      <w:r w:rsidRPr="0045303E">
        <w:rPr>
          <w:rFonts w:ascii="Times New Roman" w:hAnsi="Times New Roman" w:cs="Times New Roman"/>
          <w:sz w:val="28"/>
          <w:szCs w:val="28"/>
        </w:rPr>
        <w:t>Семененко</w:t>
      </w:r>
      <w:proofErr w:type="spellEnd"/>
      <w:r w:rsidRPr="0045303E">
        <w:rPr>
          <w:rFonts w:ascii="Times New Roman" w:hAnsi="Times New Roman" w:cs="Times New Roman"/>
          <w:sz w:val="28"/>
          <w:szCs w:val="28"/>
        </w:rPr>
        <w:t xml:space="preserve"> В. І. Історія України: Неупереджений погляд: Факти. Міфи. Коментарі. [вид. 2-ге, випр. та </w:t>
      </w:r>
      <w:proofErr w:type="spellStart"/>
      <w:r w:rsidRPr="0045303E">
        <w:rPr>
          <w:rFonts w:ascii="Times New Roman" w:hAnsi="Times New Roman" w:cs="Times New Roman"/>
          <w:sz w:val="28"/>
          <w:szCs w:val="28"/>
        </w:rPr>
        <w:t>доп</w:t>
      </w:r>
      <w:proofErr w:type="spellEnd"/>
      <w:r w:rsidRPr="0045303E">
        <w:rPr>
          <w:rFonts w:ascii="Times New Roman" w:hAnsi="Times New Roman" w:cs="Times New Roman"/>
          <w:sz w:val="28"/>
          <w:szCs w:val="28"/>
        </w:rPr>
        <w:t xml:space="preserve">.]. Харків: ВД </w:t>
      </w:r>
      <w:r w:rsidR="00F217FC" w:rsidRPr="0045303E">
        <w:rPr>
          <w:rFonts w:ascii="Times New Roman" w:hAnsi="Times New Roman" w:cs="Times New Roman"/>
          <w:sz w:val="28"/>
          <w:szCs w:val="28"/>
        </w:rPr>
        <w:t>«ШКОЛА»</w:t>
      </w:r>
      <w:r w:rsidRPr="0045303E">
        <w:rPr>
          <w:rFonts w:ascii="Times New Roman" w:hAnsi="Times New Roman" w:cs="Times New Roman"/>
          <w:sz w:val="28"/>
          <w:szCs w:val="28"/>
        </w:rPr>
        <w:t>, 2008. 608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noProof/>
          <w:spacing w:val="-4"/>
          <w:sz w:val="28"/>
          <w:szCs w:val="28"/>
        </w:rPr>
        <w:t>Реєнт О. П. Україна в імперську добу (ХІХ – початок ХХ ст.). Київ: Інститут історії України НАН України, 2003. 340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rPr>
        <w:t>Семчишин</w:t>
      </w:r>
      <w:proofErr w:type="spellEnd"/>
      <w:r w:rsidRPr="0045303E">
        <w:rPr>
          <w:rFonts w:ascii="Times New Roman" w:hAnsi="Times New Roman" w:cs="Times New Roman"/>
          <w:sz w:val="28"/>
          <w:szCs w:val="28"/>
        </w:rPr>
        <w:t xml:space="preserve"> М. Тисяча років української культури. Історичний огляд культурного процесу. Київ: Фенікс, 1993. 428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Смолій В., Степанков В. Українська національна революція ХVІІ ст. (1648-1676 р. р.). Київ: Вид. дім </w:t>
      </w:r>
      <w:r w:rsidR="00F217FC" w:rsidRPr="0045303E">
        <w:rPr>
          <w:rFonts w:ascii="Times New Roman" w:hAnsi="Times New Roman" w:cs="Times New Roman"/>
          <w:sz w:val="28"/>
          <w:szCs w:val="28"/>
        </w:rPr>
        <w:t>«Києво-Могилянська академія»</w:t>
      </w:r>
      <w:r w:rsidRPr="0045303E">
        <w:rPr>
          <w:rFonts w:ascii="Times New Roman" w:hAnsi="Times New Roman" w:cs="Times New Roman"/>
          <w:sz w:val="28"/>
          <w:szCs w:val="28"/>
        </w:rPr>
        <w:t>, 2009. 447 с.</w:t>
      </w:r>
    </w:p>
    <w:p w:rsidR="00F217FC" w:rsidRPr="0045303E" w:rsidRDefault="00F217FC"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shd w:val="clear" w:color="auto" w:fill="FDFCFC"/>
        </w:rPr>
        <w:t>Смолій В., Степанков В. Феномен Української національної революції XVII ст.: компаративні та евристичні проекції / НАН України. Інститут історії України. Київ: Інститут історії України, 2019. 374 с.</w:t>
      </w:r>
    </w:p>
    <w:p w:rsidR="00986DF8" w:rsidRPr="0045303E" w:rsidRDefault="00986DF8"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shd w:val="clear" w:color="auto" w:fill="FDFCFC"/>
        </w:rPr>
        <w:t xml:space="preserve">Смолій В. А., Котляр М. Ф., Степанков В. С. Спеціальні служби України від найдавніших часів і до сьогодення: У 5-и т. ‒ Т. 1: Спецслужби України у IX ‒ середині XVII ст. / Ред. </w:t>
      </w:r>
      <w:proofErr w:type="spellStart"/>
      <w:r w:rsidRPr="0045303E">
        <w:rPr>
          <w:rFonts w:ascii="Times New Roman" w:hAnsi="Times New Roman" w:cs="Times New Roman"/>
          <w:sz w:val="28"/>
          <w:szCs w:val="28"/>
          <w:shd w:val="clear" w:color="auto" w:fill="FDFCFC"/>
        </w:rPr>
        <w:t>кол</w:t>
      </w:r>
      <w:proofErr w:type="spellEnd"/>
      <w:r w:rsidRPr="0045303E">
        <w:rPr>
          <w:rFonts w:ascii="Times New Roman" w:hAnsi="Times New Roman" w:cs="Times New Roman"/>
          <w:sz w:val="28"/>
          <w:szCs w:val="28"/>
          <w:shd w:val="clear" w:color="auto" w:fill="FDFCFC"/>
        </w:rPr>
        <w:t xml:space="preserve">.: Грицак В. С. (співголова), Смолій В. А. (співголова), </w:t>
      </w:r>
      <w:proofErr w:type="spellStart"/>
      <w:r w:rsidRPr="0045303E">
        <w:rPr>
          <w:rFonts w:ascii="Times New Roman" w:hAnsi="Times New Roman" w:cs="Times New Roman"/>
          <w:sz w:val="28"/>
          <w:szCs w:val="28"/>
          <w:shd w:val="clear" w:color="auto" w:fill="FDFCFC"/>
        </w:rPr>
        <w:t>Сідак</w:t>
      </w:r>
      <w:proofErr w:type="spellEnd"/>
      <w:r w:rsidRPr="0045303E">
        <w:rPr>
          <w:rFonts w:ascii="Times New Roman" w:hAnsi="Times New Roman" w:cs="Times New Roman"/>
          <w:sz w:val="28"/>
          <w:szCs w:val="28"/>
          <w:shd w:val="clear" w:color="auto" w:fill="FDFCFC"/>
        </w:rPr>
        <w:t xml:space="preserve"> </w:t>
      </w:r>
      <w:r w:rsidRPr="0045303E">
        <w:rPr>
          <w:rFonts w:ascii="Times New Roman" w:hAnsi="Times New Roman" w:cs="Times New Roman"/>
          <w:sz w:val="28"/>
          <w:szCs w:val="28"/>
          <w:shd w:val="clear" w:color="auto" w:fill="FDFCFC"/>
        </w:rPr>
        <w:lastRenderedPageBreak/>
        <w:t xml:space="preserve">В. С., </w:t>
      </w:r>
      <w:proofErr w:type="spellStart"/>
      <w:r w:rsidRPr="0045303E">
        <w:rPr>
          <w:rFonts w:ascii="Times New Roman" w:hAnsi="Times New Roman" w:cs="Times New Roman"/>
          <w:sz w:val="28"/>
          <w:szCs w:val="28"/>
          <w:shd w:val="clear" w:color="auto" w:fill="FDFCFC"/>
        </w:rPr>
        <w:t>Бєлов</w:t>
      </w:r>
      <w:proofErr w:type="spellEnd"/>
      <w:r w:rsidRPr="0045303E">
        <w:rPr>
          <w:rFonts w:ascii="Times New Roman" w:hAnsi="Times New Roman" w:cs="Times New Roman"/>
          <w:sz w:val="28"/>
          <w:szCs w:val="28"/>
          <w:shd w:val="clear" w:color="auto" w:fill="FDFCFC"/>
        </w:rPr>
        <w:t xml:space="preserve"> О. Ф., </w:t>
      </w:r>
      <w:proofErr w:type="spellStart"/>
      <w:r w:rsidRPr="0045303E">
        <w:rPr>
          <w:rFonts w:ascii="Times New Roman" w:hAnsi="Times New Roman" w:cs="Times New Roman"/>
          <w:sz w:val="28"/>
          <w:szCs w:val="28"/>
          <w:shd w:val="clear" w:color="auto" w:fill="FDFCFC"/>
        </w:rPr>
        <w:t>Кудінов</w:t>
      </w:r>
      <w:proofErr w:type="spellEnd"/>
      <w:r w:rsidRPr="0045303E">
        <w:rPr>
          <w:rFonts w:ascii="Times New Roman" w:hAnsi="Times New Roman" w:cs="Times New Roman"/>
          <w:sz w:val="28"/>
          <w:szCs w:val="28"/>
          <w:shd w:val="clear" w:color="auto" w:fill="FDFCFC"/>
        </w:rPr>
        <w:t xml:space="preserve"> С. С., </w:t>
      </w:r>
      <w:proofErr w:type="spellStart"/>
      <w:r w:rsidRPr="0045303E">
        <w:rPr>
          <w:rFonts w:ascii="Times New Roman" w:hAnsi="Times New Roman" w:cs="Times New Roman"/>
          <w:sz w:val="28"/>
          <w:szCs w:val="28"/>
          <w:shd w:val="clear" w:color="auto" w:fill="FDFCFC"/>
        </w:rPr>
        <w:t>Фармагей</w:t>
      </w:r>
      <w:proofErr w:type="spellEnd"/>
      <w:r w:rsidRPr="0045303E">
        <w:rPr>
          <w:rFonts w:ascii="Times New Roman" w:hAnsi="Times New Roman" w:cs="Times New Roman"/>
          <w:sz w:val="28"/>
          <w:szCs w:val="28"/>
          <w:shd w:val="clear" w:color="auto" w:fill="FDFCFC"/>
        </w:rPr>
        <w:t xml:space="preserve"> О. І., Лисенко О. Є., </w:t>
      </w:r>
      <w:proofErr w:type="spellStart"/>
      <w:r w:rsidRPr="0045303E">
        <w:rPr>
          <w:rFonts w:ascii="Times New Roman" w:hAnsi="Times New Roman" w:cs="Times New Roman"/>
          <w:sz w:val="28"/>
          <w:szCs w:val="28"/>
          <w:shd w:val="clear" w:color="auto" w:fill="FDFCFC"/>
        </w:rPr>
        <w:t>Рубльв</w:t>
      </w:r>
      <w:proofErr w:type="spellEnd"/>
      <w:r w:rsidRPr="0045303E">
        <w:rPr>
          <w:rFonts w:ascii="Times New Roman" w:hAnsi="Times New Roman" w:cs="Times New Roman"/>
          <w:sz w:val="28"/>
          <w:szCs w:val="28"/>
          <w:shd w:val="clear" w:color="auto" w:fill="FDFCFC"/>
        </w:rPr>
        <w:t xml:space="preserve"> О. С., Степанков В. С., </w:t>
      </w:r>
      <w:proofErr w:type="spellStart"/>
      <w:r w:rsidRPr="0045303E">
        <w:rPr>
          <w:rFonts w:ascii="Times New Roman" w:hAnsi="Times New Roman" w:cs="Times New Roman"/>
          <w:sz w:val="28"/>
          <w:szCs w:val="28"/>
          <w:shd w:val="clear" w:color="auto" w:fill="FDFCFC"/>
        </w:rPr>
        <w:t>Ярмиш</w:t>
      </w:r>
      <w:proofErr w:type="spellEnd"/>
      <w:r w:rsidRPr="0045303E">
        <w:rPr>
          <w:rFonts w:ascii="Times New Roman" w:hAnsi="Times New Roman" w:cs="Times New Roman"/>
          <w:sz w:val="28"/>
          <w:szCs w:val="28"/>
          <w:shd w:val="clear" w:color="auto" w:fill="FDFCFC"/>
        </w:rPr>
        <w:t xml:space="preserve"> О. Н., </w:t>
      </w:r>
      <w:proofErr w:type="spellStart"/>
      <w:r w:rsidRPr="0045303E">
        <w:rPr>
          <w:rFonts w:ascii="Times New Roman" w:hAnsi="Times New Roman" w:cs="Times New Roman"/>
          <w:sz w:val="28"/>
          <w:szCs w:val="28"/>
          <w:shd w:val="clear" w:color="auto" w:fill="FDFCFC"/>
        </w:rPr>
        <w:t>Вронська</w:t>
      </w:r>
      <w:proofErr w:type="spellEnd"/>
      <w:r w:rsidRPr="0045303E">
        <w:rPr>
          <w:rFonts w:ascii="Times New Roman" w:hAnsi="Times New Roman" w:cs="Times New Roman"/>
          <w:sz w:val="28"/>
          <w:szCs w:val="28"/>
          <w:shd w:val="clear" w:color="auto" w:fill="FDFCFC"/>
        </w:rPr>
        <w:t xml:space="preserve"> Т. В. НАН України. Інститут історії України; Національна академія Служби безпеки України. Київ: Прометей, 2017. 246 с.</w:t>
      </w:r>
    </w:p>
    <w:p w:rsidR="0045303E" w:rsidRPr="0045303E" w:rsidRDefault="0090095A" w:rsidP="0045303E">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Україна крізь віки. В 15 т. Київ: Альтернативи, 1999-2000.</w:t>
      </w:r>
    </w:p>
    <w:p w:rsidR="0045303E" w:rsidRPr="0045303E" w:rsidRDefault="0045303E" w:rsidP="0045303E">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eastAsia="Times New Roman" w:hAnsi="Times New Roman" w:cs="Times New Roman"/>
          <w:sz w:val="28"/>
          <w:szCs w:val="28"/>
          <w:lang w:eastAsia="ru-RU"/>
        </w:rPr>
        <w:t xml:space="preserve">Україна в епіцентрі протистояння світових систем (1939–1990) / НАН України, Ін-т історії України. Київ: </w:t>
      </w:r>
      <w:proofErr w:type="spellStart"/>
      <w:r w:rsidRPr="0045303E">
        <w:rPr>
          <w:rFonts w:ascii="Times New Roman" w:eastAsia="Times New Roman" w:hAnsi="Times New Roman" w:cs="Times New Roman"/>
          <w:sz w:val="28"/>
          <w:szCs w:val="28"/>
          <w:lang w:eastAsia="ru-RU"/>
        </w:rPr>
        <w:t>Академперіодика</w:t>
      </w:r>
      <w:proofErr w:type="spellEnd"/>
      <w:r w:rsidRPr="0045303E">
        <w:rPr>
          <w:rFonts w:ascii="Times New Roman" w:eastAsia="Times New Roman" w:hAnsi="Times New Roman" w:cs="Times New Roman"/>
          <w:sz w:val="28"/>
          <w:szCs w:val="28"/>
          <w:lang w:eastAsia="ru-RU"/>
        </w:rPr>
        <w:t>, 2021. 544 с., 96 с. іл. (Україна. Нариси історії).</w:t>
      </w:r>
    </w:p>
    <w:p w:rsidR="0045303E" w:rsidRPr="0045303E" w:rsidRDefault="0045303E" w:rsidP="0045303E">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eastAsia="Times New Roman" w:hAnsi="Times New Roman" w:cs="Times New Roman"/>
          <w:sz w:val="28"/>
          <w:szCs w:val="28"/>
          <w:lang w:eastAsia="ru-RU"/>
        </w:rPr>
        <w:t xml:space="preserve">Україна й українці в постімперську добу (1917–1939) / НАН України, Ін-т історії України. Київ: </w:t>
      </w:r>
      <w:proofErr w:type="spellStart"/>
      <w:r w:rsidRPr="0045303E">
        <w:rPr>
          <w:rFonts w:ascii="Times New Roman" w:eastAsia="Times New Roman" w:hAnsi="Times New Roman" w:cs="Times New Roman"/>
          <w:sz w:val="28"/>
          <w:szCs w:val="28"/>
          <w:lang w:eastAsia="ru-RU"/>
        </w:rPr>
        <w:t>Академперіодика</w:t>
      </w:r>
      <w:proofErr w:type="spellEnd"/>
      <w:r w:rsidRPr="0045303E">
        <w:rPr>
          <w:rFonts w:ascii="Times New Roman" w:eastAsia="Times New Roman" w:hAnsi="Times New Roman" w:cs="Times New Roman"/>
          <w:sz w:val="28"/>
          <w:szCs w:val="28"/>
          <w:lang w:eastAsia="ru-RU"/>
        </w:rPr>
        <w:t>, 2021. 620 с., 124 с. іл. (Україна. Нариси історії).</w:t>
      </w:r>
    </w:p>
    <w:p w:rsidR="0045303E" w:rsidRPr="0045303E" w:rsidRDefault="0045303E" w:rsidP="0045303E">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eastAsia="Times New Roman" w:hAnsi="Times New Roman" w:cs="Times New Roman"/>
          <w:sz w:val="28"/>
          <w:szCs w:val="28"/>
          <w:lang w:val="ru-RU" w:eastAsia="ru-RU"/>
        </w:rPr>
        <w:t>Україна</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виклики</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посттоталі</w:t>
      </w:r>
      <w:proofErr w:type="gramStart"/>
      <w:r w:rsidRPr="0045303E">
        <w:rPr>
          <w:rFonts w:ascii="Times New Roman" w:eastAsia="Times New Roman" w:hAnsi="Times New Roman" w:cs="Times New Roman"/>
          <w:sz w:val="28"/>
          <w:szCs w:val="28"/>
          <w:lang w:val="ru-RU" w:eastAsia="ru-RU"/>
        </w:rPr>
        <w:t>тарного</w:t>
      </w:r>
      <w:proofErr w:type="spellEnd"/>
      <w:proofErr w:type="gramEnd"/>
      <w:r w:rsidRPr="0045303E">
        <w:rPr>
          <w:rFonts w:ascii="Times New Roman" w:eastAsia="Times New Roman" w:hAnsi="Times New Roman" w:cs="Times New Roman"/>
          <w:sz w:val="28"/>
          <w:szCs w:val="28"/>
          <w:lang w:val="ru-RU" w:eastAsia="ru-RU"/>
        </w:rPr>
        <w:t xml:space="preserve"> транзиту (1990–2019) / </w:t>
      </w:r>
      <w:proofErr w:type="spellStart"/>
      <w:r w:rsidRPr="0045303E">
        <w:rPr>
          <w:rFonts w:ascii="Times New Roman" w:eastAsia="Times New Roman" w:hAnsi="Times New Roman" w:cs="Times New Roman"/>
          <w:sz w:val="28"/>
          <w:szCs w:val="28"/>
          <w:lang w:val="ru-RU" w:eastAsia="ru-RU"/>
        </w:rPr>
        <w:t>НАН</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України</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Ін-т</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історії</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України</w:t>
      </w:r>
      <w:proofErr w:type="spellEnd"/>
      <w:r w:rsidRPr="0045303E">
        <w:rPr>
          <w:rFonts w:ascii="Times New Roman" w:eastAsia="Times New Roman" w:hAnsi="Times New Roman" w:cs="Times New Roman"/>
          <w:sz w:val="28"/>
          <w:szCs w:val="28"/>
          <w:lang w:val="ru-RU" w:eastAsia="ru-RU"/>
        </w:rPr>
        <w:t xml:space="preserve">. </w:t>
      </w:r>
      <w:proofErr w:type="spellStart"/>
      <w:proofErr w:type="gramStart"/>
      <w:r w:rsidRPr="0045303E">
        <w:rPr>
          <w:rFonts w:ascii="Times New Roman" w:eastAsia="Times New Roman" w:hAnsi="Times New Roman" w:cs="Times New Roman"/>
          <w:sz w:val="28"/>
          <w:szCs w:val="28"/>
          <w:lang w:val="ru-RU" w:eastAsia="ru-RU"/>
        </w:rPr>
        <w:t>Київ</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Академперіодика</w:t>
      </w:r>
      <w:proofErr w:type="spellEnd"/>
      <w:r w:rsidRPr="0045303E">
        <w:rPr>
          <w:rFonts w:ascii="Times New Roman" w:eastAsia="Times New Roman" w:hAnsi="Times New Roman" w:cs="Times New Roman"/>
          <w:sz w:val="28"/>
          <w:szCs w:val="28"/>
          <w:lang w:val="ru-RU" w:eastAsia="ru-RU"/>
        </w:rPr>
        <w:t xml:space="preserve">, 2021.  592 с., 48 с. </w:t>
      </w:r>
      <w:proofErr w:type="spellStart"/>
      <w:r w:rsidRPr="0045303E">
        <w:rPr>
          <w:rFonts w:ascii="Times New Roman" w:eastAsia="Times New Roman" w:hAnsi="Times New Roman" w:cs="Times New Roman"/>
          <w:sz w:val="28"/>
          <w:szCs w:val="28"/>
          <w:lang w:val="ru-RU" w:eastAsia="ru-RU"/>
        </w:rPr>
        <w:t>іл</w:t>
      </w:r>
      <w:proofErr w:type="spellEnd"/>
      <w:r w:rsidRPr="0045303E">
        <w:rPr>
          <w:rFonts w:ascii="Times New Roman" w:eastAsia="Times New Roman" w:hAnsi="Times New Roman" w:cs="Times New Roman"/>
          <w:sz w:val="28"/>
          <w:szCs w:val="28"/>
          <w:lang w:val="ru-RU" w:eastAsia="ru-RU"/>
        </w:rPr>
        <w:t>. (</w:t>
      </w:r>
      <w:proofErr w:type="spellStart"/>
      <w:r w:rsidRPr="0045303E">
        <w:rPr>
          <w:rFonts w:ascii="Times New Roman" w:eastAsia="Times New Roman" w:hAnsi="Times New Roman" w:cs="Times New Roman"/>
          <w:sz w:val="28"/>
          <w:szCs w:val="28"/>
          <w:lang w:val="ru-RU" w:eastAsia="ru-RU"/>
        </w:rPr>
        <w:t>Україна</w:t>
      </w:r>
      <w:proofErr w:type="spellEnd"/>
      <w:r w:rsidRPr="0045303E">
        <w:rPr>
          <w:rFonts w:ascii="Times New Roman" w:eastAsia="Times New Roman" w:hAnsi="Times New Roman" w:cs="Times New Roman"/>
          <w:sz w:val="28"/>
          <w:szCs w:val="28"/>
          <w:lang w:val="ru-RU" w:eastAsia="ru-RU"/>
        </w:rPr>
        <w:t>.</w:t>
      </w:r>
      <w:proofErr w:type="gramEnd"/>
      <w:r w:rsidRPr="0045303E">
        <w:rPr>
          <w:rFonts w:ascii="Times New Roman" w:eastAsia="Times New Roman" w:hAnsi="Times New Roman" w:cs="Times New Roman"/>
          <w:sz w:val="28"/>
          <w:szCs w:val="28"/>
          <w:lang w:val="ru-RU" w:eastAsia="ru-RU"/>
        </w:rPr>
        <w:t xml:space="preserve"> </w:t>
      </w:r>
      <w:proofErr w:type="spellStart"/>
      <w:proofErr w:type="gramStart"/>
      <w:r w:rsidRPr="0045303E">
        <w:rPr>
          <w:rFonts w:ascii="Times New Roman" w:eastAsia="Times New Roman" w:hAnsi="Times New Roman" w:cs="Times New Roman"/>
          <w:sz w:val="28"/>
          <w:szCs w:val="28"/>
          <w:lang w:val="ru-RU" w:eastAsia="ru-RU"/>
        </w:rPr>
        <w:t>Нариси</w:t>
      </w:r>
      <w:proofErr w:type="spellEnd"/>
      <w:r w:rsidRPr="0045303E">
        <w:rPr>
          <w:rFonts w:ascii="Times New Roman" w:eastAsia="Times New Roman" w:hAnsi="Times New Roman" w:cs="Times New Roman"/>
          <w:sz w:val="28"/>
          <w:szCs w:val="28"/>
          <w:lang w:val="ru-RU" w:eastAsia="ru-RU"/>
        </w:rPr>
        <w:t xml:space="preserve"> </w:t>
      </w:r>
      <w:proofErr w:type="spellStart"/>
      <w:r w:rsidRPr="0045303E">
        <w:rPr>
          <w:rFonts w:ascii="Times New Roman" w:eastAsia="Times New Roman" w:hAnsi="Times New Roman" w:cs="Times New Roman"/>
          <w:sz w:val="28"/>
          <w:szCs w:val="28"/>
          <w:lang w:val="ru-RU" w:eastAsia="ru-RU"/>
        </w:rPr>
        <w:t>історії</w:t>
      </w:r>
      <w:proofErr w:type="spellEnd"/>
      <w:r w:rsidRPr="0045303E">
        <w:rPr>
          <w:rFonts w:ascii="Times New Roman" w:eastAsia="Times New Roman" w:hAnsi="Times New Roman" w:cs="Times New Roman"/>
          <w:sz w:val="28"/>
          <w:szCs w:val="28"/>
          <w:lang w:val="ru-RU" w:eastAsia="ru-RU"/>
        </w:rPr>
        <w:t>).</w:t>
      </w:r>
      <w:proofErr w:type="gramEnd"/>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Українська культура: історія і сучасність: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посібник / За ред. </w:t>
      </w:r>
      <w:proofErr w:type="spellStart"/>
      <w:r w:rsidRPr="0045303E">
        <w:rPr>
          <w:rFonts w:ascii="Times New Roman" w:hAnsi="Times New Roman" w:cs="Times New Roman"/>
          <w:sz w:val="28"/>
          <w:szCs w:val="28"/>
        </w:rPr>
        <w:t>Черепанової</w:t>
      </w:r>
      <w:proofErr w:type="spellEnd"/>
      <w:r w:rsidRPr="0045303E">
        <w:rPr>
          <w:rFonts w:ascii="Times New Roman" w:hAnsi="Times New Roman" w:cs="Times New Roman"/>
          <w:sz w:val="28"/>
          <w:szCs w:val="28"/>
        </w:rPr>
        <w:t xml:space="preserve"> С. О. Львів: Світ, 1994. 456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 xml:space="preserve">Українська культура: Лекції за ред. Д. Антоновича / </w:t>
      </w:r>
      <w:proofErr w:type="spellStart"/>
      <w:r w:rsidRPr="0045303E">
        <w:rPr>
          <w:rFonts w:ascii="Times New Roman" w:hAnsi="Times New Roman" w:cs="Times New Roman"/>
          <w:sz w:val="28"/>
          <w:szCs w:val="28"/>
        </w:rPr>
        <w:t>Упоряд</w:t>
      </w:r>
      <w:proofErr w:type="spellEnd"/>
      <w:r w:rsidRPr="0045303E">
        <w:rPr>
          <w:rFonts w:ascii="Times New Roman" w:hAnsi="Times New Roman" w:cs="Times New Roman"/>
          <w:sz w:val="28"/>
          <w:szCs w:val="28"/>
        </w:rPr>
        <w:t xml:space="preserve">. С. В. Ульяновська; </w:t>
      </w:r>
      <w:proofErr w:type="spellStart"/>
      <w:r w:rsidRPr="0045303E">
        <w:rPr>
          <w:rFonts w:ascii="Times New Roman" w:hAnsi="Times New Roman" w:cs="Times New Roman"/>
          <w:sz w:val="28"/>
          <w:szCs w:val="28"/>
        </w:rPr>
        <w:t>вс</w:t>
      </w:r>
      <w:proofErr w:type="spellEnd"/>
      <w:r w:rsidRPr="0045303E">
        <w:rPr>
          <w:rFonts w:ascii="Times New Roman" w:hAnsi="Times New Roman" w:cs="Times New Roman"/>
          <w:sz w:val="28"/>
          <w:szCs w:val="28"/>
        </w:rPr>
        <w:t xml:space="preserve">. ст. І. М. Дзюби; </w:t>
      </w:r>
      <w:proofErr w:type="spellStart"/>
      <w:r w:rsidRPr="0045303E">
        <w:rPr>
          <w:rFonts w:ascii="Times New Roman" w:hAnsi="Times New Roman" w:cs="Times New Roman"/>
          <w:sz w:val="28"/>
          <w:szCs w:val="28"/>
        </w:rPr>
        <w:t>перд</w:t>
      </w:r>
      <w:proofErr w:type="spellEnd"/>
      <w:r w:rsidRPr="0045303E">
        <w:rPr>
          <w:rFonts w:ascii="Times New Roman" w:hAnsi="Times New Roman" w:cs="Times New Roman"/>
          <w:sz w:val="28"/>
          <w:szCs w:val="28"/>
        </w:rPr>
        <w:t xml:space="preserve"> сл. М. Антоновича; Додатки С. В. Ульяновської, В. І, Ульяновського. Київ: Либідь, 1993. 592 с.</w:t>
      </w:r>
    </w:p>
    <w:p w:rsidR="00986DF8" w:rsidRPr="0045303E" w:rsidRDefault="00986DF8" w:rsidP="0090095A">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shd w:val="clear" w:color="auto" w:fill="FDFCFC"/>
        </w:rPr>
        <w:t>Якубова</w:t>
      </w:r>
      <w:proofErr w:type="spellEnd"/>
      <w:r w:rsidRPr="0045303E">
        <w:rPr>
          <w:rFonts w:ascii="Times New Roman" w:hAnsi="Times New Roman" w:cs="Times New Roman"/>
          <w:sz w:val="28"/>
          <w:szCs w:val="28"/>
          <w:shd w:val="clear" w:color="auto" w:fill="FDFCFC"/>
        </w:rPr>
        <w:t xml:space="preserve"> Л. «</w:t>
      </w:r>
      <w:proofErr w:type="spellStart"/>
      <w:r w:rsidRPr="0045303E">
        <w:rPr>
          <w:rFonts w:ascii="Times New Roman" w:hAnsi="Times New Roman" w:cs="Times New Roman"/>
          <w:sz w:val="28"/>
          <w:szCs w:val="28"/>
          <w:shd w:val="clear" w:color="auto" w:fill="FDFCFC"/>
        </w:rPr>
        <w:t>Русский</w:t>
      </w:r>
      <w:proofErr w:type="spellEnd"/>
      <w:r w:rsidRPr="0045303E">
        <w:rPr>
          <w:rFonts w:ascii="Times New Roman" w:hAnsi="Times New Roman" w:cs="Times New Roman"/>
          <w:sz w:val="28"/>
          <w:szCs w:val="28"/>
          <w:shd w:val="clear" w:color="auto" w:fill="FDFCFC"/>
        </w:rPr>
        <w:t xml:space="preserve"> мир» в Україні: на краю прірви. </w:t>
      </w:r>
      <w:proofErr w:type="spellStart"/>
      <w:r w:rsidRPr="0045303E">
        <w:rPr>
          <w:rFonts w:ascii="Times New Roman" w:hAnsi="Times New Roman" w:cs="Times New Roman"/>
          <w:sz w:val="28"/>
          <w:szCs w:val="28"/>
          <w:shd w:val="clear" w:color="auto" w:fill="FDFCFC"/>
        </w:rPr>
        <w:t>Kиїв</w:t>
      </w:r>
      <w:proofErr w:type="spellEnd"/>
      <w:r w:rsidRPr="0045303E">
        <w:rPr>
          <w:rFonts w:ascii="Times New Roman" w:hAnsi="Times New Roman" w:cs="Times New Roman"/>
          <w:sz w:val="28"/>
          <w:szCs w:val="28"/>
          <w:shd w:val="clear" w:color="auto" w:fill="FDFCFC"/>
        </w:rPr>
        <w:t xml:space="preserve">: </w:t>
      </w:r>
      <w:proofErr w:type="spellStart"/>
      <w:r w:rsidRPr="0045303E">
        <w:rPr>
          <w:rFonts w:ascii="Times New Roman" w:hAnsi="Times New Roman" w:cs="Times New Roman"/>
          <w:sz w:val="28"/>
          <w:szCs w:val="28"/>
          <w:shd w:val="clear" w:color="auto" w:fill="FDFCFC"/>
        </w:rPr>
        <w:t>TOB</w:t>
      </w:r>
      <w:proofErr w:type="spellEnd"/>
      <w:r w:rsidRPr="0045303E">
        <w:rPr>
          <w:rFonts w:ascii="Times New Roman" w:hAnsi="Times New Roman" w:cs="Times New Roman"/>
          <w:sz w:val="28"/>
          <w:szCs w:val="28"/>
          <w:shd w:val="clear" w:color="auto" w:fill="FDFCFC"/>
        </w:rPr>
        <w:t xml:space="preserve"> «Видавництво «КЛІО», 2018. 384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rPr>
        <w:t>Уривалкін</w:t>
      </w:r>
      <w:proofErr w:type="spellEnd"/>
      <w:r w:rsidRPr="0045303E">
        <w:rPr>
          <w:rFonts w:ascii="Times New Roman" w:hAnsi="Times New Roman" w:cs="Times New Roman"/>
          <w:sz w:val="28"/>
          <w:szCs w:val="28"/>
        </w:rPr>
        <w:t xml:space="preserve"> О. М. Довідник з історії України. Київ: </w:t>
      </w:r>
      <w:proofErr w:type="spellStart"/>
      <w:r w:rsidRPr="0045303E">
        <w:rPr>
          <w:rFonts w:ascii="Times New Roman" w:hAnsi="Times New Roman" w:cs="Times New Roman"/>
          <w:sz w:val="28"/>
          <w:szCs w:val="28"/>
        </w:rPr>
        <w:t>Дакор</w:t>
      </w:r>
      <w:proofErr w:type="spellEnd"/>
      <w:r w:rsidRPr="0045303E">
        <w:rPr>
          <w:rFonts w:ascii="Times New Roman" w:hAnsi="Times New Roman" w:cs="Times New Roman"/>
          <w:sz w:val="28"/>
          <w:szCs w:val="28"/>
        </w:rPr>
        <w:t>, КНТ, 2009. 1008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r w:rsidRPr="0045303E">
        <w:rPr>
          <w:rFonts w:ascii="Times New Roman" w:hAnsi="Times New Roman" w:cs="Times New Roman"/>
          <w:sz w:val="28"/>
          <w:szCs w:val="28"/>
        </w:rPr>
        <w:t>Шевчук В. П., Тараненко М.Г. Історія української державності: курс лекцій. Київ: Либідь, 1999. 480 с.</w:t>
      </w:r>
    </w:p>
    <w:p w:rsidR="0090095A" w:rsidRPr="0045303E" w:rsidRDefault="0090095A" w:rsidP="0090095A">
      <w:pPr>
        <w:numPr>
          <w:ilvl w:val="0"/>
          <w:numId w:val="27"/>
        </w:numPr>
        <w:shd w:val="clear" w:color="auto" w:fill="FFFFFF"/>
        <w:spacing w:after="0" w:line="240" w:lineRule="auto"/>
        <w:jc w:val="both"/>
        <w:rPr>
          <w:rFonts w:ascii="Times New Roman" w:hAnsi="Times New Roman" w:cs="Times New Roman"/>
          <w:sz w:val="28"/>
          <w:szCs w:val="28"/>
        </w:rPr>
      </w:pPr>
      <w:proofErr w:type="spellStart"/>
      <w:r w:rsidRPr="0045303E">
        <w:rPr>
          <w:rFonts w:ascii="Times New Roman" w:hAnsi="Times New Roman" w:cs="Times New Roman"/>
          <w:sz w:val="28"/>
          <w:szCs w:val="28"/>
        </w:rPr>
        <w:t>Шейко</w:t>
      </w:r>
      <w:proofErr w:type="spellEnd"/>
      <w:r w:rsidRPr="0045303E">
        <w:rPr>
          <w:rFonts w:ascii="Times New Roman" w:hAnsi="Times New Roman" w:cs="Times New Roman"/>
          <w:sz w:val="28"/>
          <w:szCs w:val="28"/>
        </w:rPr>
        <w:t xml:space="preserve"> В. М., </w:t>
      </w:r>
      <w:proofErr w:type="spellStart"/>
      <w:r w:rsidRPr="0045303E">
        <w:rPr>
          <w:rFonts w:ascii="Times New Roman" w:hAnsi="Times New Roman" w:cs="Times New Roman"/>
          <w:sz w:val="28"/>
          <w:szCs w:val="28"/>
        </w:rPr>
        <w:t>Тишевська</w:t>
      </w:r>
      <w:proofErr w:type="spellEnd"/>
      <w:r w:rsidRPr="0045303E">
        <w:rPr>
          <w:rFonts w:ascii="Times New Roman" w:hAnsi="Times New Roman" w:cs="Times New Roman"/>
          <w:sz w:val="28"/>
          <w:szCs w:val="28"/>
        </w:rPr>
        <w:t xml:space="preserve"> Л. Г. Історія української культури: </w:t>
      </w:r>
      <w:proofErr w:type="spellStart"/>
      <w:r w:rsidRPr="0045303E">
        <w:rPr>
          <w:rFonts w:ascii="Times New Roman" w:hAnsi="Times New Roman" w:cs="Times New Roman"/>
          <w:sz w:val="28"/>
          <w:szCs w:val="28"/>
        </w:rPr>
        <w:t>Навч</w:t>
      </w:r>
      <w:proofErr w:type="spellEnd"/>
      <w:r w:rsidRPr="0045303E">
        <w:rPr>
          <w:rFonts w:ascii="Times New Roman" w:hAnsi="Times New Roman" w:cs="Times New Roman"/>
          <w:sz w:val="28"/>
          <w:szCs w:val="28"/>
        </w:rPr>
        <w:t xml:space="preserve">. посібник / Наук. ред. В. М. </w:t>
      </w:r>
      <w:proofErr w:type="spellStart"/>
      <w:r w:rsidRPr="0045303E">
        <w:rPr>
          <w:rFonts w:ascii="Times New Roman" w:hAnsi="Times New Roman" w:cs="Times New Roman"/>
          <w:sz w:val="28"/>
          <w:szCs w:val="28"/>
        </w:rPr>
        <w:t>Шейко</w:t>
      </w:r>
      <w:proofErr w:type="spellEnd"/>
      <w:r w:rsidRPr="0045303E">
        <w:rPr>
          <w:rFonts w:ascii="Times New Roman" w:hAnsi="Times New Roman" w:cs="Times New Roman"/>
          <w:sz w:val="28"/>
          <w:szCs w:val="28"/>
        </w:rPr>
        <w:t>. Київ: Кондор, 2006. 264 с.</w:t>
      </w:r>
    </w:p>
    <w:p w:rsidR="00CA6969" w:rsidRPr="00247DFC" w:rsidRDefault="00CA6969" w:rsidP="00260DE1">
      <w:pPr>
        <w:pBdr>
          <w:top w:val="nil"/>
          <w:left w:val="nil"/>
          <w:bottom w:val="nil"/>
          <w:right w:val="nil"/>
          <w:between w:val="nil"/>
        </w:pBdr>
        <w:spacing w:after="160" w:line="240" w:lineRule="auto"/>
        <w:rPr>
          <w:rFonts w:ascii="Times New Roman" w:hAnsi="Times New Roman" w:cs="Times New Roman"/>
        </w:rPr>
      </w:pPr>
    </w:p>
    <w:p w:rsidR="00CA696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w:t>
      </w:r>
      <w:r w:rsidR="000F6CC0" w:rsidRPr="000F6CC0">
        <w:rPr>
          <w:rFonts w:ascii="Times New Roman" w:eastAsia="Times New Roman" w:hAnsi="Times New Roman" w:cs="Times New Roman"/>
          <w:b/>
          <w:color w:val="000000"/>
          <w:sz w:val="28"/>
          <w:szCs w:val="28"/>
        </w:rPr>
        <w:t>1</w:t>
      </w:r>
      <w:r w:rsidRPr="000F6CC0">
        <w:rPr>
          <w:rFonts w:ascii="Times New Roman" w:eastAsia="Times New Roman" w:hAnsi="Times New Roman" w:cs="Times New Roman"/>
          <w:b/>
          <w:color w:val="000000"/>
          <w:sz w:val="28"/>
          <w:szCs w:val="28"/>
        </w:rPr>
        <w:t>. Система оцінювання та вимоги</w:t>
      </w:r>
    </w:p>
    <w:p w:rsidR="002B72CB" w:rsidRPr="00E0540D"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90095A" w:rsidRDefault="0090095A" w:rsidP="0090095A">
      <w:pPr>
        <w:spacing w:after="0"/>
        <w:ind w:firstLine="720"/>
        <w:jc w:val="both"/>
        <w:rPr>
          <w:rFonts w:ascii="Times New Roman" w:eastAsia="Calibri" w:hAnsi="Times New Roman" w:cs="Times New Roman"/>
          <w:sz w:val="24"/>
          <w:szCs w:val="24"/>
        </w:rPr>
      </w:pPr>
      <w:r w:rsidRPr="0090095A">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20 балів, модульна контрольна робота – 30 балів, самостійна робота – 5 балів, індивідуально-дослідні завдання – 5 балів.</w:t>
      </w:r>
      <w:r w:rsidRPr="0090095A">
        <w:rPr>
          <w:sz w:val="24"/>
          <w:szCs w:val="24"/>
        </w:rPr>
        <w:t xml:space="preserve"> </w:t>
      </w:r>
      <w:r w:rsidRPr="0090095A">
        <w:rPr>
          <w:rFonts w:ascii="Times New Roman" w:eastAsia="Calibri" w:hAnsi="Times New Roman" w:cs="Times New Roman"/>
          <w:sz w:val="24"/>
          <w:szCs w:val="24"/>
        </w:rPr>
        <w:t xml:space="preserve">На </w:t>
      </w:r>
      <w:r w:rsidRPr="0090095A">
        <w:rPr>
          <w:rFonts w:ascii="Times New Roman" w:hAnsi="Times New Roman" w:cs="Times New Roman"/>
          <w:sz w:val="24"/>
          <w:szCs w:val="24"/>
        </w:rPr>
        <w:t xml:space="preserve">екзамені максимальна оцінка – </w:t>
      </w:r>
      <w:r w:rsidRPr="0090095A">
        <w:rPr>
          <w:rFonts w:ascii="Times New Roman" w:eastAsia="Calibri" w:hAnsi="Times New Roman" w:cs="Times New Roman"/>
          <w:sz w:val="24"/>
          <w:szCs w:val="24"/>
        </w:rPr>
        <w:t xml:space="preserve">40 балів. </w:t>
      </w:r>
    </w:p>
    <w:p w:rsidR="0090095A" w:rsidRPr="0090095A" w:rsidRDefault="0090095A" w:rsidP="0090095A">
      <w:pPr>
        <w:spacing w:after="0"/>
        <w:ind w:firstLine="720"/>
        <w:jc w:val="both"/>
        <w:rPr>
          <w:rFonts w:ascii="Times New Roman" w:hAnsi="Times New Roman" w:cs="Times New Roman"/>
          <w:sz w:val="24"/>
          <w:szCs w:val="24"/>
        </w:rPr>
      </w:pPr>
    </w:p>
    <w:tbl>
      <w:tblPr>
        <w:tblW w:w="89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gridCol w:w="1234"/>
      </w:tblGrid>
      <w:tr w:rsidR="0090095A" w:rsidRPr="0090095A" w:rsidTr="00F66077">
        <w:trPr>
          <w:cantSplit/>
          <w:trHeight w:val="326"/>
        </w:trPr>
        <w:tc>
          <w:tcPr>
            <w:tcW w:w="6480" w:type="dxa"/>
            <w:gridSpan w:val="4"/>
            <w:shd w:val="clear" w:color="auto" w:fill="auto"/>
          </w:tcPr>
          <w:p w:rsidR="0090095A" w:rsidRPr="0090095A" w:rsidRDefault="0090095A" w:rsidP="0090095A">
            <w:pPr>
              <w:widowControl w:val="0"/>
              <w:spacing w:after="0"/>
              <w:jc w:val="center"/>
              <w:rPr>
                <w:rFonts w:ascii="Times New Roman" w:hAnsi="Times New Roman" w:cs="Times New Roman"/>
                <w:b/>
                <w:sz w:val="24"/>
                <w:szCs w:val="24"/>
              </w:rPr>
            </w:pPr>
            <w:r w:rsidRPr="0090095A">
              <w:rPr>
                <w:rFonts w:ascii="Times New Roman" w:hAnsi="Times New Roman" w:cs="Times New Roman"/>
                <w:b/>
                <w:sz w:val="24"/>
                <w:szCs w:val="24"/>
              </w:rPr>
              <w:t>Поточний і модульний контроль (60 балів)</w:t>
            </w:r>
          </w:p>
        </w:tc>
        <w:tc>
          <w:tcPr>
            <w:tcW w:w="1234" w:type="dxa"/>
          </w:tcPr>
          <w:p w:rsidR="0090095A" w:rsidRPr="0090095A" w:rsidRDefault="0090095A" w:rsidP="0090095A">
            <w:pPr>
              <w:widowControl w:val="0"/>
              <w:spacing w:after="0"/>
              <w:jc w:val="center"/>
              <w:rPr>
                <w:rFonts w:ascii="Times New Roman" w:hAnsi="Times New Roman" w:cs="Times New Roman"/>
                <w:b/>
                <w:sz w:val="24"/>
                <w:szCs w:val="24"/>
              </w:rPr>
            </w:pPr>
            <w:r w:rsidRPr="0090095A">
              <w:rPr>
                <w:rFonts w:ascii="Times New Roman" w:hAnsi="Times New Roman" w:cs="Times New Roman"/>
                <w:b/>
                <w:sz w:val="24"/>
                <w:szCs w:val="24"/>
              </w:rPr>
              <w:t>Екзамен</w:t>
            </w:r>
          </w:p>
        </w:tc>
        <w:tc>
          <w:tcPr>
            <w:tcW w:w="1234" w:type="dxa"/>
            <w:shd w:val="clear" w:color="auto" w:fill="auto"/>
          </w:tcPr>
          <w:p w:rsidR="0090095A" w:rsidRPr="0090095A" w:rsidRDefault="0090095A" w:rsidP="0090095A">
            <w:pPr>
              <w:widowControl w:val="0"/>
              <w:spacing w:after="0"/>
              <w:jc w:val="center"/>
              <w:rPr>
                <w:rFonts w:ascii="Times New Roman" w:hAnsi="Times New Roman" w:cs="Times New Roman"/>
                <w:b/>
                <w:sz w:val="24"/>
                <w:szCs w:val="24"/>
              </w:rPr>
            </w:pPr>
            <w:r w:rsidRPr="0090095A">
              <w:rPr>
                <w:rFonts w:ascii="Times New Roman" w:hAnsi="Times New Roman" w:cs="Times New Roman"/>
                <w:b/>
                <w:sz w:val="24"/>
                <w:szCs w:val="24"/>
              </w:rPr>
              <w:t>Сума</w:t>
            </w:r>
          </w:p>
        </w:tc>
      </w:tr>
      <w:tr w:rsidR="0090095A" w:rsidRPr="0090095A" w:rsidTr="00F66077">
        <w:tc>
          <w:tcPr>
            <w:tcW w:w="6480" w:type="dxa"/>
            <w:gridSpan w:val="4"/>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Змістовий модуль 1 (30 балів)</w:t>
            </w:r>
          </w:p>
          <w:p w:rsidR="0090095A" w:rsidRPr="0090095A" w:rsidRDefault="0090095A" w:rsidP="0090095A">
            <w:pPr>
              <w:widowControl w:val="0"/>
              <w:spacing w:after="0"/>
              <w:ind w:left="53"/>
              <w:jc w:val="center"/>
              <w:rPr>
                <w:rFonts w:ascii="Times New Roman" w:hAnsi="Times New Roman" w:cs="Times New Roman"/>
                <w:sz w:val="24"/>
                <w:szCs w:val="24"/>
              </w:rPr>
            </w:pPr>
          </w:p>
        </w:tc>
        <w:tc>
          <w:tcPr>
            <w:tcW w:w="1234" w:type="dxa"/>
            <w:vMerge w:val="restart"/>
          </w:tcPr>
          <w:p w:rsidR="0090095A" w:rsidRPr="0090095A" w:rsidRDefault="0090095A" w:rsidP="0090095A">
            <w:pPr>
              <w:widowControl w:val="0"/>
              <w:spacing w:after="0"/>
              <w:jc w:val="both"/>
              <w:rPr>
                <w:rFonts w:ascii="Times New Roman" w:hAnsi="Times New Roman" w:cs="Times New Roman"/>
                <w:sz w:val="24"/>
                <w:szCs w:val="24"/>
              </w:rPr>
            </w:pPr>
          </w:p>
          <w:p w:rsidR="0090095A" w:rsidRPr="0090095A" w:rsidRDefault="0090095A" w:rsidP="0090095A">
            <w:pPr>
              <w:widowControl w:val="0"/>
              <w:spacing w:after="0"/>
              <w:jc w:val="both"/>
              <w:rPr>
                <w:rFonts w:ascii="Times New Roman" w:hAnsi="Times New Roman" w:cs="Times New Roman"/>
                <w:sz w:val="24"/>
                <w:szCs w:val="24"/>
              </w:rPr>
            </w:pPr>
          </w:p>
          <w:p w:rsidR="0090095A" w:rsidRPr="0090095A" w:rsidRDefault="0090095A" w:rsidP="0090095A">
            <w:pPr>
              <w:widowControl w:val="0"/>
              <w:spacing w:after="0"/>
              <w:jc w:val="both"/>
              <w:rPr>
                <w:rFonts w:ascii="Times New Roman" w:hAnsi="Times New Roman" w:cs="Times New Roman"/>
                <w:sz w:val="24"/>
                <w:szCs w:val="24"/>
              </w:rPr>
            </w:pPr>
            <w:r w:rsidRPr="0090095A">
              <w:rPr>
                <w:rFonts w:ascii="Times New Roman" w:hAnsi="Times New Roman" w:cs="Times New Roman"/>
                <w:sz w:val="24"/>
                <w:szCs w:val="24"/>
              </w:rPr>
              <w:t>40 балів</w:t>
            </w:r>
          </w:p>
        </w:tc>
        <w:tc>
          <w:tcPr>
            <w:tcW w:w="1234" w:type="dxa"/>
            <w:vMerge w:val="restart"/>
            <w:shd w:val="clear" w:color="auto" w:fill="auto"/>
          </w:tcPr>
          <w:p w:rsidR="0090095A" w:rsidRPr="0090095A" w:rsidRDefault="0090095A" w:rsidP="0090095A">
            <w:pPr>
              <w:widowControl w:val="0"/>
              <w:spacing w:after="0"/>
              <w:jc w:val="both"/>
              <w:rPr>
                <w:rFonts w:ascii="Times New Roman" w:hAnsi="Times New Roman" w:cs="Times New Roman"/>
                <w:sz w:val="24"/>
                <w:szCs w:val="24"/>
              </w:rPr>
            </w:pPr>
          </w:p>
          <w:p w:rsidR="0090095A" w:rsidRPr="0090095A" w:rsidRDefault="0090095A" w:rsidP="0090095A">
            <w:pPr>
              <w:widowControl w:val="0"/>
              <w:spacing w:after="0"/>
              <w:jc w:val="both"/>
              <w:rPr>
                <w:rFonts w:ascii="Times New Roman" w:hAnsi="Times New Roman" w:cs="Times New Roman"/>
                <w:sz w:val="24"/>
                <w:szCs w:val="24"/>
              </w:rPr>
            </w:pPr>
          </w:p>
          <w:p w:rsidR="0090095A" w:rsidRPr="0090095A" w:rsidRDefault="0090095A" w:rsidP="0090095A">
            <w:pPr>
              <w:widowControl w:val="0"/>
              <w:spacing w:after="0"/>
              <w:jc w:val="both"/>
              <w:rPr>
                <w:rFonts w:ascii="Times New Roman" w:hAnsi="Times New Roman" w:cs="Times New Roman"/>
                <w:sz w:val="24"/>
                <w:szCs w:val="24"/>
              </w:rPr>
            </w:pPr>
            <w:r w:rsidRPr="0090095A">
              <w:rPr>
                <w:rFonts w:ascii="Times New Roman" w:hAnsi="Times New Roman" w:cs="Times New Roman"/>
                <w:sz w:val="24"/>
                <w:szCs w:val="24"/>
              </w:rPr>
              <w:t>100 балів</w:t>
            </w:r>
          </w:p>
        </w:tc>
      </w:tr>
      <w:tr w:rsidR="0090095A" w:rsidRPr="0090095A" w:rsidTr="00F66077">
        <w:trPr>
          <w:trHeight w:val="359"/>
        </w:trPr>
        <w:tc>
          <w:tcPr>
            <w:tcW w:w="144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Поточний контроль</w:t>
            </w:r>
          </w:p>
        </w:tc>
        <w:tc>
          <w:tcPr>
            <w:tcW w:w="144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proofErr w:type="spellStart"/>
            <w:r w:rsidRPr="0090095A">
              <w:rPr>
                <w:rFonts w:ascii="Times New Roman" w:hAnsi="Times New Roman" w:cs="Times New Roman"/>
                <w:sz w:val="24"/>
                <w:szCs w:val="24"/>
              </w:rPr>
              <w:t>МКР</w:t>
            </w:r>
            <w:proofErr w:type="spellEnd"/>
          </w:p>
          <w:p w:rsidR="0090095A" w:rsidRPr="0090095A" w:rsidRDefault="0090095A" w:rsidP="0090095A">
            <w:pPr>
              <w:widowControl w:val="0"/>
              <w:spacing w:after="0"/>
              <w:jc w:val="center"/>
              <w:rPr>
                <w:rFonts w:ascii="Times New Roman" w:hAnsi="Times New Roman" w:cs="Times New Roman"/>
                <w:sz w:val="24"/>
                <w:szCs w:val="24"/>
              </w:rPr>
            </w:pPr>
          </w:p>
        </w:tc>
        <w:tc>
          <w:tcPr>
            <w:tcW w:w="180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Самостійна робота</w:t>
            </w:r>
          </w:p>
        </w:tc>
        <w:tc>
          <w:tcPr>
            <w:tcW w:w="180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 xml:space="preserve">Індивідуально-дослідні завдання </w:t>
            </w:r>
          </w:p>
        </w:tc>
        <w:tc>
          <w:tcPr>
            <w:tcW w:w="1234" w:type="dxa"/>
            <w:vMerge/>
          </w:tcPr>
          <w:p w:rsidR="0090095A" w:rsidRPr="0090095A" w:rsidRDefault="0090095A" w:rsidP="0090095A">
            <w:pPr>
              <w:widowControl w:val="0"/>
              <w:spacing w:after="0"/>
              <w:jc w:val="both"/>
              <w:rPr>
                <w:rFonts w:ascii="Times New Roman" w:hAnsi="Times New Roman" w:cs="Times New Roman"/>
                <w:sz w:val="24"/>
                <w:szCs w:val="24"/>
              </w:rPr>
            </w:pPr>
          </w:p>
        </w:tc>
        <w:tc>
          <w:tcPr>
            <w:tcW w:w="1234" w:type="dxa"/>
            <w:vMerge/>
            <w:shd w:val="clear" w:color="auto" w:fill="auto"/>
          </w:tcPr>
          <w:p w:rsidR="0090095A" w:rsidRPr="0090095A" w:rsidRDefault="0090095A" w:rsidP="0090095A">
            <w:pPr>
              <w:widowControl w:val="0"/>
              <w:spacing w:after="0"/>
              <w:jc w:val="both"/>
              <w:rPr>
                <w:rFonts w:ascii="Times New Roman" w:hAnsi="Times New Roman" w:cs="Times New Roman"/>
                <w:sz w:val="24"/>
                <w:szCs w:val="24"/>
              </w:rPr>
            </w:pPr>
          </w:p>
        </w:tc>
      </w:tr>
      <w:tr w:rsidR="0090095A" w:rsidRPr="0090095A" w:rsidTr="00F66077">
        <w:trPr>
          <w:trHeight w:val="359"/>
        </w:trPr>
        <w:tc>
          <w:tcPr>
            <w:tcW w:w="144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10 балів</w:t>
            </w:r>
          </w:p>
        </w:tc>
        <w:tc>
          <w:tcPr>
            <w:tcW w:w="144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15  балів</w:t>
            </w:r>
          </w:p>
        </w:tc>
        <w:tc>
          <w:tcPr>
            <w:tcW w:w="180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2,5 балів</w:t>
            </w:r>
          </w:p>
        </w:tc>
        <w:tc>
          <w:tcPr>
            <w:tcW w:w="180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2,5 балів</w:t>
            </w:r>
          </w:p>
        </w:tc>
        <w:tc>
          <w:tcPr>
            <w:tcW w:w="1234" w:type="dxa"/>
            <w:vMerge/>
          </w:tcPr>
          <w:p w:rsidR="0090095A" w:rsidRPr="0090095A" w:rsidRDefault="0090095A" w:rsidP="0090095A">
            <w:pPr>
              <w:widowControl w:val="0"/>
              <w:spacing w:after="0"/>
              <w:jc w:val="both"/>
              <w:rPr>
                <w:rFonts w:ascii="Times New Roman" w:hAnsi="Times New Roman" w:cs="Times New Roman"/>
                <w:sz w:val="24"/>
                <w:szCs w:val="24"/>
              </w:rPr>
            </w:pPr>
          </w:p>
        </w:tc>
        <w:tc>
          <w:tcPr>
            <w:tcW w:w="1234" w:type="dxa"/>
            <w:vMerge/>
            <w:shd w:val="clear" w:color="auto" w:fill="auto"/>
          </w:tcPr>
          <w:p w:rsidR="0090095A" w:rsidRPr="0090095A" w:rsidRDefault="0090095A" w:rsidP="0090095A">
            <w:pPr>
              <w:widowControl w:val="0"/>
              <w:spacing w:after="0"/>
              <w:jc w:val="both"/>
              <w:rPr>
                <w:rFonts w:ascii="Times New Roman" w:hAnsi="Times New Roman" w:cs="Times New Roman"/>
                <w:sz w:val="24"/>
                <w:szCs w:val="24"/>
              </w:rPr>
            </w:pPr>
          </w:p>
        </w:tc>
      </w:tr>
      <w:tr w:rsidR="0090095A" w:rsidRPr="0090095A" w:rsidTr="00F66077">
        <w:trPr>
          <w:trHeight w:val="257"/>
        </w:trPr>
        <w:tc>
          <w:tcPr>
            <w:tcW w:w="6480" w:type="dxa"/>
            <w:gridSpan w:val="4"/>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lastRenderedPageBreak/>
              <w:t>Змістовий модуль 2 (30 балів)</w:t>
            </w:r>
          </w:p>
        </w:tc>
        <w:tc>
          <w:tcPr>
            <w:tcW w:w="1234" w:type="dxa"/>
            <w:vMerge/>
          </w:tcPr>
          <w:p w:rsidR="0090095A" w:rsidRPr="0090095A" w:rsidRDefault="0090095A" w:rsidP="0090095A">
            <w:pPr>
              <w:widowControl w:val="0"/>
              <w:spacing w:after="0"/>
              <w:jc w:val="both"/>
              <w:rPr>
                <w:rFonts w:ascii="Times New Roman" w:hAnsi="Times New Roman" w:cs="Times New Roman"/>
                <w:sz w:val="24"/>
                <w:szCs w:val="24"/>
              </w:rPr>
            </w:pPr>
          </w:p>
        </w:tc>
        <w:tc>
          <w:tcPr>
            <w:tcW w:w="1234" w:type="dxa"/>
            <w:vMerge/>
            <w:shd w:val="clear" w:color="auto" w:fill="auto"/>
          </w:tcPr>
          <w:p w:rsidR="0090095A" w:rsidRPr="0090095A" w:rsidRDefault="0090095A" w:rsidP="0090095A">
            <w:pPr>
              <w:widowControl w:val="0"/>
              <w:spacing w:after="0"/>
              <w:jc w:val="both"/>
              <w:rPr>
                <w:rFonts w:ascii="Times New Roman" w:hAnsi="Times New Roman" w:cs="Times New Roman"/>
                <w:sz w:val="24"/>
                <w:szCs w:val="24"/>
              </w:rPr>
            </w:pPr>
          </w:p>
        </w:tc>
      </w:tr>
      <w:tr w:rsidR="0090095A" w:rsidRPr="0090095A" w:rsidTr="00F66077">
        <w:trPr>
          <w:trHeight w:val="257"/>
        </w:trPr>
        <w:tc>
          <w:tcPr>
            <w:tcW w:w="144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Поточний контроль</w:t>
            </w:r>
          </w:p>
        </w:tc>
        <w:tc>
          <w:tcPr>
            <w:tcW w:w="144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proofErr w:type="spellStart"/>
            <w:r w:rsidRPr="0090095A">
              <w:rPr>
                <w:rFonts w:ascii="Times New Roman" w:hAnsi="Times New Roman" w:cs="Times New Roman"/>
                <w:sz w:val="24"/>
                <w:szCs w:val="24"/>
              </w:rPr>
              <w:t>МКР</w:t>
            </w:r>
            <w:proofErr w:type="spellEnd"/>
          </w:p>
          <w:p w:rsidR="0090095A" w:rsidRPr="0090095A" w:rsidRDefault="0090095A" w:rsidP="0090095A">
            <w:pPr>
              <w:widowControl w:val="0"/>
              <w:spacing w:after="0"/>
              <w:jc w:val="center"/>
              <w:rPr>
                <w:rFonts w:ascii="Times New Roman" w:hAnsi="Times New Roman" w:cs="Times New Roman"/>
                <w:sz w:val="24"/>
                <w:szCs w:val="24"/>
              </w:rPr>
            </w:pPr>
          </w:p>
        </w:tc>
        <w:tc>
          <w:tcPr>
            <w:tcW w:w="180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Самостійна робота</w:t>
            </w:r>
          </w:p>
        </w:tc>
        <w:tc>
          <w:tcPr>
            <w:tcW w:w="1800" w:type="dxa"/>
            <w:shd w:val="clear" w:color="auto" w:fill="auto"/>
          </w:tcPr>
          <w:p w:rsidR="0090095A" w:rsidRPr="0090095A" w:rsidRDefault="0090095A" w:rsidP="0090095A">
            <w:pPr>
              <w:widowControl w:val="0"/>
              <w:spacing w:after="0"/>
              <w:jc w:val="center"/>
              <w:rPr>
                <w:rFonts w:ascii="Times New Roman" w:hAnsi="Times New Roman" w:cs="Times New Roman"/>
                <w:sz w:val="24"/>
                <w:szCs w:val="24"/>
              </w:rPr>
            </w:pPr>
            <w:r w:rsidRPr="0090095A">
              <w:rPr>
                <w:rFonts w:ascii="Times New Roman" w:hAnsi="Times New Roman" w:cs="Times New Roman"/>
                <w:sz w:val="24"/>
                <w:szCs w:val="24"/>
              </w:rPr>
              <w:t xml:space="preserve">Індивідуально-дослідні завдання </w:t>
            </w:r>
          </w:p>
        </w:tc>
        <w:tc>
          <w:tcPr>
            <w:tcW w:w="1234" w:type="dxa"/>
            <w:vMerge/>
          </w:tcPr>
          <w:p w:rsidR="0090095A" w:rsidRPr="0090095A" w:rsidRDefault="0090095A" w:rsidP="0090095A">
            <w:pPr>
              <w:widowControl w:val="0"/>
              <w:spacing w:after="0"/>
              <w:jc w:val="both"/>
              <w:rPr>
                <w:rFonts w:ascii="Times New Roman" w:hAnsi="Times New Roman" w:cs="Times New Roman"/>
                <w:sz w:val="24"/>
                <w:szCs w:val="24"/>
              </w:rPr>
            </w:pPr>
          </w:p>
        </w:tc>
        <w:tc>
          <w:tcPr>
            <w:tcW w:w="1234" w:type="dxa"/>
            <w:vMerge/>
            <w:shd w:val="clear" w:color="auto" w:fill="auto"/>
          </w:tcPr>
          <w:p w:rsidR="0090095A" w:rsidRPr="0090095A" w:rsidRDefault="0090095A" w:rsidP="0090095A">
            <w:pPr>
              <w:widowControl w:val="0"/>
              <w:spacing w:after="0"/>
              <w:jc w:val="both"/>
              <w:rPr>
                <w:rFonts w:ascii="Times New Roman" w:hAnsi="Times New Roman" w:cs="Times New Roman"/>
                <w:sz w:val="24"/>
                <w:szCs w:val="24"/>
              </w:rPr>
            </w:pPr>
          </w:p>
        </w:tc>
      </w:tr>
      <w:tr w:rsidR="0090095A" w:rsidRPr="0090095A" w:rsidTr="00F66077">
        <w:trPr>
          <w:trHeight w:val="257"/>
        </w:trPr>
        <w:tc>
          <w:tcPr>
            <w:tcW w:w="1440" w:type="dxa"/>
            <w:shd w:val="clear" w:color="auto" w:fill="auto"/>
          </w:tcPr>
          <w:p w:rsidR="0090095A" w:rsidRPr="0090095A" w:rsidRDefault="005410D6" w:rsidP="0090095A">
            <w:pPr>
              <w:widowControl w:val="0"/>
              <w:spacing w:after="0"/>
              <w:jc w:val="center"/>
              <w:rPr>
                <w:rFonts w:ascii="Times New Roman" w:hAnsi="Times New Roman" w:cs="Times New Roman"/>
                <w:sz w:val="24"/>
                <w:szCs w:val="24"/>
              </w:rPr>
            </w:pPr>
            <w:r>
              <w:rPr>
                <w:rFonts w:ascii="Times New Roman" w:hAnsi="Times New Roman" w:cs="Times New Roman"/>
                <w:sz w:val="24"/>
                <w:szCs w:val="24"/>
                <w:lang w:val="en-US"/>
              </w:rPr>
              <w:t>1</w:t>
            </w:r>
            <w:r w:rsidR="0090095A" w:rsidRPr="0090095A">
              <w:rPr>
                <w:rFonts w:ascii="Times New Roman" w:hAnsi="Times New Roman" w:cs="Times New Roman"/>
                <w:sz w:val="24"/>
                <w:szCs w:val="24"/>
              </w:rPr>
              <w:t>0 балів</w:t>
            </w:r>
          </w:p>
        </w:tc>
        <w:tc>
          <w:tcPr>
            <w:tcW w:w="1440" w:type="dxa"/>
            <w:shd w:val="clear" w:color="auto" w:fill="auto"/>
          </w:tcPr>
          <w:p w:rsidR="0090095A" w:rsidRPr="0090095A" w:rsidRDefault="005410D6" w:rsidP="0090095A">
            <w:pPr>
              <w:widowControl w:val="0"/>
              <w:spacing w:after="0"/>
              <w:jc w:val="center"/>
              <w:rPr>
                <w:rFonts w:ascii="Times New Roman" w:hAnsi="Times New Roman" w:cs="Times New Roman"/>
                <w:sz w:val="24"/>
                <w:szCs w:val="24"/>
              </w:rPr>
            </w:pPr>
            <w:r>
              <w:rPr>
                <w:rFonts w:ascii="Times New Roman" w:hAnsi="Times New Roman" w:cs="Times New Roman"/>
                <w:sz w:val="24"/>
                <w:szCs w:val="24"/>
                <w:lang w:val="en-US"/>
              </w:rPr>
              <w:t>15</w:t>
            </w:r>
            <w:r w:rsidR="0090095A" w:rsidRPr="0090095A">
              <w:rPr>
                <w:rFonts w:ascii="Times New Roman" w:hAnsi="Times New Roman" w:cs="Times New Roman"/>
                <w:sz w:val="24"/>
                <w:szCs w:val="24"/>
              </w:rPr>
              <w:t xml:space="preserve">  балів</w:t>
            </w:r>
          </w:p>
        </w:tc>
        <w:tc>
          <w:tcPr>
            <w:tcW w:w="1800" w:type="dxa"/>
            <w:shd w:val="clear" w:color="auto" w:fill="auto"/>
          </w:tcPr>
          <w:p w:rsidR="0090095A" w:rsidRPr="0090095A" w:rsidRDefault="005410D6" w:rsidP="0090095A">
            <w:pPr>
              <w:widowControl w:val="0"/>
              <w:spacing w:after="0"/>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sidR="0090095A" w:rsidRPr="0090095A">
              <w:rPr>
                <w:rFonts w:ascii="Times New Roman" w:hAnsi="Times New Roman" w:cs="Times New Roman"/>
                <w:sz w:val="24"/>
                <w:szCs w:val="24"/>
              </w:rPr>
              <w:t>5 балів</w:t>
            </w:r>
          </w:p>
        </w:tc>
        <w:tc>
          <w:tcPr>
            <w:tcW w:w="1800" w:type="dxa"/>
            <w:shd w:val="clear" w:color="auto" w:fill="auto"/>
          </w:tcPr>
          <w:p w:rsidR="0090095A" w:rsidRPr="0090095A" w:rsidRDefault="005410D6" w:rsidP="0090095A">
            <w:pPr>
              <w:widowControl w:val="0"/>
              <w:spacing w:after="0"/>
              <w:jc w:val="center"/>
              <w:rPr>
                <w:rFonts w:ascii="Times New Roman" w:hAnsi="Times New Roman" w:cs="Times New Roman"/>
                <w:sz w:val="24"/>
                <w:szCs w:val="24"/>
              </w:rPr>
            </w:pPr>
            <w:r>
              <w:rPr>
                <w:rFonts w:ascii="Times New Roman" w:hAnsi="Times New Roman" w:cs="Times New Roman"/>
                <w:sz w:val="24"/>
                <w:szCs w:val="24"/>
              </w:rPr>
              <w:t>2,5</w:t>
            </w:r>
            <w:r w:rsidR="0090095A" w:rsidRPr="0090095A">
              <w:rPr>
                <w:rFonts w:ascii="Times New Roman" w:hAnsi="Times New Roman" w:cs="Times New Roman"/>
                <w:sz w:val="24"/>
                <w:szCs w:val="24"/>
              </w:rPr>
              <w:t xml:space="preserve"> балів</w:t>
            </w:r>
          </w:p>
        </w:tc>
        <w:tc>
          <w:tcPr>
            <w:tcW w:w="1234" w:type="dxa"/>
            <w:vMerge/>
          </w:tcPr>
          <w:p w:rsidR="0090095A" w:rsidRPr="0090095A" w:rsidRDefault="0090095A" w:rsidP="0090095A">
            <w:pPr>
              <w:widowControl w:val="0"/>
              <w:spacing w:after="0"/>
              <w:jc w:val="both"/>
              <w:rPr>
                <w:rFonts w:ascii="Times New Roman" w:hAnsi="Times New Roman" w:cs="Times New Roman"/>
                <w:sz w:val="24"/>
                <w:szCs w:val="24"/>
              </w:rPr>
            </w:pPr>
          </w:p>
        </w:tc>
        <w:tc>
          <w:tcPr>
            <w:tcW w:w="1234" w:type="dxa"/>
            <w:vMerge/>
            <w:shd w:val="clear" w:color="auto" w:fill="auto"/>
          </w:tcPr>
          <w:p w:rsidR="0090095A" w:rsidRPr="0090095A" w:rsidRDefault="0090095A" w:rsidP="0090095A">
            <w:pPr>
              <w:widowControl w:val="0"/>
              <w:spacing w:after="0"/>
              <w:jc w:val="both"/>
              <w:rPr>
                <w:rFonts w:ascii="Times New Roman" w:hAnsi="Times New Roman" w:cs="Times New Roman"/>
                <w:sz w:val="24"/>
                <w:szCs w:val="24"/>
              </w:rPr>
            </w:pPr>
          </w:p>
        </w:tc>
      </w:tr>
    </w:tbl>
    <w:p w:rsidR="0090095A" w:rsidRPr="0090095A" w:rsidRDefault="0090095A" w:rsidP="0090095A">
      <w:pPr>
        <w:autoSpaceDE w:val="0"/>
        <w:autoSpaceDN w:val="0"/>
        <w:adjustRightInd w:val="0"/>
        <w:spacing w:after="0" w:line="240" w:lineRule="auto"/>
        <w:rPr>
          <w:rFonts w:ascii="Times New Roman" w:hAnsi="Times New Roman" w:cs="Times New Roman"/>
          <w:iCs/>
          <w:sz w:val="24"/>
          <w:szCs w:val="24"/>
        </w:rPr>
      </w:pPr>
    </w:p>
    <w:p w:rsidR="0090095A" w:rsidRPr="0090095A" w:rsidRDefault="0090095A" w:rsidP="0090095A">
      <w:pPr>
        <w:spacing w:after="0" w:line="240" w:lineRule="auto"/>
        <w:ind w:firstLine="709"/>
        <w:jc w:val="center"/>
        <w:rPr>
          <w:rFonts w:ascii="Times New Roman" w:eastAsia="Times New Roman" w:hAnsi="Times New Roman" w:cs="Times New Roman"/>
          <w:b/>
          <w:i/>
          <w:sz w:val="24"/>
          <w:szCs w:val="24"/>
        </w:rPr>
      </w:pPr>
      <w:r w:rsidRPr="0090095A">
        <w:rPr>
          <w:rFonts w:ascii="Times New Roman" w:eastAsia="Times New Roman" w:hAnsi="Times New Roman" w:cs="Times New Roman"/>
          <w:b/>
          <w:i/>
          <w:sz w:val="24"/>
          <w:szCs w:val="24"/>
        </w:rPr>
        <w:t>Оцінювання навчальних досягнень студентів проводиться у відповідності до таблиці шкал:</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90095A" w:rsidRPr="0090095A" w:rsidTr="00F66077">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ind w:left="-108" w:right="-108" w:firstLine="108"/>
              <w:jc w:val="center"/>
              <w:rPr>
                <w:rFonts w:ascii="Times New Roman" w:eastAsia="Times New Roman" w:hAnsi="Times New Roman" w:cs="Times New Roman"/>
                <w:b/>
                <w:sz w:val="24"/>
                <w:szCs w:val="24"/>
              </w:rPr>
            </w:pPr>
            <w:r w:rsidRPr="0090095A">
              <w:rPr>
                <w:rFonts w:ascii="Times New Roman" w:eastAsia="Times New Roman" w:hAnsi="Times New Roman" w:cs="Times New Roman"/>
                <w:b/>
                <w:sz w:val="24"/>
                <w:szCs w:val="24"/>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jc w:val="center"/>
              <w:rPr>
                <w:rFonts w:ascii="Times New Roman" w:eastAsia="Times New Roman" w:hAnsi="Times New Roman" w:cs="Times New Roman"/>
                <w:b/>
                <w:sz w:val="24"/>
                <w:szCs w:val="24"/>
              </w:rPr>
            </w:pPr>
            <w:r w:rsidRPr="0090095A">
              <w:rPr>
                <w:rFonts w:ascii="Times New Roman" w:eastAsia="Times New Roman" w:hAnsi="Times New Roman" w:cs="Times New Roman"/>
                <w:b/>
                <w:sz w:val="24"/>
                <w:szCs w:val="24"/>
              </w:rPr>
              <w:t>Підсумкова оцінка за шкалою ЕСТS</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jc w:val="center"/>
              <w:rPr>
                <w:rFonts w:ascii="Times New Roman" w:eastAsia="Times New Roman" w:hAnsi="Times New Roman" w:cs="Times New Roman"/>
                <w:b/>
                <w:sz w:val="24"/>
                <w:szCs w:val="24"/>
                <w:highlight w:val="yellow"/>
              </w:rPr>
            </w:pPr>
            <w:r w:rsidRPr="0090095A">
              <w:rPr>
                <w:rFonts w:ascii="Times New Roman" w:eastAsia="Times New Roman" w:hAnsi="Times New Roman" w:cs="Times New Roman"/>
                <w:b/>
                <w:sz w:val="24"/>
                <w:szCs w:val="24"/>
              </w:rPr>
              <w:t>Рекомендовані системою ЕСТS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ind w:left="-108" w:right="-108"/>
              <w:jc w:val="center"/>
              <w:rPr>
                <w:rFonts w:ascii="Times New Roman" w:eastAsia="Times New Roman" w:hAnsi="Times New Roman" w:cs="Times New Roman"/>
                <w:b/>
                <w:sz w:val="24"/>
                <w:szCs w:val="24"/>
              </w:rPr>
            </w:pPr>
            <w:r w:rsidRPr="0090095A">
              <w:rPr>
                <w:rFonts w:ascii="Times New Roman" w:eastAsia="Times New Roman" w:hAnsi="Times New Roman" w:cs="Times New Roman"/>
                <w:b/>
                <w:sz w:val="24"/>
                <w:szCs w:val="24"/>
              </w:rPr>
              <w:t>Підсумкова оцінка за національною шкалою</w:t>
            </w:r>
          </w:p>
        </w:tc>
      </w:tr>
      <w:tr w:rsidR="0090095A" w:rsidRPr="0090095A" w:rsidTr="00F66077">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ind w:left="-133" w:right="-108"/>
              <w:jc w:val="center"/>
              <w:rPr>
                <w:rFonts w:ascii="Times New Roman" w:eastAsia="Times New Roman" w:hAnsi="Times New Roman" w:cs="Times New Roman"/>
                <w:b/>
                <w:sz w:val="24"/>
                <w:szCs w:val="24"/>
              </w:rPr>
            </w:pPr>
            <w:r w:rsidRPr="0090095A">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ind w:left="-108" w:right="-108"/>
              <w:jc w:val="center"/>
              <w:rPr>
                <w:rFonts w:ascii="Times New Roman" w:eastAsia="Times New Roman" w:hAnsi="Times New Roman" w:cs="Times New Roman"/>
                <w:b/>
                <w:sz w:val="24"/>
                <w:szCs w:val="24"/>
              </w:rPr>
            </w:pPr>
            <w:r w:rsidRPr="0090095A">
              <w:rPr>
                <w:rFonts w:ascii="Times New Roman" w:eastAsia="Times New Roman" w:hAnsi="Times New Roman" w:cs="Times New Roman"/>
                <w:b/>
                <w:sz w:val="24"/>
                <w:szCs w:val="24"/>
              </w:rPr>
              <w:t>залікова</w:t>
            </w: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зараховано</w:t>
            </w: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FX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не зараховано</w:t>
            </w: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tc>
      </w:tr>
      <w:tr w:rsidR="0090095A" w:rsidRPr="0090095A" w:rsidTr="00F66077">
        <w:tc>
          <w:tcPr>
            <w:tcW w:w="1448"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r w:rsidRPr="0090095A">
              <w:rPr>
                <w:rFonts w:ascii="Times New Roman" w:eastAsia="Times New Roman" w:hAnsi="Times New Roman" w:cs="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0095A" w:rsidRPr="0090095A" w:rsidRDefault="0090095A" w:rsidP="0090095A">
            <w:pPr>
              <w:widowControl w:val="0"/>
              <w:spacing w:after="0"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90095A" w:rsidRPr="0090095A" w:rsidRDefault="0090095A" w:rsidP="0090095A">
            <w:pPr>
              <w:widowControl w:val="0"/>
              <w:spacing w:after="0" w:line="240" w:lineRule="auto"/>
              <w:jc w:val="center"/>
              <w:rPr>
                <w:rFonts w:ascii="Times New Roman" w:eastAsia="Times New Roman" w:hAnsi="Times New Roman" w:cs="Times New Roman"/>
                <w:sz w:val="24"/>
                <w:szCs w:val="24"/>
              </w:rPr>
            </w:pPr>
          </w:p>
        </w:tc>
      </w:tr>
    </w:tbl>
    <w:p w:rsidR="0090095A" w:rsidRPr="0090095A" w:rsidRDefault="0090095A" w:rsidP="0090095A">
      <w:pPr>
        <w:spacing w:after="0" w:line="240" w:lineRule="auto"/>
        <w:jc w:val="both"/>
        <w:rPr>
          <w:rFonts w:ascii="Times New Roman" w:eastAsia="Times New Roman" w:hAnsi="Times New Roman" w:cs="Times New Roman"/>
          <w:b/>
          <w:sz w:val="24"/>
          <w:szCs w:val="24"/>
        </w:rPr>
      </w:pPr>
    </w:p>
    <w:p w:rsidR="0090095A" w:rsidRPr="0090095A" w:rsidRDefault="0090095A" w:rsidP="0090095A">
      <w:pPr>
        <w:spacing w:after="0" w:line="240" w:lineRule="auto"/>
        <w:ind w:firstLine="720"/>
        <w:jc w:val="center"/>
        <w:rPr>
          <w:rFonts w:ascii="Times New Roman" w:eastAsia="Times New Roman" w:hAnsi="Times New Roman" w:cs="Times New Roman"/>
          <w:b/>
          <w:i/>
          <w:sz w:val="24"/>
          <w:szCs w:val="24"/>
        </w:rPr>
      </w:pPr>
      <w:r w:rsidRPr="0090095A">
        <w:rPr>
          <w:rFonts w:ascii="Times New Roman" w:eastAsia="Times New Roman" w:hAnsi="Times New Roman" w:cs="Times New Roman"/>
          <w:b/>
          <w:i/>
          <w:sz w:val="24"/>
          <w:szCs w:val="24"/>
        </w:rPr>
        <w:t>Критерії та норми оцінювання знань, умінь і навичок сту</w:t>
      </w:r>
      <w:r w:rsidR="00986DF8">
        <w:rPr>
          <w:rFonts w:ascii="Times New Roman" w:eastAsia="Times New Roman" w:hAnsi="Times New Roman" w:cs="Times New Roman"/>
          <w:b/>
          <w:i/>
          <w:sz w:val="24"/>
          <w:szCs w:val="24"/>
        </w:rPr>
        <w:t>дентів з навчальної дисципліни «</w:t>
      </w:r>
      <w:r w:rsidR="00F66077">
        <w:rPr>
          <w:rFonts w:ascii="Times New Roman" w:eastAsia="Times New Roman" w:hAnsi="Times New Roman" w:cs="Times New Roman"/>
          <w:b/>
          <w:i/>
          <w:sz w:val="24"/>
          <w:szCs w:val="24"/>
        </w:rPr>
        <w:t>Історія та культура</w:t>
      </w:r>
      <w:r w:rsidR="00986DF8">
        <w:rPr>
          <w:rFonts w:ascii="Times New Roman" w:eastAsia="Times New Roman" w:hAnsi="Times New Roman" w:cs="Times New Roman"/>
          <w:b/>
          <w:i/>
          <w:sz w:val="24"/>
          <w:szCs w:val="24"/>
        </w:rPr>
        <w:t xml:space="preserve"> України».</w:t>
      </w:r>
    </w:p>
    <w:p w:rsidR="00C77425" w:rsidRPr="009F25F9" w:rsidRDefault="00C77425" w:rsidP="00C77425">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rPr>
        <w:t>При оцінюванні рівня знань студента, відповідно до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C77425" w:rsidRPr="009F25F9" w:rsidRDefault="00C77425" w:rsidP="00C77425">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rPr>
        <w:t xml:space="preserve"> </w:t>
      </w:r>
      <w:r w:rsidRPr="009F25F9">
        <w:rPr>
          <w:rFonts w:ascii="Times New Roman" w:eastAsia="Times New Roman" w:hAnsi="Times New Roman" w:cs="Times New Roman"/>
          <w:b/>
          <w:sz w:val="24"/>
          <w:szCs w:val="24"/>
          <w:lang w:val="ru-RU"/>
        </w:rPr>
        <w:t xml:space="preserve">характеристики </w:t>
      </w:r>
      <w:proofErr w:type="spellStart"/>
      <w:r w:rsidRPr="009F25F9">
        <w:rPr>
          <w:rFonts w:ascii="Times New Roman" w:eastAsia="Times New Roman" w:hAnsi="Times New Roman" w:cs="Times New Roman"/>
          <w:b/>
          <w:sz w:val="24"/>
          <w:szCs w:val="24"/>
          <w:lang w:val="ru-RU"/>
        </w:rPr>
        <w:t>відповіді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цілісність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повнота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логічність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обґрунтованість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правильність</w:t>
      </w:r>
      <w:proofErr w:type="spellEnd"/>
      <w:r w:rsidRPr="009F25F9">
        <w:rPr>
          <w:rFonts w:ascii="Times New Roman" w:eastAsia="Times New Roman" w:hAnsi="Times New Roman" w:cs="Times New Roman"/>
          <w:sz w:val="24"/>
          <w:szCs w:val="24"/>
          <w:lang w:val="ru-RU"/>
        </w:rPr>
        <w:t>;</w:t>
      </w:r>
    </w:p>
    <w:p w:rsidR="00C77425" w:rsidRPr="009F25F9" w:rsidRDefault="00C77425" w:rsidP="00C77425">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lastRenderedPageBreak/>
        <w:t xml:space="preserve"> </w:t>
      </w:r>
      <w:proofErr w:type="spellStart"/>
      <w:r w:rsidRPr="009F25F9">
        <w:rPr>
          <w:rFonts w:ascii="Times New Roman" w:eastAsia="Times New Roman" w:hAnsi="Times New Roman" w:cs="Times New Roman"/>
          <w:b/>
          <w:sz w:val="24"/>
          <w:szCs w:val="24"/>
          <w:lang w:val="ru-RU"/>
        </w:rPr>
        <w:t>якість</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знань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ступінь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засвоєння</w:t>
      </w:r>
      <w:proofErr w:type="spellEnd"/>
      <w:r w:rsidRPr="009F25F9">
        <w:rPr>
          <w:rFonts w:ascii="Times New Roman" w:eastAsia="Times New Roman" w:hAnsi="Times New Roman" w:cs="Times New Roman"/>
          <w:sz w:val="24"/>
          <w:szCs w:val="24"/>
          <w:lang w:val="ru-RU"/>
        </w:rPr>
        <w:t xml:space="preserve"> </w:t>
      </w:r>
      <w:proofErr w:type="gramStart"/>
      <w:r w:rsidRPr="009F25F9">
        <w:rPr>
          <w:rFonts w:ascii="Times New Roman" w:eastAsia="Times New Roman" w:hAnsi="Times New Roman" w:cs="Times New Roman"/>
          <w:sz w:val="24"/>
          <w:szCs w:val="24"/>
          <w:lang w:val="ru-RU"/>
        </w:rPr>
        <w:t>фактичного</w:t>
      </w:r>
      <w:proofErr w:type="gram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осмисленість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глибина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гнучкість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дієвість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системність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узагальненість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міцність</w:t>
      </w:r>
      <w:proofErr w:type="spellEnd"/>
      <w:r w:rsidRPr="009F25F9">
        <w:rPr>
          <w:rFonts w:ascii="Times New Roman" w:eastAsia="Times New Roman" w:hAnsi="Times New Roman" w:cs="Times New Roman"/>
          <w:sz w:val="24"/>
          <w:szCs w:val="24"/>
          <w:lang w:val="ru-RU"/>
        </w:rPr>
        <w:t>;</w:t>
      </w:r>
    </w:p>
    <w:p w:rsidR="00C77425" w:rsidRPr="009F25F9" w:rsidRDefault="00C77425" w:rsidP="00C77425">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b/>
          <w:sz w:val="24"/>
          <w:szCs w:val="24"/>
          <w:lang w:val="ru-RU"/>
        </w:rPr>
        <w:t>ступінь</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сформованості</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уміння</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поєднувати</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теорію</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і</w:t>
      </w:r>
      <w:proofErr w:type="spellEnd"/>
      <w:r w:rsidRPr="009F25F9">
        <w:rPr>
          <w:rFonts w:ascii="Times New Roman" w:eastAsia="Times New Roman" w:hAnsi="Times New Roman" w:cs="Times New Roman"/>
          <w:b/>
          <w:sz w:val="24"/>
          <w:szCs w:val="24"/>
          <w:lang w:val="ru-RU"/>
        </w:rPr>
        <w:t xml:space="preserve"> практику</w:t>
      </w:r>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w:t>
      </w:r>
      <w:proofErr w:type="spellEnd"/>
      <w:r w:rsidRPr="009F25F9">
        <w:rPr>
          <w:rFonts w:ascii="Times New Roman" w:eastAsia="Times New Roman" w:hAnsi="Times New Roman" w:cs="Times New Roman"/>
          <w:sz w:val="24"/>
          <w:szCs w:val="24"/>
          <w:lang w:val="ru-RU"/>
        </w:rPr>
        <w:t xml:space="preserve"> час </w:t>
      </w:r>
      <w:proofErr w:type="spellStart"/>
      <w:r w:rsidRPr="009F25F9">
        <w:rPr>
          <w:rFonts w:ascii="Times New Roman" w:eastAsia="Times New Roman" w:hAnsi="Times New Roman" w:cs="Times New Roman"/>
          <w:sz w:val="24"/>
          <w:szCs w:val="24"/>
          <w:lang w:val="ru-RU"/>
        </w:rPr>
        <w:t>розгляду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практичних</w:t>
      </w:r>
      <w:proofErr w:type="spellEnd"/>
      <w:r w:rsidRPr="009F25F9">
        <w:rPr>
          <w:rFonts w:ascii="Times New Roman" w:eastAsia="Times New Roman" w:hAnsi="Times New Roman" w:cs="Times New Roman"/>
          <w:sz w:val="24"/>
          <w:szCs w:val="24"/>
          <w:lang w:val="ru-RU"/>
        </w:rPr>
        <w:t xml:space="preserve"> задач, в </w:t>
      </w:r>
      <w:proofErr w:type="spellStart"/>
      <w:r w:rsidRPr="009F25F9">
        <w:rPr>
          <w:rFonts w:ascii="Times New Roman" w:eastAsia="Times New Roman" w:hAnsi="Times New Roman" w:cs="Times New Roman"/>
          <w:sz w:val="24"/>
          <w:szCs w:val="24"/>
          <w:lang w:val="ru-RU"/>
        </w:rPr>
        <w:t>процесі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політичної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комунікації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соціалізації</w:t>
      </w:r>
      <w:proofErr w:type="spellEnd"/>
      <w:r w:rsidRPr="009F25F9">
        <w:rPr>
          <w:rFonts w:ascii="Times New Roman" w:eastAsia="Times New Roman" w:hAnsi="Times New Roman" w:cs="Times New Roman"/>
          <w:sz w:val="24"/>
          <w:szCs w:val="24"/>
          <w:lang w:val="ru-RU"/>
        </w:rPr>
        <w:t>;</w:t>
      </w:r>
    </w:p>
    <w:p w:rsidR="00C77425" w:rsidRPr="009F25F9" w:rsidRDefault="00C77425" w:rsidP="00C77425">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b/>
          <w:sz w:val="24"/>
          <w:szCs w:val="24"/>
          <w:lang w:val="ru-RU"/>
        </w:rPr>
        <w:t>р</w:t>
      </w:r>
      <w:proofErr w:type="gramEnd"/>
      <w:r w:rsidRPr="009F25F9">
        <w:rPr>
          <w:rFonts w:ascii="Times New Roman" w:eastAsia="Times New Roman" w:hAnsi="Times New Roman" w:cs="Times New Roman"/>
          <w:b/>
          <w:sz w:val="24"/>
          <w:szCs w:val="24"/>
          <w:lang w:val="ru-RU"/>
        </w:rPr>
        <w:t>івень</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володіння</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розумовими</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операціями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вміння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синтезувати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порівнювати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абстрагувати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узагальнювати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висновки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проблем, </w:t>
      </w:r>
      <w:proofErr w:type="spellStart"/>
      <w:r w:rsidRPr="009F25F9">
        <w:rPr>
          <w:rFonts w:ascii="Times New Roman" w:eastAsia="Times New Roman" w:hAnsi="Times New Roman" w:cs="Times New Roman"/>
          <w:sz w:val="24"/>
          <w:szCs w:val="24"/>
          <w:lang w:val="ru-RU"/>
        </w:rPr>
        <w:t>що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розглядаються</w:t>
      </w:r>
      <w:proofErr w:type="spellEnd"/>
      <w:r w:rsidRPr="009F25F9">
        <w:rPr>
          <w:rFonts w:ascii="Times New Roman" w:eastAsia="Times New Roman" w:hAnsi="Times New Roman" w:cs="Times New Roman"/>
          <w:sz w:val="24"/>
          <w:szCs w:val="24"/>
          <w:lang w:val="ru-RU"/>
        </w:rPr>
        <w:t>;</w:t>
      </w:r>
    </w:p>
    <w:p w:rsidR="00C77425" w:rsidRPr="009F25F9" w:rsidRDefault="00C77425" w:rsidP="00C77425">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b/>
          <w:sz w:val="24"/>
          <w:szCs w:val="24"/>
          <w:lang w:val="ru-RU"/>
        </w:rPr>
        <w:t>досвід</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творчої</w:t>
      </w:r>
      <w:proofErr w:type="spellEnd"/>
      <w:r w:rsidRPr="009F25F9">
        <w:rPr>
          <w:rFonts w:ascii="Times New Roman" w:eastAsia="Times New Roman" w:hAnsi="Times New Roman" w:cs="Times New Roman"/>
          <w:b/>
          <w:sz w:val="24"/>
          <w:szCs w:val="24"/>
          <w:lang w:val="ru-RU"/>
        </w:rPr>
        <w:t xml:space="preserve"> </w:t>
      </w:r>
      <w:proofErr w:type="spellStart"/>
      <w:r w:rsidRPr="009F25F9">
        <w:rPr>
          <w:rFonts w:ascii="Times New Roman" w:eastAsia="Times New Roman" w:hAnsi="Times New Roman" w:cs="Times New Roman"/>
          <w:b/>
          <w:sz w:val="24"/>
          <w:szCs w:val="24"/>
          <w:lang w:val="ru-RU"/>
        </w:rPr>
        <w:t>діяльності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уміння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виявляти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проблеми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розв’язувати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їх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формувати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гіпотези</w:t>
      </w:r>
      <w:proofErr w:type="spellEnd"/>
      <w:r w:rsidRPr="009F25F9">
        <w:rPr>
          <w:rFonts w:ascii="Times New Roman" w:eastAsia="Times New Roman" w:hAnsi="Times New Roman" w:cs="Times New Roman"/>
          <w:sz w:val="24"/>
          <w:szCs w:val="24"/>
          <w:lang w:val="ru-RU"/>
        </w:rPr>
        <w:t>;</w:t>
      </w:r>
    </w:p>
    <w:p w:rsidR="00C77425" w:rsidRPr="009F25F9" w:rsidRDefault="00C77425" w:rsidP="00C77425">
      <w:pPr>
        <w:numPr>
          <w:ilvl w:val="0"/>
          <w:numId w:val="20"/>
        </w:numPr>
        <w:spacing w:after="0" w:line="240" w:lineRule="auto"/>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b/>
          <w:sz w:val="24"/>
          <w:szCs w:val="24"/>
          <w:lang w:val="ru-RU"/>
        </w:rPr>
        <w:t>самостійна</w:t>
      </w:r>
      <w:proofErr w:type="spellEnd"/>
      <w:r w:rsidRPr="009F25F9">
        <w:rPr>
          <w:rFonts w:ascii="Times New Roman" w:eastAsia="Times New Roman" w:hAnsi="Times New Roman" w:cs="Times New Roman"/>
          <w:b/>
          <w:sz w:val="24"/>
          <w:szCs w:val="24"/>
          <w:lang w:val="ru-RU"/>
        </w:rPr>
        <w:t xml:space="preserve"> робота</w:t>
      </w:r>
      <w:r w:rsidRPr="009F25F9">
        <w:rPr>
          <w:rFonts w:ascii="Times New Roman" w:eastAsia="Times New Roman" w:hAnsi="Times New Roman" w:cs="Times New Roman"/>
          <w:sz w:val="24"/>
          <w:szCs w:val="24"/>
          <w:lang w:val="ru-RU"/>
        </w:rPr>
        <w:t xml:space="preserve">: робота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навчально-методичною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науковою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допоміжною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вітчизняною</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зарубіжною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літературою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питань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що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розглядаються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уміння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добувати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інформацію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ізноманітних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джерел</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нормативні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програмові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нормативні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преса</w:t>
      </w:r>
      <w:proofErr w:type="spellEnd"/>
      <w:r w:rsidRPr="009F25F9">
        <w:rPr>
          <w:rFonts w:ascii="Times New Roman" w:eastAsia="Times New Roman" w:hAnsi="Times New Roman" w:cs="Times New Roman"/>
          <w:sz w:val="24"/>
          <w:szCs w:val="24"/>
          <w:lang w:val="ru-RU"/>
        </w:rPr>
        <w:t xml:space="preserve">), робота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комп’ютерною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технікою</w:t>
      </w:r>
      <w:proofErr w:type="spellEnd"/>
      <w:r w:rsidRPr="009F25F9">
        <w:rPr>
          <w:rFonts w:ascii="Times New Roman" w:eastAsia="Times New Roman" w:hAnsi="Times New Roman" w:cs="Times New Roman"/>
          <w:sz w:val="24"/>
          <w:szCs w:val="24"/>
          <w:lang w:val="ru-RU"/>
        </w:rPr>
        <w:t xml:space="preserve">, системою </w:t>
      </w:r>
      <w:proofErr w:type="spellStart"/>
      <w:r w:rsidRPr="009F25F9">
        <w:rPr>
          <w:rFonts w:ascii="Times New Roman" w:eastAsia="Times New Roman" w:hAnsi="Times New Roman" w:cs="Times New Roman"/>
          <w:sz w:val="24"/>
          <w:szCs w:val="24"/>
          <w:lang w:val="ru-RU"/>
        </w:rPr>
        <w:t>Internet</w:t>
      </w:r>
      <w:proofErr w:type="spellEnd"/>
      <w:r w:rsidRPr="009F25F9">
        <w:rPr>
          <w:rFonts w:ascii="Times New Roman" w:eastAsia="Times New Roman" w:hAnsi="Times New Roman" w:cs="Times New Roman"/>
          <w:sz w:val="24"/>
          <w:szCs w:val="24"/>
          <w:lang w:val="ru-RU"/>
        </w:rPr>
        <w:t xml:space="preserve"> .</w:t>
      </w:r>
    </w:p>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proofErr w:type="spellStart"/>
      <w:r w:rsidRPr="009F25F9">
        <w:rPr>
          <w:rFonts w:ascii="Times New Roman" w:eastAsia="Times New Roman" w:hAnsi="Times New Roman" w:cs="Times New Roman"/>
          <w:sz w:val="24"/>
          <w:szCs w:val="24"/>
          <w:lang w:val="ru-RU"/>
        </w:rPr>
        <w:t>Дані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критерії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є</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ідставою</w:t>
      </w:r>
      <w:proofErr w:type="spellEnd"/>
      <w:r w:rsidRPr="009F25F9">
        <w:rPr>
          <w:rFonts w:ascii="Times New Roman" w:eastAsia="Times New Roman" w:hAnsi="Times New Roman" w:cs="Times New Roman"/>
          <w:sz w:val="24"/>
          <w:szCs w:val="24"/>
          <w:lang w:val="ru-RU"/>
        </w:rPr>
        <w:t xml:space="preserve"> для </w:t>
      </w:r>
      <w:proofErr w:type="spellStart"/>
      <w:r w:rsidRPr="009F25F9">
        <w:rPr>
          <w:rFonts w:ascii="Times New Roman" w:eastAsia="Times New Roman" w:hAnsi="Times New Roman" w:cs="Times New Roman"/>
          <w:sz w:val="24"/>
          <w:szCs w:val="24"/>
          <w:lang w:val="ru-RU"/>
        </w:rPr>
        <w:t>оцінювання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рівня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умінь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навичок</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студентів</w:t>
      </w:r>
      <w:proofErr w:type="spellEnd"/>
      <w:r w:rsidRPr="009F25F9">
        <w:rPr>
          <w:rFonts w:ascii="Times New Roman" w:eastAsia="Times New Roman" w:hAnsi="Times New Roman" w:cs="Times New Roman"/>
          <w:sz w:val="24"/>
          <w:szCs w:val="24"/>
          <w:lang w:val="ru-RU"/>
        </w:rPr>
        <w:t xml:space="preserve"> на </w:t>
      </w:r>
      <w:proofErr w:type="spellStart"/>
      <w:r w:rsidRPr="009F25F9">
        <w:rPr>
          <w:rFonts w:ascii="Times New Roman" w:eastAsia="Times New Roman" w:hAnsi="Times New Roman" w:cs="Times New Roman"/>
          <w:sz w:val="24"/>
          <w:szCs w:val="24"/>
          <w:lang w:val="ru-RU"/>
        </w:rPr>
        <w:t>навчальних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заняттях</w:t>
      </w:r>
      <w:proofErr w:type="spellEnd"/>
      <w:r w:rsidRPr="009F25F9">
        <w:rPr>
          <w:rFonts w:ascii="Times New Roman" w:eastAsia="Times New Roman" w:hAnsi="Times New Roman" w:cs="Times New Roman"/>
          <w:sz w:val="24"/>
          <w:szCs w:val="24"/>
          <w:lang w:val="ru-RU"/>
        </w:rPr>
        <w:t xml:space="preserve"> за </w:t>
      </w:r>
      <w:proofErr w:type="spellStart"/>
      <w:r w:rsidRPr="009F25F9">
        <w:rPr>
          <w:rFonts w:ascii="Times New Roman" w:eastAsia="Times New Roman" w:hAnsi="Times New Roman" w:cs="Times New Roman"/>
          <w:sz w:val="24"/>
          <w:szCs w:val="24"/>
          <w:lang w:val="ru-RU"/>
        </w:rPr>
        <w:t>дванадцятибальною</w:t>
      </w:r>
      <w:proofErr w:type="spellEnd"/>
      <w:r w:rsidRPr="009F25F9">
        <w:rPr>
          <w:rFonts w:ascii="Times New Roman" w:eastAsia="Times New Roman" w:hAnsi="Times New Roman" w:cs="Times New Roman"/>
          <w:sz w:val="24"/>
          <w:szCs w:val="24"/>
          <w:lang w:val="ru-RU"/>
        </w:rPr>
        <w:t xml:space="preserve"> системою:</w:t>
      </w:r>
    </w:p>
    <w:tbl>
      <w:tblPr>
        <w:tblW w:w="9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0"/>
        <w:gridCol w:w="1440"/>
        <w:gridCol w:w="5811"/>
      </w:tblGrid>
      <w:tr w:rsidR="00C77425" w:rsidRPr="009F25F9" w:rsidTr="00C77425">
        <w:tc>
          <w:tcPr>
            <w:tcW w:w="1980" w:type="dxa"/>
            <w:shd w:val="clear" w:color="auto" w:fill="auto"/>
            <w:vAlign w:val="center"/>
          </w:tcPr>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proofErr w:type="spellStart"/>
            <w:proofErr w:type="gramStart"/>
            <w:r w:rsidRPr="009F25F9">
              <w:rPr>
                <w:rFonts w:ascii="Times New Roman" w:eastAsia="Times New Roman" w:hAnsi="Times New Roman" w:cs="Times New Roman"/>
                <w:b/>
                <w:bCs/>
                <w:sz w:val="24"/>
                <w:szCs w:val="24"/>
                <w:lang w:val="ru-RU"/>
              </w:rPr>
              <w:t>Р</w:t>
            </w:r>
            <w:proofErr w:type="gramEnd"/>
            <w:r w:rsidRPr="009F25F9">
              <w:rPr>
                <w:rFonts w:ascii="Times New Roman" w:eastAsia="Times New Roman" w:hAnsi="Times New Roman" w:cs="Times New Roman"/>
                <w:b/>
                <w:bCs/>
                <w:sz w:val="24"/>
                <w:szCs w:val="24"/>
                <w:lang w:val="ru-RU"/>
              </w:rPr>
              <w:t>івні</w:t>
            </w:r>
            <w:proofErr w:type="spellEnd"/>
            <w:r w:rsidRPr="009F25F9">
              <w:rPr>
                <w:rFonts w:ascii="Times New Roman" w:eastAsia="Times New Roman" w:hAnsi="Times New Roman" w:cs="Times New Roman"/>
                <w:b/>
                <w:bCs/>
                <w:sz w:val="24"/>
                <w:szCs w:val="24"/>
                <w:lang w:val="ru-RU"/>
              </w:rPr>
              <w:t xml:space="preserve"> </w:t>
            </w:r>
            <w:proofErr w:type="spellStart"/>
            <w:r w:rsidRPr="009F25F9">
              <w:rPr>
                <w:rFonts w:ascii="Times New Roman" w:eastAsia="Times New Roman" w:hAnsi="Times New Roman" w:cs="Times New Roman"/>
                <w:b/>
                <w:bCs/>
                <w:sz w:val="24"/>
                <w:szCs w:val="24"/>
                <w:lang w:val="ru-RU"/>
              </w:rPr>
              <w:t>навчальних</w:t>
            </w:r>
            <w:proofErr w:type="spellEnd"/>
            <w:r w:rsidRPr="009F25F9">
              <w:rPr>
                <w:rFonts w:ascii="Times New Roman" w:eastAsia="Times New Roman" w:hAnsi="Times New Roman" w:cs="Times New Roman"/>
                <w:b/>
                <w:bCs/>
                <w:sz w:val="24"/>
                <w:szCs w:val="24"/>
                <w:lang w:val="ru-RU"/>
              </w:rPr>
              <w:t xml:space="preserve"> </w:t>
            </w:r>
            <w:proofErr w:type="spellStart"/>
            <w:r w:rsidRPr="009F25F9">
              <w:rPr>
                <w:rFonts w:ascii="Times New Roman" w:eastAsia="Times New Roman" w:hAnsi="Times New Roman" w:cs="Times New Roman"/>
                <w:b/>
                <w:bCs/>
                <w:sz w:val="24"/>
                <w:szCs w:val="24"/>
                <w:lang w:val="ru-RU"/>
              </w:rPr>
              <w:t>досягнень</w:t>
            </w:r>
            <w:proofErr w:type="spellEnd"/>
          </w:p>
        </w:tc>
        <w:tc>
          <w:tcPr>
            <w:tcW w:w="1440" w:type="dxa"/>
            <w:shd w:val="clear" w:color="auto" w:fill="auto"/>
            <w:vAlign w:val="center"/>
          </w:tcPr>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proofErr w:type="spellStart"/>
            <w:r w:rsidRPr="009F25F9">
              <w:rPr>
                <w:rFonts w:ascii="Times New Roman" w:eastAsia="Times New Roman" w:hAnsi="Times New Roman" w:cs="Times New Roman"/>
                <w:b/>
                <w:bCs/>
                <w:sz w:val="24"/>
                <w:szCs w:val="24"/>
                <w:lang w:val="ru-RU"/>
              </w:rPr>
              <w:t>Оцінка</w:t>
            </w:r>
            <w:proofErr w:type="spellEnd"/>
            <w:r w:rsidRPr="009F25F9">
              <w:rPr>
                <w:rFonts w:ascii="Times New Roman" w:eastAsia="Times New Roman" w:hAnsi="Times New Roman" w:cs="Times New Roman"/>
                <w:b/>
                <w:bCs/>
                <w:sz w:val="24"/>
                <w:szCs w:val="24"/>
                <w:lang w:val="ru-RU"/>
              </w:rPr>
              <w:t xml:space="preserve"> в балах (за 12-бальною шкалою)</w:t>
            </w:r>
          </w:p>
        </w:tc>
        <w:tc>
          <w:tcPr>
            <w:tcW w:w="5811" w:type="dxa"/>
            <w:shd w:val="clear" w:color="auto" w:fill="auto"/>
            <w:vAlign w:val="center"/>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roofErr w:type="spellStart"/>
            <w:r w:rsidRPr="009F25F9">
              <w:rPr>
                <w:rFonts w:ascii="Times New Roman" w:eastAsia="Times New Roman" w:hAnsi="Times New Roman" w:cs="Times New Roman"/>
                <w:b/>
                <w:bCs/>
                <w:sz w:val="24"/>
                <w:szCs w:val="24"/>
                <w:lang w:val="ru-RU"/>
              </w:rPr>
              <w:t>Критерії</w:t>
            </w:r>
            <w:proofErr w:type="spellEnd"/>
            <w:r w:rsidRPr="009F25F9">
              <w:rPr>
                <w:rFonts w:ascii="Times New Roman" w:eastAsia="Times New Roman" w:hAnsi="Times New Roman" w:cs="Times New Roman"/>
                <w:b/>
                <w:bCs/>
                <w:sz w:val="24"/>
                <w:szCs w:val="24"/>
                <w:lang w:val="ru-RU"/>
              </w:rPr>
              <w:t xml:space="preserve"> </w:t>
            </w:r>
            <w:proofErr w:type="spellStart"/>
            <w:r w:rsidRPr="009F25F9">
              <w:rPr>
                <w:rFonts w:ascii="Times New Roman" w:eastAsia="Times New Roman" w:hAnsi="Times New Roman" w:cs="Times New Roman"/>
                <w:b/>
                <w:bCs/>
                <w:sz w:val="24"/>
                <w:szCs w:val="24"/>
                <w:lang w:val="ru-RU"/>
              </w:rPr>
              <w:t>оцінювання</w:t>
            </w:r>
            <w:proofErr w:type="spellEnd"/>
          </w:p>
        </w:tc>
      </w:tr>
      <w:tr w:rsidR="00C77425" w:rsidRPr="009F25F9" w:rsidTr="00C77425">
        <w:tc>
          <w:tcPr>
            <w:tcW w:w="1980" w:type="dxa"/>
            <w:vMerge w:val="restart"/>
            <w:shd w:val="clear" w:color="auto" w:fill="auto"/>
          </w:tcPr>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proofErr w:type="spellStart"/>
            <w:r w:rsidRPr="009F25F9">
              <w:rPr>
                <w:rFonts w:ascii="Times New Roman" w:eastAsia="Times New Roman" w:hAnsi="Times New Roman" w:cs="Times New Roman"/>
                <w:b/>
                <w:bCs/>
                <w:sz w:val="24"/>
                <w:szCs w:val="24"/>
                <w:lang w:val="ru-RU"/>
              </w:rPr>
              <w:t>Початковий</w:t>
            </w:r>
            <w:proofErr w:type="spellEnd"/>
            <w:r w:rsidRPr="009F25F9">
              <w:rPr>
                <w:rFonts w:ascii="Times New Roman" w:eastAsia="Times New Roman" w:hAnsi="Times New Roman" w:cs="Times New Roman"/>
                <w:b/>
                <w:bCs/>
                <w:sz w:val="24"/>
                <w:szCs w:val="24"/>
                <w:lang w:val="ru-RU"/>
              </w:rPr>
              <w:t xml:space="preserve"> (</w:t>
            </w:r>
            <w:proofErr w:type="spellStart"/>
            <w:r w:rsidRPr="009F25F9">
              <w:rPr>
                <w:rFonts w:ascii="Times New Roman" w:eastAsia="Times New Roman" w:hAnsi="Times New Roman" w:cs="Times New Roman"/>
                <w:b/>
                <w:bCs/>
                <w:sz w:val="24"/>
                <w:szCs w:val="24"/>
                <w:lang w:val="ru-RU"/>
              </w:rPr>
              <w:t>понятійний</w:t>
            </w:r>
            <w:proofErr w:type="spellEnd"/>
            <w:r w:rsidRPr="009F25F9">
              <w:rPr>
                <w:rFonts w:ascii="Times New Roman" w:eastAsia="Times New Roman" w:hAnsi="Times New Roman" w:cs="Times New Roman"/>
                <w:b/>
                <w:bCs/>
                <w:sz w:val="24"/>
                <w:szCs w:val="24"/>
                <w:lang w:val="ru-RU"/>
              </w:rPr>
              <w:t>)</w:t>
            </w: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володіє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навчальним</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матеріалом</w:t>
            </w:r>
            <w:proofErr w:type="spellEnd"/>
            <w:r w:rsidRPr="009F25F9">
              <w:rPr>
                <w:rFonts w:ascii="Times New Roman" w:eastAsia="Times New Roman" w:hAnsi="Times New Roman" w:cs="Times New Roman"/>
                <w:sz w:val="24"/>
                <w:szCs w:val="24"/>
                <w:lang w:val="ru-RU"/>
              </w:rPr>
              <w:t xml:space="preserve"> на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засвоєння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окремих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термінів</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фактів</w:t>
            </w:r>
            <w:proofErr w:type="spellEnd"/>
            <w:r w:rsidRPr="009F25F9">
              <w:rPr>
                <w:rFonts w:ascii="Times New Roman" w:eastAsia="Times New Roman" w:hAnsi="Times New Roman" w:cs="Times New Roman"/>
                <w:sz w:val="24"/>
                <w:szCs w:val="24"/>
                <w:lang w:val="ru-RU"/>
              </w:rPr>
              <w:t xml:space="preserve"> без </w:t>
            </w:r>
            <w:proofErr w:type="spellStart"/>
            <w:r w:rsidRPr="009F25F9">
              <w:rPr>
                <w:rFonts w:ascii="Times New Roman" w:eastAsia="Times New Roman" w:hAnsi="Times New Roman" w:cs="Times New Roman"/>
                <w:sz w:val="24"/>
                <w:szCs w:val="24"/>
                <w:lang w:val="ru-RU"/>
              </w:rPr>
              <w:t>зв’язку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між</w:t>
            </w:r>
            <w:proofErr w:type="spellEnd"/>
            <w:r w:rsidRPr="009F25F9">
              <w:rPr>
                <w:rFonts w:ascii="Times New Roman" w:eastAsia="Times New Roman" w:hAnsi="Times New Roman" w:cs="Times New Roman"/>
                <w:sz w:val="24"/>
                <w:szCs w:val="24"/>
                <w:lang w:val="ru-RU"/>
              </w:rPr>
              <w:t xml:space="preserve"> ними: </w:t>
            </w:r>
            <w:proofErr w:type="spellStart"/>
            <w:r w:rsidRPr="009F25F9">
              <w:rPr>
                <w:rFonts w:ascii="Times New Roman" w:eastAsia="Times New Roman" w:hAnsi="Times New Roman" w:cs="Times New Roman"/>
                <w:sz w:val="24"/>
                <w:szCs w:val="24"/>
                <w:lang w:val="ru-RU"/>
              </w:rPr>
              <w:t>відповідає</w:t>
            </w:r>
            <w:proofErr w:type="spellEnd"/>
            <w:r w:rsidRPr="009F25F9">
              <w:rPr>
                <w:rFonts w:ascii="Times New Roman" w:eastAsia="Times New Roman" w:hAnsi="Times New Roman" w:cs="Times New Roman"/>
                <w:sz w:val="24"/>
                <w:szCs w:val="24"/>
                <w:lang w:val="ru-RU"/>
              </w:rPr>
              <w:t xml:space="preserve"> на </w:t>
            </w:r>
            <w:proofErr w:type="spellStart"/>
            <w:r w:rsidRPr="009F25F9">
              <w:rPr>
                <w:rFonts w:ascii="Times New Roman" w:eastAsia="Times New Roman" w:hAnsi="Times New Roman" w:cs="Times New Roman"/>
                <w:sz w:val="24"/>
                <w:szCs w:val="24"/>
                <w:lang w:val="ru-RU"/>
              </w:rPr>
              <w:t>запитання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які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потребують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відповіді</w:t>
            </w:r>
            <w:proofErr w:type="spellEnd"/>
            <w:r w:rsidRPr="009F25F9">
              <w:rPr>
                <w:rFonts w:ascii="Times New Roman" w:eastAsia="Times New Roman" w:hAnsi="Times New Roman" w:cs="Times New Roman"/>
                <w:sz w:val="24"/>
                <w:szCs w:val="24"/>
                <w:lang w:val="ru-RU"/>
              </w:rPr>
              <w:t xml:space="preserve"> „так” </w:t>
            </w:r>
            <w:proofErr w:type="spellStart"/>
            <w:r w:rsidRPr="009F25F9">
              <w:rPr>
                <w:rFonts w:ascii="Times New Roman" w:eastAsia="Times New Roman" w:hAnsi="Times New Roman" w:cs="Times New Roman"/>
                <w:sz w:val="24"/>
                <w:szCs w:val="24"/>
                <w:lang w:val="ru-RU"/>
              </w:rPr>
              <w:t>чи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ні</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2</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мало </w:t>
            </w:r>
            <w:proofErr w:type="spellStart"/>
            <w:r w:rsidRPr="009F25F9">
              <w:rPr>
                <w:rFonts w:ascii="Times New Roman" w:eastAsia="Times New Roman" w:hAnsi="Times New Roman" w:cs="Times New Roman"/>
                <w:sz w:val="24"/>
                <w:szCs w:val="24"/>
                <w:lang w:val="ru-RU"/>
              </w:rPr>
              <w:t>усвідомлює</w:t>
            </w:r>
            <w:proofErr w:type="spellEnd"/>
            <w:r w:rsidRPr="009F25F9">
              <w:rPr>
                <w:rFonts w:ascii="Times New Roman" w:eastAsia="Times New Roman" w:hAnsi="Times New Roman" w:cs="Times New Roman"/>
                <w:sz w:val="24"/>
                <w:szCs w:val="24"/>
                <w:lang w:val="ru-RU"/>
              </w:rPr>
              <w:t xml:space="preserve"> мету </w:t>
            </w:r>
            <w:proofErr w:type="spellStart"/>
            <w:r w:rsidRPr="009F25F9">
              <w:rPr>
                <w:rFonts w:ascii="Times New Roman" w:eastAsia="Times New Roman" w:hAnsi="Times New Roman" w:cs="Times New Roman"/>
                <w:sz w:val="24"/>
                <w:szCs w:val="24"/>
                <w:lang w:val="ru-RU"/>
              </w:rPr>
              <w:t>навчально-пізнавальної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діяльності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спробу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знайти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способи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розповісти</w:t>
            </w:r>
            <w:proofErr w:type="spellEnd"/>
            <w:r w:rsidRPr="009F25F9">
              <w:rPr>
                <w:rFonts w:ascii="Times New Roman" w:eastAsia="Times New Roman" w:hAnsi="Times New Roman" w:cs="Times New Roman"/>
                <w:sz w:val="24"/>
                <w:szCs w:val="24"/>
                <w:lang w:val="ru-RU"/>
              </w:rPr>
              <w:t xml:space="preserve"> суть </w:t>
            </w:r>
            <w:proofErr w:type="spellStart"/>
            <w:r w:rsidRPr="009F25F9">
              <w:rPr>
                <w:rFonts w:ascii="Times New Roman" w:eastAsia="Times New Roman" w:hAnsi="Times New Roman" w:cs="Times New Roman"/>
                <w:sz w:val="24"/>
                <w:szCs w:val="24"/>
                <w:lang w:val="ru-RU"/>
              </w:rPr>
              <w:t>заданого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проте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відповідає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лише</w:t>
            </w:r>
            <w:proofErr w:type="spellEnd"/>
            <w:r w:rsidRPr="009F25F9">
              <w:rPr>
                <w:rFonts w:ascii="Times New Roman" w:eastAsia="Times New Roman" w:hAnsi="Times New Roman" w:cs="Times New Roman"/>
                <w:sz w:val="24"/>
                <w:szCs w:val="24"/>
                <w:lang w:val="ru-RU"/>
              </w:rPr>
              <w:t xml:space="preserve"> за </w:t>
            </w:r>
            <w:proofErr w:type="spellStart"/>
            <w:r w:rsidRPr="009F25F9">
              <w:rPr>
                <w:rFonts w:ascii="Times New Roman" w:eastAsia="Times New Roman" w:hAnsi="Times New Roman" w:cs="Times New Roman"/>
                <w:sz w:val="24"/>
                <w:szCs w:val="24"/>
                <w:lang w:val="ru-RU"/>
              </w:rPr>
              <w:t>допомогою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викладача</w:t>
            </w:r>
            <w:proofErr w:type="spellEnd"/>
            <w:r w:rsidRPr="009F25F9">
              <w:rPr>
                <w:rFonts w:ascii="Times New Roman" w:eastAsia="Times New Roman" w:hAnsi="Times New Roman" w:cs="Times New Roman"/>
                <w:sz w:val="24"/>
                <w:szCs w:val="24"/>
                <w:lang w:val="ru-RU"/>
              </w:rPr>
              <w:t xml:space="preserve"> на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івні</w:t>
            </w:r>
            <w:proofErr w:type="spellEnd"/>
            <w:r w:rsidRPr="009F25F9">
              <w:rPr>
                <w:rFonts w:ascii="Times New Roman" w:eastAsia="Times New Roman" w:hAnsi="Times New Roman" w:cs="Times New Roman"/>
                <w:sz w:val="24"/>
                <w:szCs w:val="24"/>
                <w:lang w:val="ru-RU"/>
              </w:rPr>
              <w:t xml:space="preserve"> „так” </w:t>
            </w:r>
            <w:proofErr w:type="spellStart"/>
            <w:r w:rsidRPr="009F25F9">
              <w:rPr>
                <w:rFonts w:ascii="Times New Roman" w:eastAsia="Times New Roman" w:hAnsi="Times New Roman" w:cs="Times New Roman"/>
                <w:sz w:val="24"/>
                <w:szCs w:val="24"/>
                <w:lang w:val="ru-RU"/>
              </w:rPr>
              <w:t>чи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знайти</w:t>
            </w:r>
            <w:proofErr w:type="spellEnd"/>
            <w:r w:rsidRPr="009F25F9">
              <w:rPr>
                <w:rFonts w:ascii="Times New Roman" w:eastAsia="Times New Roman" w:hAnsi="Times New Roman" w:cs="Times New Roman"/>
                <w:sz w:val="24"/>
                <w:szCs w:val="24"/>
                <w:lang w:val="ru-RU"/>
              </w:rPr>
              <w:t xml:space="preserve">  в </w:t>
            </w:r>
            <w:proofErr w:type="spellStart"/>
            <w:r w:rsidRPr="009F25F9">
              <w:rPr>
                <w:rFonts w:ascii="Times New Roman" w:eastAsia="Times New Roman" w:hAnsi="Times New Roman" w:cs="Times New Roman"/>
                <w:sz w:val="24"/>
                <w:szCs w:val="24"/>
                <w:lang w:val="ru-RU"/>
              </w:rPr>
              <w:t>підручнику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відповідь</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3</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намагається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аналізувати</w:t>
            </w:r>
            <w:proofErr w:type="spellEnd"/>
            <w:r w:rsidRPr="009F25F9">
              <w:rPr>
                <w:rFonts w:ascii="Times New Roman" w:eastAsia="Times New Roman" w:hAnsi="Times New Roman" w:cs="Times New Roman"/>
                <w:sz w:val="24"/>
                <w:szCs w:val="24"/>
                <w:lang w:val="ru-RU"/>
              </w:rPr>
              <w:t xml:space="preserve"> на </w:t>
            </w:r>
            <w:proofErr w:type="spellStart"/>
            <w:r w:rsidRPr="009F25F9">
              <w:rPr>
                <w:rFonts w:ascii="Times New Roman" w:eastAsia="Times New Roman" w:hAnsi="Times New Roman" w:cs="Times New Roman"/>
                <w:sz w:val="24"/>
                <w:szCs w:val="24"/>
                <w:lang w:val="ru-RU"/>
              </w:rPr>
              <w:t>основі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елементарних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навичок</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виявляє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окремі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властивості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спроби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виконання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вправ</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дій</w:t>
            </w:r>
            <w:proofErr w:type="spellEnd"/>
            <w:r w:rsidRPr="009F25F9">
              <w:rPr>
                <w:rFonts w:ascii="Times New Roman" w:eastAsia="Times New Roman" w:hAnsi="Times New Roman" w:cs="Times New Roman"/>
                <w:sz w:val="24"/>
                <w:szCs w:val="24"/>
                <w:lang w:val="ru-RU"/>
              </w:rPr>
              <w:t xml:space="preserve"> </w:t>
            </w:r>
            <w:proofErr w:type="gramStart"/>
            <w:r w:rsidRPr="009F25F9">
              <w:rPr>
                <w:rFonts w:ascii="Times New Roman" w:eastAsia="Times New Roman" w:hAnsi="Times New Roman" w:cs="Times New Roman"/>
                <w:sz w:val="24"/>
                <w:szCs w:val="24"/>
                <w:lang w:val="ru-RU"/>
              </w:rPr>
              <w:t>репродуктивного</w:t>
            </w:r>
            <w:proofErr w:type="gramEnd"/>
            <w:r w:rsidRPr="009F25F9">
              <w:rPr>
                <w:rFonts w:ascii="Times New Roman" w:eastAsia="Times New Roman" w:hAnsi="Times New Roman" w:cs="Times New Roman"/>
                <w:sz w:val="24"/>
                <w:szCs w:val="24"/>
                <w:lang w:val="ru-RU"/>
              </w:rPr>
              <w:t xml:space="preserve"> характеру; за </w:t>
            </w:r>
            <w:proofErr w:type="spellStart"/>
            <w:r w:rsidRPr="009F25F9">
              <w:rPr>
                <w:rFonts w:ascii="Times New Roman" w:eastAsia="Times New Roman" w:hAnsi="Times New Roman" w:cs="Times New Roman"/>
                <w:sz w:val="24"/>
                <w:szCs w:val="24"/>
                <w:lang w:val="ru-RU"/>
              </w:rPr>
              <w:t>допомогою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викладача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розрахунки</w:t>
            </w:r>
            <w:proofErr w:type="spellEnd"/>
            <w:r w:rsidRPr="009F25F9">
              <w:rPr>
                <w:rFonts w:ascii="Times New Roman" w:eastAsia="Times New Roman" w:hAnsi="Times New Roman" w:cs="Times New Roman"/>
                <w:sz w:val="24"/>
                <w:szCs w:val="24"/>
                <w:lang w:val="ru-RU"/>
              </w:rPr>
              <w:t xml:space="preserve"> за готовим алгоритмом.</w:t>
            </w:r>
          </w:p>
        </w:tc>
      </w:tr>
      <w:tr w:rsidR="00C77425" w:rsidRPr="009F25F9" w:rsidTr="00C77425">
        <w:tc>
          <w:tcPr>
            <w:tcW w:w="1980" w:type="dxa"/>
            <w:vMerge w:val="restart"/>
            <w:shd w:val="clear" w:color="auto" w:fill="auto"/>
          </w:tcPr>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proofErr w:type="spellStart"/>
            <w:r w:rsidRPr="009F25F9">
              <w:rPr>
                <w:rFonts w:ascii="Times New Roman" w:eastAsia="Times New Roman" w:hAnsi="Times New Roman" w:cs="Times New Roman"/>
                <w:b/>
                <w:bCs/>
                <w:sz w:val="24"/>
                <w:szCs w:val="24"/>
                <w:lang w:val="ru-RU"/>
              </w:rPr>
              <w:t>Середній</w:t>
            </w:r>
            <w:proofErr w:type="spellEnd"/>
          </w:p>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w:t>
            </w:r>
            <w:proofErr w:type="spellStart"/>
            <w:r w:rsidRPr="009F25F9">
              <w:rPr>
                <w:rFonts w:ascii="Times New Roman" w:eastAsia="Times New Roman" w:hAnsi="Times New Roman" w:cs="Times New Roman"/>
                <w:b/>
                <w:bCs/>
                <w:sz w:val="24"/>
                <w:szCs w:val="24"/>
                <w:lang w:val="ru-RU"/>
              </w:rPr>
              <w:t>репродуктивний</w:t>
            </w:r>
            <w:proofErr w:type="spellEnd"/>
            <w:r w:rsidRPr="009F25F9">
              <w:rPr>
                <w:rFonts w:ascii="Times New Roman" w:eastAsia="Times New Roman" w:hAnsi="Times New Roman" w:cs="Times New Roman"/>
                <w:b/>
                <w:bCs/>
                <w:sz w:val="24"/>
                <w:szCs w:val="24"/>
                <w:lang w:val="ru-RU"/>
              </w:rPr>
              <w:t>)</w:t>
            </w: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4</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володіє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початковими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близько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половини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здатний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відтворити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його</w:t>
            </w:r>
            <w:proofErr w:type="spellEnd"/>
            <w:r w:rsidRPr="009F25F9">
              <w:rPr>
                <w:rFonts w:ascii="Times New Roman" w:eastAsia="Times New Roman" w:hAnsi="Times New Roman" w:cs="Times New Roman"/>
                <w:sz w:val="24"/>
                <w:szCs w:val="24"/>
                <w:lang w:val="ru-RU"/>
              </w:rPr>
              <w:t xml:space="preserve">, провести за  </w:t>
            </w:r>
            <w:proofErr w:type="spellStart"/>
            <w:r w:rsidRPr="009F25F9">
              <w:rPr>
                <w:rFonts w:ascii="Times New Roman" w:eastAsia="Times New Roman" w:hAnsi="Times New Roman" w:cs="Times New Roman"/>
                <w:sz w:val="24"/>
                <w:szCs w:val="24"/>
                <w:lang w:val="ru-RU"/>
              </w:rPr>
              <w:t>зразком</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розрахунки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орієнтується</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поняттях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визначеннях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lastRenderedPageBreak/>
              <w:t>опрацювання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викликає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значні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труднощі</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5</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знає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більше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половини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розуміє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сутність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дисципліни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визначення</w:t>
            </w:r>
            <w:proofErr w:type="spellEnd"/>
            <w:r w:rsidRPr="009F25F9">
              <w:rPr>
                <w:rFonts w:ascii="Times New Roman" w:eastAsia="Times New Roman" w:hAnsi="Times New Roman" w:cs="Times New Roman"/>
                <w:sz w:val="24"/>
                <w:szCs w:val="24"/>
                <w:lang w:val="ru-RU"/>
              </w:rPr>
              <w:t xml:space="preserve"> понять, </w:t>
            </w:r>
            <w:proofErr w:type="spellStart"/>
            <w:r w:rsidRPr="009F25F9">
              <w:rPr>
                <w:rFonts w:ascii="Times New Roman" w:eastAsia="Times New Roman" w:hAnsi="Times New Roman" w:cs="Times New Roman"/>
                <w:sz w:val="24"/>
                <w:szCs w:val="24"/>
                <w:lang w:val="ru-RU"/>
              </w:rPr>
              <w:t>категорій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однак</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окремими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помилками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працювати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ідручником</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опрацьовувати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частину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розрахунки</w:t>
            </w:r>
            <w:proofErr w:type="spellEnd"/>
            <w:r w:rsidRPr="009F25F9">
              <w:rPr>
                <w:rFonts w:ascii="Times New Roman" w:eastAsia="Times New Roman" w:hAnsi="Times New Roman" w:cs="Times New Roman"/>
                <w:sz w:val="24"/>
                <w:szCs w:val="24"/>
                <w:lang w:val="ru-RU"/>
              </w:rPr>
              <w:t xml:space="preserve"> за алгоритмом, </w:t>
            </w:r>
            <w:proofErr w:type="spellStart"/>
            <w:r w:rsidRPr="009F25F9">
              <w:rPr>
                <w:rFonts w:ascii="Times New Roman" w:eastAsia="Times New Roman" w:hAnsi="Times New Roman" w:cs="Times New Roman"/>
                <w:sz w:val="24"/>
                <w:szCs w:val="24"/>
                <w:lang w:val="ru-RU"/>
              </w:rPr>
              <w:t>але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окремі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висновки</w:t>
            </w:r>
            <w:proofErr w:type="spellEnd"/>
            <w:r w:rsidRPr="009F25F9">
              <w:rPr>
                <w:rFonts w:ascii="Times New Roman" w:eastAsia="Times New Roman" w:hAnsi="Times New Roman" w:cs="Times New Roman"/>
                <w:sz w:val="24"/>
                <w:szCs w:val="24"/>
                <w:lang w:val="ru-RU"/>
              </w:rPr>
              <w:t xml:space="preserve"> не </w:t>
            </w:r>
            <w:proofErr w:type="spellStart"/>
            <w:r w:rsidRPr="009F25F9">
              <w:rPr>
                <w:rFonts w:ascii="Times New Roman" w:eastAsia="Times New Roman" w:hAnsi="Times New Roman" w:cs="Times New Roman"/>
                <w:sz w:val="24"/>
                <w:szCs w:val="24"/>
                <w:lang w:val="ru-RU"/>
              </w:rPr>
              <w:t>логічні</w:t>
            </w:r>
            <w:proofErr w:type="spellEnd"/>
            <w:r w:rsidRPr="009F25F9">
              <w:rPr>
                <w:rFonts w:ascii="Times New Roman" w:eastAsia="Times New Roman" w:hAnsi="Times New Roman" w:cs="Times New Roman"/>
                <w:sz w:val="24"/>
                <w:szCs w:val="24"/>
                <w:lang w:val="ru-RU"/>
              </w:rPr>
              <w:t xml:space="preserve">, не </w:t>
            </w:r>
            <w:proofErr w:type="spellStart"/>
            <w:r w:rsidRPr="009F25F9">
              <w:rPr>
                <w:rFonts w:ascii="Times New Roman" w:eastAsia="Times New Roman" w:hAnsi="Times New Roman" w:cs="Times New Roman"/>
                <w:sz w:val="24"/>
                <w:szCs w:val="24"/>
                <w:lang w:val="ru-RU"/>
              </w:rPr>
              <w:t>послідовні</w:t>
            </w:r>
            <w:proofErr w:type="spellEnd"/>
            <w:r w:rsidRPr="009F25F9">
              <w:rPr>
                <w:rFonts w:ascii="Times New Roman" w:eastAsia="Times New Roman" w:hAnsi="Times New Roman" w:cs="Times New Roman"/>
                <w:sz w:val="24"/>
                <w:szCs w:val="24"/>
                <w:lang w:val="ru-RU"/>
              </w:rPr>
              <w:t xml:space="preserve">. </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6</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розуміє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основні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положення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поверхнево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події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певні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висновки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відповідь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бути правильною, </w:t>
            </w:r>
            <w:proofErr w:type="spellStart"/>
            <w:r w:rsidRPr="009F25F9">
              <w:rPr>
                <w:rFonts w:ascii="Times New Roman" w:eastAsia="Times New Roman" w:hAnsi="Times New Roman" w:cs="Times New Roman"/>
                <w:sz w:val="24"/>
                <w:szCs w:val="24"/>
                <w:lang w:val="ru-RU"/>
              </w:rPr>
              <w:t>проте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недостатньо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осмисленою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відтворює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більшу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частину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застосовувати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w:t>
            </w:r>
            <w:proofErr w:type="spellEnd"/>
            <w:r w:rsidRPr="009F25F9">
              <w:rPr>
                <w:rFonts w:ascii="Times New Roman" w:eastAsia="Times New Roman" w:hAnsi="Times New Roman" w:cs="Times New Roman"/>
                <w:sz w:val="24"/>
                <w:szCs w:val="24"/>
                <w:lang w:val="ru-RU"/>
              </w:rPr>
              <w:t xml:space="preserve"> час  </w:t>
            </w:r>
            <w:proofErr w:type="spellStart"/>
            <w:r w:rsidRPr="009F25F9">
              <w:rPr>
                <w:rFonts w:ascii="Times New Roman" w:eastAsia="Times New Roman" w:hAnsi="Times New Roman" w:cs="Times New Roman"/>
                <w:sz w:val="24"/>
                <w:szCs w:val="24"/>
                <w:lang w:val="ru-RU"/>
              </w:rPr>
              <w:t>розв’язування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розрахункових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завдань</w:t>
            </w:r>
            <w:proofErr w:type="spellEnd"/>
            <w:r w:rsidRPr="009F25F9">
              <w:rPr>
                <w:rFonts w:ascii="Times New Roman" w:eastAsia="Times New Roman" w:hAnsi="Times New Roman" w:cs="Times New Roman"/>
                <w:sz w:val="24"/>
                <w:szCs w:val="24"/>
                <w:lang w:val="ru-RU"/>
              </w:rPr>
              <w:t xml:space="preserve"> за алгоритмом, </w:t>
            </w:r>
            <w:proofErr w:type="spellStart"/>
            <w:r w:rsidRPr="009F25F9">
              <w:rPr>
                <w:rFonts w:ascii="Times New Roman" w:eastAsia="Times New Roman" w:hAnsi="Times New Roman" w:cs="Times New Roman"/>
                <w:sz w:val="24"/>
                <w:szCs w:val="24"/>
                <w:lang w:val="ru-RU"/>
              </w:rPr>
              <w:t>користуватися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додатковими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джерелами</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val="restart"/>
            <w:shd w:val="clear" w:color="auto" w:fill="auto"/>
          </w:tcPr>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proofErr w:type="spellStart"/>
            <w:r w:rsidRPr="009F25F9">
              <w:rPr>
                <w:rFonts w:ascii="Times New Roman" w:eastAsia="Times New Roman" w:hAnsi="Times New Roman" w:cs="Times New Roman"/>
                <w:b/>
                <w:bCs/>
                <w:sz w:val="24"/>
                <w:szCs w:val="24"/>
                <w:lang w:val="ru-RU"/>
              </w:rPr>
              <w:t>Достатній</w:t>
            </w:r>
            <w:proofErr w:type="spellEnd"/>
            <w:r w:rsidRPr="009F25F9">
              <w:rPr>
                <w:rFonts w:ascii="Times New Roman" w:eastAsia="Times New Roman" w:hAnsi="Times New Roman" w:cs="Times New Roman"/>
                <w:b/>
                <w:bCs/>
                <w:sz w:val="24"/>
                <w:szCs w:val="24"/>
                <w:lang w:val="ru-RU"/>
              </w:rPr>
              <w:t xml:space="preserve"> (</w:t>
            </w:r>
            <w:proofErr w:type="spellStart"/>
            <w:r w:rsidRPr="009F25F9">
              <w:rPr>
                <w:rFonts w:ascii="Times New Roman" w:eastAsia="Times New Roman" w:hAnsi="Times New Roman" w:cs="Times New Roman"/>
                <w:b/>
                <w:bCs/>
                <w:sz w:val="24"/>
                <w:szCs w:val="24"/>
                <w:lang w:val="ru-RU"/>
              </w:rPr>
              <w:t>алгоритмічн</w:t>
            </w:r>
            <w:proofErr w:type="gramStart"/>
            <w:r w:rsidRPr="009F25F9">
              <w:rPr>
                <w:rFonts w:ascii="Times New Roman" w:eastAsia="Times New Roman" w:hAnsi="Times New Roman" w:cs="Times New Roman"/>
                <w:b/>
                <w:bCs/>
                <w:sz w:val="24"/>
                <w:szCs w:val="24"/>
                <w:lang w:val="ru-RU"/>
              </w:rPr>
              <w:t>о</w:t>
            </w:r>
            <w:proofErr w:type="spellEnd"/>
            <w:r w:rsidRPr="009F25F9">
              <w:rPr>
                <w:rFonts w:ascii="Times New Roman" w:eastAsia="Times New Roman" w:hAnsi="Times New Roman" w:cs="Times New Roman"/>
                <w:b/>
                <w:bCs/>
                <w:sz w:val="24"/>
                <w:szCs w:val="24"/>
                <w:lang w:val="ru-RU"/>
              </w:rPr>
              <w:t>-</w:t>
            </w:r>
            <w:proofErr w:type="gramEnd"/>
            <w:r w:rsidRPr="009F25F9">
              <w:rPr>
                <w:rFonts w:ascii="Times New Roman" w:eastAsia="Times New Roman" w:hAnsi="Times New Roman" w:cs="Times New Roman"/>
                <w:b/>
                <w:bCs/>
                <w:sz w:val="24"/>
                <w:szCs w:val="24"/>
                <w:lang w:val="ru-RU"/>
              </w:rPr>
              <w:t xml:space="preserve"> </w:t>
            </w:r>
            <w:proofErr w:type="spellStart"/>
            <w:r w:rsidRPr="009F25F9">
              <w:rPr>
                <w:rFonts w:ascii="Times New Roman" w:eastAsia="Times New Roman" w:hAnsi="Times New Roman" w:cs="Times New Roman"/>
                <w:b/>
                <w:bCs/>
                <w:sz w:val="24"/>
                <w:szCs w:val="24"/>
                <w:lang w:val="ru-RU"/>
              </w:rPr>
              <w:t>дієвий</w:t>
            </w:r>
            <w:proofErr w:type="spellEnd"/>
            <w:r w:rsidRPr="009F25F9">
              <w:rPr>
                <w:rFonts w:ascii="Times New Roman" w:eastAsia="Times New Roman" w:hAnsi="Times New Roman" w:cs="Times New Roman"/>
                <w:b/>
                <w:bCs/>
                <w:sz w:val="24"/>
                <w:szCs w:val="24"/>
                <w:lang w:val="ru-RU"/>
              </w:rPr>
              <w:t>)</w:t>
            </w: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7</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правильно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логічно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відтворює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навчальний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оперує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базовими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теоріями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фактами, </w:t>
            </w:r>
            <w:proofErr w:type="spellStart"/>
            <w:r w:rsidRPr="009F25F9">
              <w:rPr>
                <w:rFonts w:ascii="Times New Roman" w:eastAsia="Times New Roman" w:hAnsi="Times New Roman" w:cs="Times New Roman"/>
                <w:sz w:val="24"/>
                <w:szCs w:val="24"/>
                <w:lang w:val="ru-RU"/>
              </w:rPr>
              <w:t>встановлює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причинно-наслідкові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зв’язки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між</w:t>
            </w:r>
            <w:proofErr w:type="spellEnd"/>
            <w:r w:rsidRPr="009F25F9">
              <w:rPr>
                <w:rFonts w:ascii="Times New Roman" w:eastAsia="Times New Roman" w:hAnsi="Times New Roman" w:cs="Times New Roman"/>
                <w:sz w:val="24"/>
                <w:szCs w:val="24"/>
                <w:lang w:val="ru-RU"/>
              </w:rPr>
              <w:t xml:space="preserve"> ними;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наводити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приклади</w:t>
            </w:r>
            <w:proofErr w:type="spellEnd"/>
            <w:r w:rsidRPr="009F25F9">
              <w:rPr>
                <w:rFonts w:ascii="Times New Roman" w:eastAsia="Times New Roman" w:hAnsi="Times New Roman" w:cs="Times New Roman"/>
                <w:sz w:val="24"/>
                <w:szCs w:val="24"/>
                <w:lang w:val="ru-RU"/>
              </w:rPr>
              <w:t xml:space="preserve"> на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ідтвердження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певних</w:t>
            </w:r>
            <w:proofErr w:type="spellEnd"/>
            <w:r w:rsidRPr="009F25F9">
              <w:rPr>
                <w:rFonts w:ascii="Times New Roman" w:eastAsia="Times New Roman" w:hAnsi="Times New Roman" w:cs="Times New Roman"/>
                <w:sz w:val="24"/>
                <w:szCs w:val="24"/>
                <w:lang w:val="ru-RU"/>
              </w:rPr>
              <w:t xml:space="preserve"> думок, </w:t>
            </w:r>
            <w:proofErr w:type="spellStart"/>
            <w:r w:rsidRPr="009F25F9">
              <w:rPr>
                <w:rFonts w:ascii="Times New Roman" w:eastAsia="Times New Roman" w:hAnsi="Times New Roman" w:cs="Times New Roman"/>
                <w:sz w:val="24"/>
                <w:szCs w:val="24"/>
                <w:lang w:val="ru-RU"/>
              </w:rPr>
              <w:t>застосовувати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теоретичні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стандартних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ситуаціях</w:t>
            </w:r>
            <w:proofErr w:type="spellEnd"/>
            <w:r w:rsidRPr="009F25F9">
              <w:rPr>
                <w:rFonts w:ascii="Times New Roman" w:eastAsia="Times New Roman" w:hAnsi="Times New Roman" w:cs="Times New Roman"/>
                <w:sz w:val="24"/>
                <w:szCs w:val="24"/>
                <w:lang w:val="ru-RU"/>
              </w:rPr>
              <w:t xml:space="preserve">; за </w:t>
            </w:r>
            <w:proofErr w:type="spellStart"/>
            <w:r w:rsidRPr="009F25F9">
              <w:rPr>
                <w:rFonts w:ascii="Times New Roman" w:eastAsia="Times New Roman" w:hAnsi="Times New Roman" w:cs="Times New Roman"/>
                <w:sz w:val="24"/>
                <w:szCs w:val="24"/>
                <w:lang w:val="ru-RU"/>
              </w:rPr>
              <w:t>допомогою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викладача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скласти</w:t>
            </w:r>
            <w:proofErr w:type="spellEnd"/>
            <w:r w:rsidRPr="009F25F9">
              <w:rPr>
                <w:rFonts w:ascii="Times New Roman" w:eastAsia="Times New Roman" w:hAnsi="Times New Roman" w:cs="Times New Roman"/>
                <w:sz w:val="24"/>
                <w:szCs w:val="24"/>
                <w:lang w:val="ru-RU"/>
              </w:rPr>
              <w:t xml:space="preserve"> план реферату, </w:t>
            </w:r>
            <w:proofErr w:type="spellStart"/>
            <w:r w:rsidRPr="009F25F9">
              <w:rPr>
                <w:rFonts w:ascii="Times New Roman" w:eastAsia="Times New Roman" w:hAnsi="Times New Roman" w:cs="Times New Roman"/>
                <w:sz w:val="24"/>
                <w:szCs w:val="24"/>
                <w:lang w:val="ru-RU"/>
              </w:rPr>
              <w:t>виконати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його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правильно </w:t>
            </w:r>
            <w:proofErr w:type="spellStart"/>
            <w:r w:rsidRPr="009F25F9">
              <w:rPr>
                <w:rFonts w:ascii="Times New Roman" w:eastAsia="Times New Roman" w:hAnsi="Times New Roman" w:cs="Times New Roman"/>
                <w:sz w:val="24"/>
                <w:szCs w:val="24"/>
                <w:lang w:val="ru-RU"/>
              </w:rPr>
              <w:t>оформити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користуватися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додатковими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джерелами</w:t>
            </w:r>
            <w:proofErr w:type="spellEnd"/>
            <w:r w:rsidRPr="009F25F9">
              <w:rPr>
                <w:rFonts w:ascii="Times New Roman" w:eastAsia="Times New Roman" w:hAnsi="Times New Roman" w:cs="Times New Roman"/>
                <w:sz w:val="24"/>
                <w:szCs w:val="24"/>
                <w:lang w:val="ru-RU"/>
              </w:rPr>
              <w:t xml:space="preserve">; правильно </w:t>
            </w:r>
            <w:proofErr w:type="spellStart"/>
            <w:r w:rsidRPr="009F25F9">
              <w:rPr>
                <w:rFonts w:ascii="Times New Roman" w:eastAsia="Times New Roman" w:hAnsi="Times New Roman" w:cs="Times New Roman"/>
                <w:sz w:val="24"/>
                <w:szCs w:val="24"/>
                <w:lang w:val="ru-RU"/>
              </w:rPr>
              <w:t>використовувати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термінологію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скласти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таблиці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схеми</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8</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студента </w:t>
            </w:r>
            <w:proofErr w:type="spellStart"/>
            <w:r w:rsidRPr="009F25F9">
              <w:rPr>
                <w:rFonts w:ascii="Times New Roman" w:eastAsia="Times New Roman" w:hAnsi="Times New Roman" w:cs="Times New Roman"/>
                <w:sz w:val="24"/>
                <w:szCs w:val="24"/>
                <w:lang w:val="ru-RU"/>
              </w:rPr>
              <w:t>досить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він</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вільно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застосовує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вивчений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стандартних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ситуаціях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висновки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відповідь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повна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логічна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обгрунтована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однак</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окремими</w:t>
            </w:r>
            <w:proofErr w:type="spellEnd"/>
            <w:r w:rsidRPr="009F25F9">
              <w:rPr>
                <w:rFonts w:ascii="Times New Roman" w:eastAsia="Times New Roman" w:hAnsi="Times New Roman" w:cs="Times New Roman"/>
                <w:sz w:val="24"/>
                <w:szCs w:val="24"/>
                <w:lang w:val="ru-RU"/>
              </w:rPr>
              <w:t xml:space="preserve"> неточностями;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працювати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ідготувати</w:t>
            </w:r>
            <w:proofErr w:type="spellEnd"/>
            <w:r w:rsidRPr="009F25F9">
              <w:rPr>
                <w:rFonts w:ascii="Times New Roman" w:eastAsia="Times New Roman" w:hAnsi="Times New Roman" w:cs="Times New Roman"/>
                <w:sz w:val="24"/>
                <w:szCs w:val="24"/>
                <w:lang w:val="ru-RU"/>
              </w:rPr>
              <w:t xml:space="preserve"> реферат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обгунтувати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його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положення</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9</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вільно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володіє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вивченим</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матеріалом</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застосовує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дещо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змінених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ситуаціях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систематизувати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інформацію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аналітичні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висновки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використовує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загальновідомі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докази</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власній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аргументації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чітко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тлумачить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поняття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категорії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нормативні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документи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формулює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закони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опрацьовувати</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матер</w:t>
            </w:r>
            <w:proofErr w:type="gramEnd"/>
            <w:r w:rsidRPr="009F25F9">
              <w:rPr>
                <w:rFonts w:ascii="Times New Roman" w:eastAsia="Times New Roman" w:hAnsi="Times New Roman" w:cs="Times New Roman"/>
                <w:sz w:val="24"/>
                <w:szCs w:val="24"/>
                <w:lang w:val="ru-RU"/>
              </w:rPr>
              <w:t>іал</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виконує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творчі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завдання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має</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сформован</w:t>
            </w:r>
            <w:proofErr w:type="gramEnd"/>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типові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навички</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val="restart"/>
            <w:shd w:val="clear" w:color="auto" w:fill="auto"/>
          </w:tcPr>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proofErr w:type="spellStart"/>
            <w:r w:rsidRPr="009F25F9">
              <w:rPr>
                <w:rFonts w:ascii="Times New Roman" w:eastAsia="Times New Roman" w:hAnsi="Times New Roman" w:cs="Times New Roman"/>
                <w:b/>
                <w:bCs/>
                <w:sz w:val="24"/>
                <w:szCs w:val="24"/>
                <w:lang w:val="ru-RU"/>
              </w:rPr>
              <w:t>Високий</w:t>
            </w:r>
            <w:proofErr w:type="spellEnd"/>
          </w:p>
          <w:p w:rsidR="00C77425" w:rsidRPr="009F25F9" w:rsidRDefault="00C77425" w:rsidP="00C77425">
            <w:pPr>
              <w:spacing w:after="0" w:line="240" w:lineRule="auto"/>
              <w:jc w:val="both"/>
              <w:rPr>
                <w:rFonts w:ascii="Times New Roman" w:eastAsia="Times New Roman" w:hAnsi="Times New Roman" w:cs="Times New Roman"/>
                <w:b/>
                <w:bCs/>
                <w:sz w:val="24"/>
                <w:szCs w:val="24"/>
                <w:lang w:val="ru-RU"/>
              </w:rPr>
            </w:pPr>
            <w:r w:rsidRPr="009F25F9">
              <w:rPr>
                <w:rFonts w:ascii="Times New Roman" w:eastAsia="Times New Roman" w:hAnsi="Times New Roman" w:cs="Times New Roman"/>
                <w:b/>
                <w:bCs/>
                <w:sz w:val="24"/>
                <w:szCs w:val="24"/>
                <w:lang w:val="ru-RU"/>
              </w:rPr>
              <w:t>(</w:t>
            </w:r>
            <w:proofErr w:type="spellStart"/>
            <w:r w:rsidRPr="009F25F9">
              <w:rPr>
                <w:rFonts w:ascii="Times New Roman" w:eastAsia="Times New Roman" w:hAnsi="Times New Roman" w:cs="Times New Roman"/>
                <w:b/>
                <w:bCs/>
                <w:sz w:val="24"/>
                <w:szCs w:val="24"/>
                <w:lang w:val="ru-RU"/>
              </w:rPr>
              <w:t>творчо-професійний</w:t>
            </w:r>
            <w:proofErr w:type="spellEnd"/>
            <w:r w:rsidRPr="009F25F9">
              <w:rPr>
                <w:rFonts w:ascii="Times New Roman" w:eastAsia="Times New Roman" w:hAnsi="Times New Roman" w:cs="Times New Roman"/>
                <w:b/>
                <w:bCs/>
                <w:sz w:val="24"/>
                <w:szCs w:val="24"/>
                <w:lang w:val="ru-RU"/>
              </w:rPr>
              <w:t>)</w:t>
            </w: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10</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володіє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глибокими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міцними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знаннями</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використовує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їх</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нестандартних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ситуаціях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визначати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тенденції</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суперечності</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ізних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процесів</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робить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аргументовані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висновки</w:t>
            </w:r>
            <w:proofErr w:type="spellEnd"/>
            <w:r w:rsidRPr="009F25F9">
              <w:rPr>
                <w:rFonts w:ascii="Times New Roman" w:eastAsia="Times New Roman" w:hAnsi="Times New Roman" w:cs="Times New Roman"/>
                <w:sz w:val="24"/>
                <w:szCs w:val="24"/>
                <w:lang w:val="ru-RU"/>
              </w:rPr>
              <w:t xml:space="preserve">; практично </w:t>
            </w:r>
            <w:proofErr w:type="spellStart"/>
            <w:r w:rsidRPr="009F25F9">
              <w:rPr>
                <w:rFonts w:ascii="Times New Roman" w:eastAsia="Times New Roman" w:hAnsi="Times New Roman" w:cs="Times New Roman"/>
                <w:sz w:val="24"/>
                <w:szCs w:val="24"/>
                <w:lang w:val="ru-RU"/>
              </w:rPr>
              <w:t>оцінює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сучасні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тенденції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факти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явища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процеси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визначає</w:t>
            </w:r>
            <w:proofErr w:type="spellEnd"/>
            <w:r w:rsidRPr="009F25F9">
              <w:rPr>
                <w:rFonts w:ascii="Times New Roman" w:eastAsia="Times New Roman" w:hAnsi="Times New Roman" w:cs="Times New Roman"/>
                <w:sz w:val="24"/>
                <w:szCs w:val="24"/>
                <w:lang w:val="ru-RU"/>
              </w:rPr>
              <w:t xml:space="preserve"> мету </w:t>
            </w:r>
            <w:proofErr w:type="spellStart"/>
            <w:r w:rsidRPr="009F25F9">
              <w:rPr>
                <w:rFonts w:ascii="Times New Roman" w:eastAsia="Times New Roman" w:hAnsi="Times New Roman" w:cs="Times New Roman"/>
                <w:sz w:val="24"/>
                <w:szCs w:val="24"/>
                <w:lang w:val="ru-RU"/>
              </w:rPr>
              <w:t>власної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діяльності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розв’язує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творчі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завдання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може</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сприймати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іншу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позицію</w:t>
            </w:r>
            <w:proofErr w:type="spellEnd"/>
            <w:r w:rsidRPr="009F25F9">
              <w:rPr>
                <w:rFonts w:ascii="Times New Roman" w:eastAsia="Times New Roman" w:hAnsi="Times New Roman" w:cs="Times New Roman"/>
                <w:sz w:val="24"/>
                <w:szCs w:val="24"/>
                <w:lang w:val="ru-RU"/>
              </w:rPr>
              <w:t xml:space="preserve"> як </w:t>
            </w:r>
            <w:proofErr w:type="spellStart"/>
            <w:r w:rsidRPr="009F25F9">
              <w:rPr>
                <w:rFonts w:ascii="Times New Roman" w:eastAsia="Times New Roman" w:hAnsi="Times New Roman" w:cs="Times New Roman"/>
                <w:sz w:val="24"/>
                <w:szCs w:val="24"/>
                <w:lang w:val="ru-RU"/>
              </w:rPr>
              <w:t>альтернативну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суміжні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дисципліни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використовує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аналізуючи</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ізні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явища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процеси</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11</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володіє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узагальненими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навчальної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дисципліни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аргументовано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використовує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їх</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нестандартних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ситуаціях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знаходити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джерела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інформації</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аналізувати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їх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ставити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розв’язувати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проблеми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застосовувати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вивчений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w:t>
            </w:r>
            <w:proofErr w:type="spellEnd"/>
            <w:r w:rsidRPr="009F25F9">
              <w:rPr>
                <w:rFonts w:ascii="Times New Roman" w:eastAsia="Times New Roman" w:hAnsi="Times New Roman" w:cs="Times New Roman"/>
                <w:sz w:val="24"/>
                <w:szCs w:val="24"/>
                <w:lang w:val="ru-RU"/>
              </w:rPr>
              <w:t xml:space="preserve"> для </w:t>
            </w:r>
            <w:proofErr w:type="spellStart"/>
            <w:r w:rsidRPr="009F25F9">
              <w:rPr>
                <w:rFonts w:ascii="Times New Roman" w:eastAsia="Times New Roman" w:hAnsi="Times New Roman" w:cs="Times New Roman"/>
                <w:sz w:val="24"/>
                <w:szCs w:val="24"/>
                <w:lang w:val="ru-RU"/>
              </w:rPr>
              <w:t>власних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аргументованих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суджень</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практичній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діяльності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диспути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круглі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столи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тощо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спроможний</w:t>
            </w:r>
            <w:proofErr w:type="spellEnd"/>
            <w:r w:rsidRPr="009F25F9">
              <w:rPr>
                <w:rFonts w:ascii="Times New Roman" w:eastAsia="Times New Roman" w:hAnsi="Times New Roman" w:cs="Times New Roman"/>
                <w:sz w:val="24"/>
                <w:szCs w:val="24"/>
                <w:lang w:val="ru-RU"/>
              </w:rPr>
              <w:t xml:space="preserve"> за </w:t>
            </w:r>
            <w:proofErr w:type="spellStart"/>
            <w:r w:rsidRPr="009F25F9">
              <w:rPr>
                <w:rFonts w:ascii="Times New Roman" w:eastAsia="Times New Roman" w:hAnsi="Times New Roman" w:cs="Times New Roman"/>
                <w:sz w:val="24"/>
                <w:szCs w:val="24"/>
                <w:lang w:val="ru-RU"/>
              </w:rPr>
              <w:t>допомогою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викладача</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ідготувати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виступ</w:t>
            </w:r>
            <w:proofErr w:type="spellEnd"/>
            <w:r w:rsidRPr="009F25F9">
              <w:rPr>
                <w:rFonts w:ascii="Times New Roman" w:eastAsia="Times New Roman" w:hAnsi="Times New Roman" w:cs="Times New Roman"/>
                <w:sz w:val="24"/>
                <w:szCs w:val="24"/>
                <w:lang w:val="ru-RU"/>
              </w:rPr>
              <w:t xml:space="preserve"> на </w:t>
            </w:r>
            <w:proofErr w:type="spellStart"/>
            <w:r w:rsidRPr="009F25F9">
              <w:rPr>
                <w:rFonts w:ascii="Times New Roman" w:eastAsia="Times New Roman" w:hAnsi="Times New Roman" w:cs="Times New Roman"/>
                <w:sz w:val="24"/>
                <w:szCs w:val="24"/>
                <w:lang w:val="ru-RU"/>
              </w:rPr>
              <w:t>студентську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наукову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конференцію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вивчити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визначити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програму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своєї</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ізнавальної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діяльності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оцінювати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різноманітні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явища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процеси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займає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активну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життєву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позицію</w:t>
            </w:r>
            <w:proofErr w:type="spellEnd"/>
            <w:r w:rsidRPr="009F25F9">
              <w:rPr>
                <w:rFonts w:ascii="Times New Roman" w:eastAsia="Times New Roman" w:hAnsi="Times New Roman" w:cs="Times New Roman"/>
                <w:sz w:val="24"/>
                <w:szCs w:val="24"/>
                <w:lang w:val="ru-RU"/>
              </w:rPr>
              <w:t>.</w:t>
            </w:r>
          </w:p>
        </w:tc>
      </w:tr>
      <w:tr w:rsidR="00C77425" w:rsidRPr="009F25F9" w:rsidTr="00C77425">
        <w:tc>
          <w:tcPr>
            <w:tcW w:w="1980" w:type="dxa"/>
            <w:vMerge/>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b/>
                <w:bCs/>
                <w:sz w:val="24"/>
                <w:szCs w:val="24"/>
                <w:lang w:val="ru-RU"/>
              </w:rPr>
            </w:pPr>
          </w:p>
        </w:tc>
        <w:tc>
          <w:tcPr>
            <w:tcW w:w="1440"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r w:rsidRPr="009F25F9">
              <w:rPr>
                <w:rFonts w:ascii="Times New Roman" w:eastAsia="Times New Roman" w:hAnsi="Times New Roman" w:cs="Times New Roman"/>
                <w:sz w:val="24"/>
                <w:szCs w:val="24"/>
                <w:lang w:val="ru-RU"/>
              </w:rPr>
              <w:t>12</w:t>
            </w:r>
          </w:p>
        </w:tc>
        <w:tc>
          <w:tcPr>
            <w:tcW w:w="5811" w:type="dxa"/>
            <w:shd w:val="clear" w:color="auto" w:fill="auto"/>
          </w:tcPr>
          <w:p w:rsidR="00C77425" w:rsidRPr="009F25F9" w:rsidRDefault="00C77425" w:rsidP="00C77425">
            <w:pPr>
              <w:spacing w:after="0" w:line="240" w:lineRule="auto"/>
              <w:ind w:firstLine="720"/>
              <w:jc w:val="both"/>
              <w:rPr>
                <w:rFonts w:ascii="Times New Roman" w:eastAsia="Times New Roman" w:hAnsi="Times New Roman" w:cs="Times New Roman"/>
                <w:sz w:val="24"/>
                <w:szCs w:val="24"/>
                <w:lang w:val="ru-RU"/>
              </w:rPr>
            </w:pPr>
            <w:proofErr w:type="gramStart"/>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має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системні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дієві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виявляє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неординарні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творчі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здібності</w:t>
            </w:r>
            <w:proofErr w:type="spellEnd"/>
            <w:r w:rsidRPr="009F25F9">
              <w:rPr>
                <w:rFonts w:ascii="Times New Roman" w:eastAsia="Times New Roman" w:hAnsi="Times New Roman" w:cs="Times New Roman"/>
                <w:sz w:val="24"/>
                <w:szCs w:val="24"/>
                <w:lang w:val="ru-RU"/>
              </w:rPr>
              <w:t xml:space="preserve"> у </w:t>
            </w:r>
            <w:proofErr w:type="spellStart"/>
            <w:r w:rsidRPr="009F25F9">
              <w:rPr>
                <w:rFonts w:ascii="Times New Roman" w:eastAsia="Times New Roman" w:hAnsi="Times New Roman" w:cs="Times New Roman"/>
                <w:sz w:val="24"/>
                <w:szCs w:val="24"/>
                <w:lang w:val="ru-RU"/>
              </w:rPr>
              <w:t>навчальній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діяльності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використовує</w:t>
            </w:r>
            <w:proofErr w:type="spellEnd"/>
            <w:r w:rsidRPr="009F25F9">
              <w:rPr>
                <w:rFonts w:ascii="Times New Roman" w:eastAsia="Times New Roman" w:hAnsi="Times New Roman" w:cs="Times New Roman"/>
                <w:sz w:val="24"/>
                <w:szCs w:val="24"/>
                <w:lang w:val="ru-RU"/>
              </w:rPr>
              <w:t xml:space="preserve"> широкий арсенал </w:t>
            </w:r>
            <w:proofErr w:type="spellStart"/>
            <w:r w:rsidRPr="009F25F9">
              <w:rPr>
                <w:rFonts w:ascii="Times New Roman" w:eastAsia="Times New Roman" w:hAnsi="Times New Roman" w:cs="Times New Roman"/>
                <w:sz w:val="24"/>
                <w:szCs w:val="24"/>
                <w:lang w:val="ru-RU"/>
              </w:rPr>
              <w:t>засобів</w:t>
            </w:r>
            <w:proofErr w:type="spellEnd"/>
            <w:r w:rsidRPr="009F25F9">
              <w:rPr>
                <w:rFonts w:ascii="Times New Roman" w:eastAsia="Times New Roman" w:hAnsi="Times New Roman" w:cs="Times New Roman"/>
                <w:sz w:val="24"/>
                <w:szCs w:val="24"/>
                <w:lang w:val="ru-RU"/>
              </w:rPr>
              <w:t xml:space="preserve"> для </w:t>
            </w:r>
            <w:proofErr w:type="spellStart"/>
            <w:r w:rsidRPr="009F25F9">
              <w:rPr>
                <w:rFonts w:ascii="Times New Roman" w:eastAsia="Times New Roman" w:hAnsi="Times New Roman" w:cs="Times New Roman"/>
                <w:sz w:val="24"/>
                <w:szCs w:val="24"/>
                <w:lang w:val="ru-RU"/>
              </w:rPr>
              <w:t>обгунтування</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доведення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своєї</w:t>
            </w:r>
            <w:proofErr w:type="spellEnd"/>
            <w:r w:rsidRPr="009F25F9">
              <w:rPr>
                <w:rFonts w:ascii="Times New Roman" w:eastAsia="Times New Roman" w:hAnsi="Times New Roman" w:cs="Times New Roman"/>
                <w:sz w:val="24"/>
                <w:szCs w:val="24"/>
                <w:lang w:val="ru-RU"/>
              </w:rPr>
              <w:t xml:space="preserve"> думки; </w:t>
            </w:r>
            <w:proofErr w:type="spellStart"/>
            <w:r w:rsidRPr="009F25F9">
              <w:rPr>
                <w:rFonts w:ascii="Times New Roman" w:eastAsia="Times New Roman" w:hAnsi="Times New Roman" w:cs="Times New Roman"/>
                <w:sz w:val="24"/>
                <w:szCs w:val="24"/>
                <w:lang w:val="ru-RU"/>
              </w:rPr>
              <w:t>розв’язує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lastRenderedPageBreak/>
              <w:t>складні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проблемні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завдання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схильний</w:t>
            </w:r>
            <w:proofErr w:type="spellEnd"/>
            <w:r w:rsidRPr="009F25F9">
              <w:rPr>
                <w:rFonts w:ascii="Times New Roman" w:eastAsia="Times New Roman" w:hAnsi="Times New Roman" w:cs="Times New Roman"/>
                <w:sz w:val="24"/>
                <w:szCs w:val="24"/>
                <w:lang w:val="ru-RU"/>
              </w:rPr>
              <w:t xml:space="preserve"> до </w:t>
            </w:r>
            <w:proofErr w:type="spellStart"/>
            <w:r w:rsidRPr="009F25F9">
              <w:rPr>
                <w:rFonts w:ascii="Times New Roman" w:eastAsia="Times New Roman" w:hAnsi="Times New Roman" w:cs="Times New Roman"/>
                <w:sz w:val="24"/>
                <w:szCs w:val="24"/>
                <w:lang w:val="ru-RU"/>
              </w:rPr>
              <w:t>системно-наукового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аналізу</w:t>
            </w:r>
            <w:proofErr w:type="spellEnd"/>
            <w:r w:rsidRPr="009F25F9">
              <w:rPr>
                <w:rFonts w:ascii="Times New Roman" w:eastAsia="Times New Roman" w:hAnsi="Times New Roman" w:cs="Times New Roman"/>
                <w:sz w:val="24"/>
                <w:szCs w:val="24"/>
                <w:lang w:val="ru-RU"/>
              </w:rPr>
              <w:t xml:space="preserve"> та прогнозу </w:t>
            </w:r>
            <w:proofErr w:type="spellStart"/>
            <w:r w:rsidRPr="009F25F9">
              <w:rPr>
                <w:rFonts w:ascii="Times New Roman" w:eastAsia="Times New Roman" w:hAnsi="Times New Roman" w:cs="Times New Roman"/>
                <w:sz w:val="24"/>
                <w:szCs w:val="24"/>
                <w:lang w:val="ru-RU"/>
              </w:rPr>
              <w:t>явищ</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уміє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ставити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розв’язувати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проблеми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самостійно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здобувати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використовувати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інформацію</w:t>
            </w:r>
            <w:proofErr w:type="spellEnd"/>
            <w:r w:rsidRPr="009F25F9">
              <w:rPr>
                <w:rFonts w:ascii="Times New Roman" w:eastAsia="Times New Roman" w:hAnsi="Times New Roman" w:cs="Times New Roman"/>
                <w:sz w:val="24"/>
                <w:szCs w:val="24"/>
                <w:lang w:val="ru-RU"/>
              </w:rPr>
              <w:t>;</w:t>
            </w:r>
            <w:proofErr w:type="gram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займається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науково-дослідною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роботою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логічно</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творчо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викладає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матеріал</w:t>
            </w:r>
            <w:proofErr w:type="spellEnd"/>
            <w:r w:rsidRPr="009F25F9">
              <w:rPr>
                <w:rFonts w:ascii="Times New Roman" w:eastAsia="Times New Roman" w:hAnsi="Times New Roman" w:cs="Times New Roman"/>
                <w:sz w:val="24"/>
                <w:szCs w:val="24"/>
                <w:lang w:val="ru-RU"/>
              </w:rPr>
              <w:t xml:space="preserve"> в </w:t>
            </w:r>
            <w:proofErr w:type="spellStart"/>
            <w:r w:rsidRPr="009F25F9">
              <w:rPr>
                <w:rFonts w:ascii="Times New Roman" w:eastAsia="Times New Roman" w:hAnsi="Times New Roman" w:cs="Times New Roman"/>
                <w:sz w:val="24"/>
                <w:szCs w:val="24"/>
                <w:lang w:val="ru-RU"/>
              </w:rPr>
              <w:t>усній</w:t>
            </w:r>
            <w:proofErr w:type="spellEnd"/>
            <w:r w:rsidRPr="009F25F9">
              <w:rPr>
                <w:rFonts w:ascii="Times New Roman" w:eastAsia="Times New Roman" w:hAnsi="Times New Roman" w:cs="Times New Roman"/>
                <w:sz w:val="24"/>
                <w:szCs w:val="24"/>
                <w:lang w:val="ru-RU"/>
              </w:rPr>
              <w:t xml:space="preserve"> та </w:t>
            </w:r>
            <w:proofErr w:type="spellStart"/>
            <w:r w:rsidRPr="009F25F9">
              <w:rPr>
                <w:rFonts w:ascii="Times New Roman" w:eastAsia="Times New Roman" w:hAnsi="Times New Roman" w:cs="Times New Roman"/>
                <w:sz w:val="24"/>
                <w:szCs w:val="24"/>
                <w:lang w:val="ru-RU"/>
              </w:rPr>
              <w:t>письмовій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формі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розвиває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свої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здібності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й</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нахили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використовує</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ізноманітні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джерела</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інформації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моделює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ситуації</w:t>
            </w:r>
            <w:proofErr w:type="spellEnd"/>
            <w:r w:rsidRPr="009F25F9">
              <w:rPr>
                <w:rFonts w:ascii="Times New Roman" w:eastAsia="Times New Roman" w:hAnsi="Times New Roman" w:cs="Times New Roman"/>
                <w:sz w:val="24"/>
                <w:szCs w:val="24"/>
                <w:lang w:val="ru-RU"/>
              </w:rPr>
              <w:t xml:space="preserve"> в </w:t>
            </w:r>
            <w:proofErr w:type="spellStart"/>
            <w:r w:rsidRPr="009F25F9">
              <w:rPr>
                <w:rFonts w:ascii="Times New Roman" w:eastAsia="Times New Roman" w:hAnsi="Times New Roman" w:cs="Times New Roman"/>
                <w:sz w:val="24"/>
                <w:szCs w:val="24"/>
                <w:lang w:val="ru-RU"/>
              </w:rPr>
              <w:t>нестандартних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умовах</w:t>
            </w:r>
            <w:proofErr w:type="spellEnd"/>
            <w:r w:rsidRPr="009F25F9">
              <w:rPr>
                <w:rFonts w:ascii="Times New Roman" w:eastAsia="Times New Roman" w:hAnsi="Times New Roman" w:cs="Times New Roman"/>
                <w:sz w:val="24"/>
                <w:szCs w:val="24"/>
                <w:lang w:val="ru-RU"/>
              </w:rPr>
              <w:t>.</w:t>
            </w:r>
          </w:p>
        </w:tc>
      </w:tr>
    </w:tbl>
    <w:p w:rsidR="00C77425" w:rsidRPr="00C77425" w:rsidRDefault="00C77425" w:rsidP="00C77425">
      <w:pPr>
        <w:spacing w:after="0" w:line="240" w:lineRule="auto"/>
        <w:ind w:firstLine="720"/>
        <w:jc w:val="both"/>
        <w:rPr>
          <w:rFonts w:ascii="Times New Roman" w:eastAsia="Times New Roman" w:hAnsi="Times New Roman" w:cs="Times New Roman"/>
          <w:b/>
          <w:sz w:val="24"/>
          <w:szCs w:val="24"/>
        </w:rPr>
      </w:pPr>
      <w:r w:rsidRPr="00C77425">
        <w:rPr>
          <w:rFonts w:ascii="Times New Roman" w:eastAsia="Times New Roman" w:hAnsi="Times New Roman" w:cs="Times New Roman"/>
          <w:b/>
          <w:sz w:val="24"/>
          <w:szCs w:val="24"/>
        </w:rPr>
        <w:lastRenderedPageBreak/>
        <w:t xml:space="preserve">          </w:t>
      </w:r>
    </w:p>
    <w:p w:rsidR="00C77425" w:rsidRPr="00C77425" w:rsidRDefault="00C77425" w:rsidP="00C77425">
      <w:pPr>
        <w:spacing w:after="0" w:line="240" w:lineRule="auto"/>
        <w:ind w:firstLine="720"/>
        <w:jc w:val="both"/>
        <w:rPr>
          <w:rFonts w:ascii="Times New Roman" w:eastAsia="Times New Roman" w:hAnsi="Times New Roman" w:cs="Times New Roman"/>
          <w:sz w:val="24"/>
          <w:szCs w:val="24"/>
        </w:rPr>
      </w:pPr>
      <w:r w:rsidRPr="00C77425">
        <w:rPr>
          <w:rFonts w:ascii="Times New Roman" w:eastAsia="Times New Roman" w:hAnsi="Times New Roman" w:cs="Times New Roman"/>
          <w:sz w:val="24"/>
          <w:szCs w:val="24"/>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w:t>
      </w:r>
      <w:proofErr w:type="spellStart"/>
      <w:r w:rsidRPr="00C77425">
        <w:rPr>
          <w:rFonts w:ascii="Times New Roman" w:eastAsia="Times New Roman" w:hAnsi="Times New Roman" w:cs="Times New Roman"/>
          <w:sz w:val="24"/>
          <w:szCs w:val="24"/>
        </w:rPr>
        <w:t>МКР</w:t>
      </w:r>
      <w:proofErr w:type="spellEnd"/>
      <w:r w:rsidRPr="00C77425">
        <w:rPr>
          <w:rFonts w:ascii="Times New Roman" w:eastAsia="Times New Roman" w:hAnsi="Times New Roman" w:cs="Times New Roman"/>
          <w:sz w:val="24"/>
          <w:szCs w:val="24"/>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C77425" w:rsidRPr="00C77425" w:rsidRDefault="00C77425" w:rsidP="00C77425">
      <w:pPr>
        <w:spacing w:after="0" w:line="240" w:lineRule="auto"/>
        <w:ind w:firstLine="720"/>
        <w:jc w:val="both"/>
        <w:rPr>
          <w:rFonts w:ascii="Times New Roman" w:eastAsia="Times New Roman" w:hAnsi="Times New Roman" w:cs="Times New Roman"/>
          <w:b/>
          <w:sz w:val="24"/>
          <w:szCs w:val="24"/>
        </w:rPr>
      </w:pPr>
      <w:r w:rsidRPr="00C77425">
        <w:rPr>
          <w:rFonts w:ascii="Times New Roman" w:eastAsia="Times New Roman" w:hAnsi="Times New Roman" w:cs="Times New Roman"/>
          <w:sz w:val="24"/>
          <w:szCs w:val="24"/>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C77425" w:rsidRPr="009F25F9" w:rsidRDefault="00C77425" w:rsidP="00C77425">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ru-RU"/>
        </w:rPr>
        <w:t xml:space="preserve">Студенту, </w:t>
      </w:r>
      <w:proofErr w:type="spellStart"/>
      <w:r w:rsidRPr="009F25F9">
        <w:rPr>
          <w:rFonts w:ascii="Times New Roman" w:eastAsia="Times New Roman" w:hAnsi="Times New Roman" w:cs="Times New Roman"/>
          <w:sz w:val="24"/>
          <w:szCs w:val="24"/>
          <w:lang w:val="ru-RU"/>
        </w:rPr>
        <w:t>який</w:t>
      </w:r>
      <w:proofErr w:type="spellEnd"/>
      <w:r w:rsidRPr="009F25F9">
        <w:rPr>
          <w:rFonts w:ascii="Times New Roman" w:eastAsia="Times New Roman" w:hAnsi="Times New Roman" w:cs="Times New Roman"/>
          <w:sz w:val="24"/>
          <w:szCs w:val="24"/>
          <w:lang w:val="ru-RU"/>
        </w:rPr>
        <w:t xml:space="preserve"> не </w:t>
      </w:r>
      <w:proofErr w:type="spellStart"/>
      <w:r w:rsidRPr="009F25F9">
        <w:rPr>
          <w:rFonts w:ascii="Times New Roman" w:eastAsia="Times New Roman" w:hAnsi="Times New Roman" w:cs="Times New Roman"/>
          <w:sz w:val="24"/>
          <w:szCs w:val="24"/>
          <w:lang w:val="ru-RU"/>
        </w:rPr>
        <w:t>виконав</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поточних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домашніх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завдань</w:t>
      </w:r>
      <w:proofErr w:type="spellEnd"/>
      <w:r w:rsidRPr="009F25F9">
        <w:rPr>
          <w:rFonts w:ascii="Times New Roman" w:eastAsia="Times New Roman" w:hAnsi="Times New Roman" w:cs="Times New Roman"/>
          <w:sz w:val="24"/>
          <w:szCs w:val="24"/>
          <w:lang w:val="ru-RU"/>
        </w:rPr>
        <w:t xml:space="preserve">, не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ідготувався</w:t>
      </w:r>
      <w:proofErr w:type="spellEnd"/>
      <w:r w:rsidRPr="009F25F9">
        <w:rPr>
          <w:rFonts w:ascii="Times New Roman" w:eastAsia="Times New Roman" w:hAnsi="Times New Roman" w:cs="Times New Roman"/>
          <w:sz w:val="24"/>
          <w:szCs w:val="24"/>
          <w:lang w:val="ru-RU"/>
        </w:rPr>
        <w:t xml:space="preserve"> до </w:t>
      </w:r>
      <w:proofErr w:type="spellStart"/>
      <w:r w:rsidRPr="009F25F9">
        <w:rPr>
          <w:rFonts w:ascii="Times New Roman" w:eastAsia="Times New Roman" w:hAnsi="Times New Roman" w:cs="Times New Roman"/>
          <w:sz w:val="24"/>
          <w:szCs w:val="24"/>
          <w:lang w:val="ru-RU"/>
        </w:rPr>
        <w:t>навчальних</w:t>
      </w:r>
      <w:proofErr w:type="spellEnd"/>
      <w:r w:rsidRPr="009F25F9">
        <w:rPr>
          <w:rFonts w:ascii="Times New Roman" w:eastAsia="Times New Roman" w:hAnsi="Times New Roman" w:cs="Times New Roman"/>
          <w:sz w:val="24"/>
          <w:szCs w:val="24"/>
          <w:lang w:val="ru-RU"/>
        </w:rPr>
        <w:t xml:space="preserve"> занять, в журнал </w:t>
      </w:r>
      <w:proofErr w:type="spellStart"/>
      <w:r w:rsidRPr="009F25F9">
        <w:rPr>
          <w:rFonts w:ascii="Times New Roman" w:eastAsia="Times New Roman" w:hAnsi="Times New Roman" w:cs="Times New Roman"/>
          <w:sz w:val="24"/>
          <w:szCs w:val="24"/>
          <w:lang w:val="ru-RU"/>
        </w:rPr>
        <w:t>обліку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роботи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академічної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групи</w:t>
      </w:r>
      <w:proofErr w:type="spellEnd"/>
      <w:r w:rsidRPr="009F25F9">
        <w:rPr>
          <w:rFonts w:ascii="Times New Roman" w:eastAsia="Times New Roman" w:hAnsi="Times New Roman" w:cs="Times New Roman"/>
          <w:sz w:val="24"/>
          <w:szCs w:val="24"/>
          <w:lang w:val="ru-RU"/>
        </w:rPr>
        <w:t xml:space="preserve"> ставиться 0 </w:t>
      </w:r>
      <w:proofErr w:type="spellStart"/>
      <w:r w:rsidRPr="009F25F9">
        <w:rPr>
          <w:rFonts w:ascii="Times New Roman" w:eastAsia="Times New Roman" w:hAnsi="Times New Roman" w:cs="Times New Roman"/>
          <w:sz w:val="24"/>
          <w:szCs w:val="24"/>
          <w:lang w:val="ru-RU"/>
        </w:rPr>
        <w:t>балів</w:t>
      </w:r>
      <w:proofErr w:type="spellEnd"/>
      <w:r w:rsidRPr="009F25F9">
        <w:rPr>
          <w:rFonts w:ascii="Times New Roman" w:eastAsia="Times New Roman" w:hAnsi="Times New Roman" w:cs="Times New Roman"/>
          <w:sz w:val="24"/>
          <w:szCs w:val="24"/>
          <w:lang w:val="ru-RU"/>
        </w:rPr>
        <w:t xml:space="preserve">. </w:t>
      </w:r>
    </w:p>
    <w:p w:rsidR="0090095A" w:rsidRPr="0090095A" w:rsidRDefault="00C77425" w:rsidP="00C77425">
      <w:pPr>
        <w:spacing w:after="0" w:line="240" w:lineRule="auto"/>
        <w:ind w:firstLine="720"/>
        <w:jc w:val="both"/>
        <w:rPr>
          <w:rFonts w:ascii="Times New Roman" w:eastAsia="Times New Roman" w:hAnsi="Times New Roman" w:cs="Times New Roman"/>
          <w:sz w:val="24"/>
          <w:szCs w:val="24"/>
        </w:rPr>
      </w:pPr>
      <w:r w:rsidRPr="009F25F9">
        <w:rPr>
          <w:rFonts w:ascii="Times New Roman" w:eastAsia="Times New Roman" w:hAnsi="Times New Roman" w:cs="Times New Roman"/>
          <w:sz w:val="24"/>
          <w:szCs w:val="24"/>
          <w:lang w:val="ru-RU"/>
        </w:rPr>
        <w:t xml:space="preserve">Студент, </w:t>
      </w:r>
      <w:proofErr w:type="spellStart"/>
      <w:r w:rsidRPr="009F25F9">
        <w:rPr>
          <w:rFonts w:ascii="Times New Roman" w:eastAsia="Times New Roman" w:hAnsi="Times New Roman" w:cs="Times New Roman"/>
          <w:sz w:val="24"/>
          <w:szCs w:val="24"/>
          <w:lang w:val="ru-RU"/>
        </w:rPr>
        <w:t>знання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уміння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навички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якого</w:t>
      </w:r>
      <w:proofErr w:type="spellEnd"/>
      <w:r w:rsidRPr="009F25F9">
        <w:rPr>
          <w:rFonts w:ascii="Times New Roman" w:eastAsia="Times New Roman" w:hAnsi="Times New Roman" w:cs="Times New Roman"/>
          <w:sz w:val="24"/>
          <w:szCs w:val="24"/>
          <w:lang w:val="ru-RU"/>
        </w:rPr>
        <w:t xml:space="preserve"> на </w:t>
      </w:r>
      <w:proofErr w:type="spellStart"/>
      <w:r w:rsidRPr="009F25F9">
        <w:rPr>
          <w:rFonts w:ascii="Times New Roman" w:eastAsia="Times New Roman" w:hAnsi="Times New Roman" w:cs="Times New Roman"/>
          <w:sz w:val="24"/>
          <w:szCs w:val="24"/>
          <w:lang w:val="ru-RU"/>
        </w:rPr>
        <w:t>навчальних</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заняттях</w:t>
      </w:r>
      <w:proofErr w:type="spellEnd"/>
      <w:r w:rsidRPr="009F25F9">
        <w:rPr>
          <w:rFonts w:ascii="Times New Roman" w:eastAsia="Times New Roman" w:hAnsi="Times New Roman" w:cs="Times New Roman"/>
          <w:sz w:val="24"/>
          <w:szCs w:val="24"/>
          <w:lang w:val="ru-RU"/>
        </w:rPr>
        <w:t xml:space="preserve"> за 12-бальною шкалою </w:t>
      </w:r>
      <w:proofErr w:type="spellStart"/>
      <w:r w:rsidRPr="009F25F9">
        <w:rPr>
          <w:rFonts w:ascii="Times New Roman" w:eastAsia="Times New Roman" w:hAnsi="Times New Roman" w:cs="Times New Roman"/>
          <w:sz w:val="24"/>
          <w:szCs w:val="24"/>
          <w:lang w:val="ru-RU"/>
        </w:rPr>
        <w:t>оцінено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від</w:t>
      </w:r>
      <w:proofErr w:type="spellEnd"/>
      <w:r w:rsidRPr="009F25F9">
        <w:rPr>
          <w:rFonts w:ascii="Times New Roman" w:eastAsia="Times New Roman" w:hAnsi="Times New Roman" w:cs="Times New Roman"/>
          <w:sz w:val="24"/>
          <w:szCs w:val="24"/>
          <w:lang w:val="ru-RU"/>
        </w:rPr>
        <w:t xml:space="preserve"> 1 до 3 </w:t>
      </w:r>
      <w:proofErr w:type="spellStart"/>
      <w:r w:rsidRPr="009F25F9">
        <w:rPr>
          <w:rFonts w:ascii="Times New Roman" w:eastAsia="Times New Roman" w:hAnsi="Times New Roman" w:cs="Times New Roman"/>
          <w:sz w:val="24"/>
          <w:szCs w:val="24"/>
          <w:lang w:val="ru-RU"/>
        </w:rPr>
        <w:t>балів</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вважається</w:t>
      </w:r>
      <w:proofErr w:type="spellEnd"/>
      <w:r w:rsidRPr="009F25F9">
        <w:rPr>
          <w:rFonts w:ascii="Times New Roman" w:eastAsia="Times New Roman" w:hAnsi="Times New Roman" w:cs="Times New Roman"/>
          <w:sz w:val="24"/>
          <w:szCs w:val="24"/>
          <w:lang w:val="ru-RU"/>
        </w:rPr>
        <w:t xml:space="preserve"> таким, </w:t>
      </w:r>
      <w:proofErr w:type="spellStart"/>
      <w:r w:rsidRPr="009F25F9">
        <w:rPr>
          <w:rFonts w:ascii="Times New Roman" w:eastAsia="Times New Roman" w:hAnsi="Times New Roman" w:cs="Times New Roman"/>
          <w:sz w:val="24"/>
          <w:szCs w:val="24"/>
          <w:lang w:val="ru-RU"/>
        </w:rPr>
        <w:t>що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недостатньо</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ідготувався</w:t>
      </w:r>
      <w:proofErr w:type="spellEnd"/>
      <w:r w:rsidRPr="009F25F9">
        <w:rPr>
          <w:rFonts w:ascii="Times New Roman" w:eastAsia="Times New Roman" w:hAnsi="Times New Roman" w:cs="Times New Roman"/>
          <w:sz w:val="24"/>
          <w:szCs w:val="24"/>
          <w:lang w:val="ru-RU"/>
        </w:rPr>
        <w:t xml:space="preserve"> до </w:t>
      </w:r>
      <w:proofErr w:type="spellStart"/>
      <w:r w:rsidRPr="009F25F9">
        <w:rPr>
          <w:rFonts w:ascii="Times New Roman" w:eastAsia="Times New Roman" w:hAnsi="Times New Roman" w:cs="Times New Roman"/>
          <w:sz w:val="24"/>
          <w:szCs w:val="24"/>
          <w:lang w:val="ru-RU"/>
        </w:rPr>
        <w:t>цих</w:t>
      </w:r>
      <w:proofErr w:type="spellEnd"/>
      <w:r w:rsidRPr="009F25F9">
        <w:rPr>
          <w:rFonts w:ascii="Times New Roman" w:eastAsia="Times New Roman" w:hAnsi="Times New Roman" w:cs="Times New Roman"/>
          <w:sz w:val="24"/>
          <w:szCs w:val="24"/>
          <w:lang w:val="ru-RU"/>
        </w:rPr>
        <w:t xml:space="preserve"> занять </w:t>
      </w:r>
      <w:proofErr w:type="spellStart"/>
      <w:r w:rsidRPr="009F25F9">
        <w:rPr>
          <w:rFonts w:ascii="Times New Roman" w:eastAsia="Times New Roman" w:hAnsi="Times New Roman" w:cs="Times New Roman"/>
          <w:sz w:val="24"/>
          <w:szCs w:val="24"/>
          <w:lang w:val="ru-RU"/>
        </w:rPr>
        <w:t>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має</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академічну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заборгованість</w:t>
      </w:r>
      <w:proofErr w:type="spellEnd"/>
      <w:r w:rsidRPr="009F25F9">
        <w:rPr>
          <w:rFonts w:ascii="Times New Roman" w:eastAsia="Times New Roman" w:hAnsi="Times New Roman" w:cs="Times New Roman"/>
          <w:sz w:val="24"/>
          <w:szCs w:val="24"/>
          <w:lang w:val="ru-RU"/>
        </w:rPr>
        <w:t xml:space="preserve"> за результатами поточного контролю. </w:t>
      </w:r>
      <w:proofErr w:type="spellStart"/>
      <w:r w:rsidRPr="009F25F9">
        <w:rPr>
          <w:rFonts w:ascii="Times New Roman" w:eastAsia="Times New Roman" w:hAnsi="Times New Roman" w:cs="Times New Roman"/>
          <w:sz w:val="24"/>
          <w:szCs w:val="24"/>
          <w:lang w:val="ru-RU"/>
        </w:rPr>
        <w:t>Поточну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заборгованість</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пов’язану</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непідготовленістю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або</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недостатньою</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п</w:t>
      </w:r>
      <w:proofErr w:type="gramEnd"/>
      <w:r w:rsidRPr="009F25F9">
        <w:rPr>
          <w:rFonts w:ascii="Times New Roman" w:eastAsia="Times New Roman" w:hAnsi="Times New Roman" w:cs="Times New Roman"/>
          <w:sz w:val="24"/>
          <w:szCs w:val="24"/>
          <w:lang w:val="ru-RU"/>
        </w:rPr>
        <w:t>ідготовленістю</w:t>
      </w:r>
      <w:proofErr w:type="spellEnd"/>
      <w:r w:rsidRPr="009F25F9">
        <w:rPr>
          <w:rFonts w:ascii="Times New Roman" w:eastAsia="Times New Roman" w:hAnsi="Times New Roman" w:cs="Times New Roman"/>
          <w:sz w:val="24"/>
          <w:szCs w:val="24"/>
          <w:lang w:val="ru-RU"/>
        </w:rPr>
        <w:t xml:space="preserve"> до </w:t>
      </w:r>
      <w:proofErr w:type="spellStart"/>
      <w:r w:rsidRPr="009F25F9">
        <w:rPr>
          <w:rFonts w:ascii="Times New Roman" w:eastAsia="Times New Roman" w:hAnsi="Times New Roman" w:cs="Times New Roman"/>
          <w:sz w:val="24"/>
          <w:szCs w:val="24"/>
          <w:lang w:val="ru-RU"/>
        </w:rPr>
        <w:t>навчальних</w:t>
      </w:r>
      <w:proofErr w:type="spellEnd"/>
      <w:r w:rsidRPr="009F25F9">
        <w:rPr>
          <w:rFonts w:ascii="Times New Roman" w:eastAsia="Times New Roman" w:hAnsi="Times New Roman" w:cs="Times New Roman"/>
          <w:sz w:val="24"/>
          <w:szCs w:val="24"/>
          <w:lang w:val="ru-RU"/>
        </w:rPr>
        <w:t xml:space="preserve"> занять, студент повинен </w:t>
      </w:r>
      <w:proofErr w:type="spellStart"/>
      <w:r w:rsidRPr="009F25F9">
        <w:rPr>
          <w:rFonts w:ascii="Times New Roman" w:eastAsia="Times New Roman" w:hAnsi="Times New Roman" w:cs="Times New Roman"/>
          <w:sz w:val="24"/>
          <w:szCs w:val="24"/>
          <w:lang w:val="ru-RU"/>
        </w:rPr>
        <w:t>ліквідувати</w:t>
      </w:r>
      <w:proofErr w:type="spellEnd"/>
      <w:r w:rsidRPr="009F25F9">
        <w:rPr>
          <w:rFonts w:ascii="Times New Roman" w:eastAsia="Times New Roman" w:hAnsi="Times New Roman" w:cs="Times New Roman"/>
          <w:sz w:val="24"/>
          <w:szCs w:val="24"/>
          <w:lang w:val="ru-RU"/>
        </w:rPr>
        <w:t xml:space="preserve">. За </w:t>
      </w:r>
      <w:proofErr w:type="spellStart"/>
      <w:r w:rsidRPr="009F25F9">
        <w:rPr>
          <w:rFonts w:ascii="Times New Roman" w:eastAsia="Times New Roman" w:hAnsi="Times New Roman" w:cs="Times New Roman"/>
          <w:sz w:val="24"/>
          <w:szCs w:val="24"/>
          <w:lang w:val="ru-RU"/>
        </w:rPr>
        <w:t>ліквідацію</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поточної</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заборгованості</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нараховуються</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бали</w:t>
      </w:r>
      <w:proofErr w:type="spellEnd"/>
      <w:r w:rsidRPr="009F25F9">
        <w:rPr>
          <w:rFonts w:ascii="Times New Roman" w:eastAsia="Times New Roman" w:hAnsi="Times New Roman" w:cs="Times New Roman"/>
          <w:sz w:val="24"/>
          <w:szCs w:val="24"/>
          <w:lang w:val="ru-RU"/>
        </w:rPr>
        <w:t xml:space="preserve"> </w:t>
      </w:r>
      <w:proofErr w:type="spellStart"/>
      <w:r w:rsidRPr="009F25F9">
        <w:rPr>
          <w:rFonts w:ascii="Times New Roman" w:eastAsia="Times New Roman" w:hAnsi="Times New Roman" w:cs="Times New Roman"/>
          <w:sz w:val="24"/>
          <w:szCs w:val="24"/>
          <w:lang w:val="ru-RU"/>
        </w:rPr>
        <w:t>середнього</w:t>
      </w:r>
      <w:proofErr w:type="spellEnd"/>
      <w:r w:rsidRPr="009F25F9">
        <w:rPr>
          <w:rFonts w:ascii="Times New Roman" w:eastAsia="Times New Roman" w:hAnsi="Times New Roman" w:cs="Times New Roman"/>
          <w:sz w:val="24"/>
          <w:szCs w:val="24"/>
          <w:lang w:val="ru-RU"/>
        </w:rPr>
        <w:t xml:space="preserve"> (4, 5, 6), </w:t>
      </w:r>
      <w:proofErr w:type="spellStart"/>
      <w:r w:rsidRPr="009F25F9">
        <w:rPr>
          <w:rFonts w:ascii="Times New Roman" w:eastAsia="Times New Roman" w:hAnsi="Times New Roman" w:cs="Times New Roman"/>
          <w:sz w:val="24"/>
          <w:szCs w:val="24"/>
          <w:lang w:val="ru-RU"/>
        </w:rPr>
        <w:t>достатнього</w:t>
      </w:r>
      <w:proofErr w:type="spellEnd"/>
      <w:r w:rsidRPr="009F25F9">
        <w:rPr>
          <w:rFonts w:ascii="Times New Roman" w:eastAsia="Times New Roman" w:hAnsi="Times New Roman" w:cs="Times New Roman"/>
          <w:sz w:val="24"/>
          <w:szCs w:val="24"/>
          <w:lang w:val="ru-RU"/>
        </w:rPr>
        <w:t xml:space="preserve"> (7, 8, 9) та </w:t>
      </w:r>
      <w:proofErr w:type="spellStart"/>
      <w:r w:rsidRPr="009F25F9">
        <w:rPr>
          <w:rFonts w:ascii="Times New Roman" w:eastAsia="Times New Roman" w:hAnsi="Times New Roman" w:cs="Times New Roman"/>
          <w:sz w:val="24"/>
          <w:szCs w:val="24"/>
          <w:lang w:val="ru-RU"/>
        </w:rPr>
        <w:t>високого</w:t>
      </w:r>
      <w:proofErr w:type="spellEnd"/>
      <w:r w:rsidRPr="009F25F9">
        <w:rPr>
          <w:rFonts w:ascii="Times New Roman" w:eastAsia="Times New Roman" w:hAnsi="Times New Roman" w:cs="Times New Roman"/>
          <w:sz w:val="24"/>
          <w:szCs w:val="24"/>
          <w:lang w:val="ru-RU"/>
        </w:rPr>
        <w:t xml:space="preserve"> </w:t>
      </w:r>
      <w:proofErr w:type="spellStart"/>
      <w:proofErr w:type="gramStart"/>
      <w:r w:rsidRPr="009F25F9">
        <w:rPr>
          <w:rFonts w:ascii="Times New Roman" w:eastAsia="Times New Roman" w:hAnsi="Times New Roman" w:cs="Times New Roman"/>
          <w:sz w:val="24"/>
          <w:szCs w:val="24"/>
          <w:lang w:val="ru-RU"/>
        </w:rPr>
        <w:t>р</w:t>
      </w:r>
      <w:proofErr w:type="gramEnd"/>
      <w:r w:rsidRPr="009F25F9">
        <w:rPr>
          <w:rFonts w:ascii="Times New Roman" w:eastAsia="Times New Roman" w:hAnsi="Times New Roman" w:cs="Times New Roman"/>
          <w:sz w:val="24"/>
          <w:szCs w:val="24"/>
          <w:lang w:val="ru-RU"/>
        </w:rPr>
        <w:t>івня</w:t>
      </w:r>
      <w:proofErr w:type="spellEnd"/>
      <w:r w:rsidRPr="009F25F9">
        <w:rPr>
          <w:rFonts w:ascii="Times New Roman" w:eastAsia="Times New Roman" w:hAnsi="Times New Roman" w:cs="Times New Roman"/>
          <w:sz w:val="24"/>
          <w:szCs w:val="24"/>
          <w:lang w:val="ru-RU"/>
        </w:rPr>
        <w:t xml:space="preserve"> (10, 11, 12)</w:t>
      </w:r>
      <w:r w:rsidRPr="009F25F9">
        <w:rPr>
          <w:rFonts w:ascii="Times New Roman" w:eastAsia="Times New Roman" w:hAnsi="Times New Roman" w:cs="Times New Roman"/>
          <w:sz w:val="24"/>
          <w:szCs w:val="24"/>
        </w:rPr>
        <w:t>.</w:t>
      </w:r>
    </w:p>
    <w:p w:rsidR="0090095A" w:rsidRDefault="0090095A" w:rsidP="0090095A">
      <w:pPr>
        <w:autoSpaceDE w:val="0"/>
        <w:autoSpaceDN w:val="0"/>
        <w:adjustRightInd w:val="0"/>
        <w:spacing w:after="0" w:line="240" w:lineRule="auto"/>
        <w:rPr>
          <w:rFonts w:ascii="Times New Roman" w:hAnsi="Times New Roman" w:cs="Times New Roman"/>
          <w:b/>
          <w:bCs/>
          <w:i/>
          <w:iCs/>
          <w:sz w:val="28"/>
          <w:szCs w:val="28"/>
        </w:rPr>
      </w:pPr>
    </w:p>
    <w:p w:rsidR="00F82265" w:rsidRDefault="00F82265" w:rsidP="0090095A">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sectPr w:rsidR="00F82265" w:rsidSect="001F6B7D">
      <w:headerReference w:type="default" r:id="rId12"/>
      <w:headerReference w:type="first" r:id="rId13"/>
      <w:footerReference w:type="first" r:id="rId14"/>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25" w:rsidRDefault="00C77425" w:rsidP="00EB2356">
      <w:pPr>
        <w:spacing w:after="0" w:line="240" w:lineRule="auto"/>
      </w:pPr>
      <w:r>
        <w:separator/>
      </w:r>
    </w:p>
  </w:endnote>
  <w:endnote w:type="continuationSeparator" w:id="0">
    <w:p w:rsidR="00C77425" w:rsidRDefault="00C77425"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C77425" w:rsidRDefault="00C77425">
        <w:pPr>
          <w:pStyle w:val="a9"/>
          <w:jc w:val="center"/>
        </w:pPr>
      </w:p>
    </w:sdtContent>
  </w:sdt>
  <w:p w:rsidR="00C77425" w:rsidRDefault="00C774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25" w:rsidRDefault="00C77425" w:rsidP="00EB2356">
      <w:pPr>
        <w:spacing w:after="0" w:line="240" w:lineRule="auto"/>
      </w:pPr>
      <w:r>
        <w:separator/>
      </w:r>
    </w:p>
  </w:footnote>
  <w:footnote w:type="continuationSeparator" w:id="0">
    <w:p w:rsidR="00C77425" w:rsidRDefault="00C77425"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25" w:rsidRDefault="00C77425">
    <w:pPr>
      <w:pStyle w:val="a7"/>
      <w:jc w:val="right"/>
    </w:pPr>
  </w:p>
  <w:p w:rsidR="00C77425" w:rsidRDefault="00C774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25" w:rsidRDefault="00C77425">
    <w:pPr>
      <w:pStyle w:val="a7"/>
      <w:jc w:val="center"/>
    </w:pPr>
  </w:p>
  <w:p w:rsidR="00C77425" w:rsidRDefault="00C774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31B5FBC"/>
    <w:multiLevelType w:val="hybridMultilevel"/>
    <w:tmpl w:val="3EF488A0"/>
    <w:lvl w:ilvl="0" w:tplc="CCE4EB44">
      <w:start w:val="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5D3FF8"/>
    <w:multiLevelType w:val="hybridMultilevel"/>
    <w:tmpl w:val="9F145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1">
    <w:nsid w:val="2BB31E7C"/>
    <w:multiLevelType w:val="hybridMultilevel"/>
    <w:tmpl w:val="75523ED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5744B33B"/>
    <w:multiLevelType w:val="singleLevel"/>
    <w:tmpl w:val="82883ED8"/>
    <w:lvl w:ilvl="0">
      <w:start w:val="1"/>
      <w:numFmt w:val="decimal"/>
      <w:lvlText w:val="ФК %1."/>
      <w:lvlJc w:val="left"/>
      <w:pPr>
        <w:tabs>
          <w:tab w:val="num" w:pos="425"/>
        </w:tabs>
        <w:ind w:left="425" w:hanging="425"/>
      </w:pPr>
      <w:rPr>
        <w:rFonts w:cs="Times New Roman" w:hint="default"/>
        <w:b/>
        <w:color w:val="auto"/>
        <w:sz w:val="24"/>
        <w:szCs w:val="24"/>
      </w:rPr>
    </w:lvl>
  </w:abstractNum>
  <w:abstractNum w:abstractNumId="17">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6077073F"/>
    <w:multiLevelType w:val="hybridMultilevel"/>
    <w:tmpl w:val="0C8CDA6C"/>
    <w:lvl w:ilvl="0" w:tplc="E3D86C2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27575F5"/>
    <w:multiLevelType w:val="hybridMultilevel"/>
    <w:tmpl w:val="05D89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ED645AA"/>
    <w:multiLevelType w:val="hybridMultilevel"/>
    <w:tmpl w:val="C1C64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5">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6"/>
  </w:num>
  <w:num w:numId="5">
    <w:abstractNumId w:val="15"/>
  </w:num>
  <w:num w:numId="6">
    <w:abstractNumId w:val="8"/>
  </w:num>
  <w:num w:numId="7">
    <w:abstractNumId w:val="9"/>
  </w:num>
  <w:num w:numId="8">
    <w:abstractNumId w:val="20"/>
  </w:num>
  <w:num w:numId="9">
    <w:abstractNumId w:val="25"/>
  </w:num>
  <w:num w:numId="10">
    <w:abstractNumId w:val="22"/>
  </w:num>
  <w:num w:numId="11">
    <w:abstractNumId w:val="13"/>
  </w:num>
  <w:num w:numId="12">
    <w:abstractNumId w:val="16"/>
  </w:num>
  <w:num w:numId="13">
    <w:abstractNumId w:val="21"/>
  </w:num>
  <w:num w:numId="14">
    <w:abstractNumId w:val="1"/>
  </w:num>
  <w:num w:numId="15">
    <w:abstractNumId w:val="24"/>
  </w:num>
  <w:num w:numId="16">
    <w:abstractNumId w:val="26"/>
  </w:num>
  <w:num w:numId="17">
    <w:abstractNumId w:val="5"/>
  </w:num>
  <w:num w:numId="18">
    <w:abstractNumId w:val="0"/>
  </w:num>
  <w:num w:numId="19">
    <w:abstractNumId w:val="3"/>
  </w:num>
  <w:num w:numId="20">
    <w:abstractNumId w:val="10"/>
  </w:num>
  <w:num w:numId="21">
    <w:abstractNumId w:val="14"/>
  </w:num>
  <w:num w:numId="22">
    <w:abstractNumId w:val="19"/>
  </w:num>
  <w:num w:numId="23">
    <w:abstractNumId w:val="4"/>
  </w:num>
  <w:num w:numId="24">
    <w:abstractNumId w:val="18"/>
  </w:num>
  <w:num w:numId="25">
    <w:abstractNumId w:val="23"/>
  </w:num>
  <w:num w:numId="26">
    <w:abstractNumId w:val="2"/>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15128"/>
    <w:rsid w:val="00054349"/>
    <w:rsid w:val="000703E8"/>
    <w:rsid w:val="00070BCE"/>
    <w:rsid w:val="00073655"/>
    <w:rsid w:val="00073FB7"/>
    <w:rsid w:val="00077271"/>
    <w:rsid w:val="000A435F"/>
    <w:rsid w:val="000A7657"/>
    <w:rsid w:val="000C7098"/>
    <w:rsid w:val="000C71CB"/>
    <w:rsid w:val="000F4E80"/>
    <w:rsid w:val="000F5B68"/>
    <w:rsid w:val="000F6318"/>
    <w:rsid w:val="000F6CC0"/>
    <w:rsid w:val="00103CF7"/>
    <w:rsid w:val="00132D09"/>
    <w:rsid w:val="00135C40"/>
    <w:rsid w:val="001A22ED"/>
    <w:rsid w:val="001B3EAF"/>
    <w:rsid w:val="001D5A26"/>
    <w:rsid w:val="001F2EAB"/>
    <w:rsid w:val="001F6B7D"/>
    <w:rsid w:val="0022402C"/>
    <w:rsid w:val="002466D3"/>
    <w:rsid w:val="00247DFC"/>
    <w:rsid w:val="00260DE1"/>
    <w:rsid w:val="002710C2"/>
    <w:rsid w:val="00284E78"/>
    <w:rsid w:val="002874DE"/>
    <w:rsid w:val="002967C1"/>
    <w:rsid w:val="002B4497"/>
    <w:rsid w:val="002B72CB"/>
    <w:rsid w:val="002E551F"/>
    <w:rsid w:val="00327311"/>
    <w:rsid w:val="0035301D"/>
    <w:rsid w:val="00353099"/>
    <w:rsid w:val="00355C58"/>
    <w:rsid w:val="00392BB8"/>
    <w:rsid w:val="003B1048"/>
    <w:rsid w:val="003B1240"/>
    <w:rsid w:val="003D22D3"/>
    <w:rsid w:val="003D2A1B"/>
    <w:rsid w:val="003D6821"/>
    <w:rsid w:val="003E2E8D"/>
    <w:rsid w:val="003F3407"/>
    <w:rsid w:val="00416020"/>
    <w:rsid w:val="0045303E"/>
    <w:rsid w:val="004569D8"/>
    <w:rsid w:val="004636B2"/>
    <w:rsid w:val="004A5A19"/>
    <w:rsid w:val="004B2DA7"/>
    <w:rsid w:val="004C4A77"/>
    <w:rsid w:val="004D5CC7"/>
    <w:rsid w:val="004F25FA"/>
    <w:rsid w:val="005009E4"/>
    <w:rsid w:val="00527B0B"/>
    <w:rsid w:val="005410D6"/>
    <w:rsid w:val="005447BC"/>
    <w:rsid w:val="0057586C"/>
    <w:rsid w:val="005A424D"/>
    <w:rsid w:val="005D37EA"/>
    <w:rsid w:val="005F2278"/>
    <w:rsid w:val="006107CD"/>
    <w:rsid w:val="00632E20"/>
    <w:rsid w:val="00647EEE"/>
    <w:rsid w:val="00655D29"/>
    <w:rsid w:val="006739DB"/>
    <w:rsid w:val="00691A55"/>
    <w:rsid w:val="006B7B2D"/>
    <w:rsid w:val="006C393B"/>
    <w:rsid w:val="006D722C"/>
    <w:rsid w:val="00714779"/>
    <w:rsid w:val="007403F6"/>
    <w:rsid w:val="00760758"/>
    <w:rsid w:val="007623DD"/>
    <w:rsid w:val="00771347"/>
    <w:rsid w:val="007C014C"/>
    <w:rsid w:val="00800183"/>
    <w:rsid w:val="00810E26"/>
    <w:rsid w:val="008361C9"/>
    <w:rsid w:val="00836E19"/>
    <w:rsid w:val="00843C51"/>
    <w:rsid w:val="00853C11"/>
    <w:rsid w:val="00880C0E"/>
    <w:rsid w:val="008A35D3"/>
    <w:rsid w:val="008C491F"/>
    <w:rsid w:val="008D6E64"/>
    <w:rsid w:val="008F4594"/>
    <w:rsid w:val="008F4B3F"/>
    <w:rsid w:val="008F530F"/>
    <w:rsid w:val="0090095A"/>
    <w:rsid w:val="00911E99"/>
    <w:rsid w:val="00915B70"/>
    <w:rsid w:val="00941657"/>
    <w:rsid w:val="00947DCC"/>
    <w:rsid w:val="00961B57"/>
    <w:rsid w:val="00966850"/>
    <w:rsid w:val="00986999"/>
    <w:rsid w:val="00986DF8"/>
    <w:rsid w:val="00990540"/>
    <w:rsid w:val="00992E30"/>
    <w:rsid w:val="0099540E"/>
    <w:rsid w:val="009A17B8"/>
    <w:rsid w:val="009B1675"/>
    <w:rsid w:val="009C0344"/>
    <w:rsid w:val="009C66B4"/>
    <w:rsid w:val="009D5770"/>
    <w:rsid w:val="009E375B"/>
    <w:rsid w:val="00A13DA4"/>
    <w:rsid w:val="00A26FA2"/>
    <w:rsid w:val="00A57A1A"/>
    <w:rsid w:val="00AD57FB"/>
    <w:rsid w:val="00AF297A"/>
    <w:rsid w:val="00AF347F"/>
    <w:rsid w:val="00BE09A6"/>
    <w:rsid w:val="00BE7B8A"/>
    <w:rsid w:val="00C059EE"/>
    <w:rsid w:val="00C24AE9"/>
    <w:rsid w:val="00C315ED"/>
    <w:rsid w:val="00C669B5"/>
    <w:rsid w:val="00C7276C"/>
    <w:rsid w:val="00C74486"/>
    <w:rsid w:val="00C75A78"/>
    <w:rsid w:val="00C77425"/>
    <w:rsid w:val="00C967D4"/>
    <w:rsid w:val="00CA6969"/>
    <w:rsid w:val="00CD532B"/>
    <w:rsid w:val="00CF6103"/>
    <w:rsid w:val="00CF766E"/>
    <w:rsid w:val="00D32354"/>
    <w:rsid w:val="00D41D51"/>
    <w:rsid w:val="00D46263"/>
    <w:rsid w:val="00D76D06"/>
    <w:rsid w:val="00D96BC2"/>
    <w:rsid w:val="00DA2FA9"/>
    <w:rsid w:val="00DC0EE8"/>
    <w:rsid w:val="00DC30B3"/>
    <w:rsid w:val="00DC3AF4"/>
    <w:rsid w:val="00DD29EB"/>
    <w:rsid w:val="00DF03B7"/>
    <w:rsid w:val="00E0540D"/>
    <w:rsid w:val="00E059BD"/>
    <w:rsid w:val="00E0677A"/>
    <w:rsid w:val="00E20BFB"/>
    <w:rsid w:val="00E44BEC"/>
    <w:rsid w:val="00E60607"/>
    <w:rsid w:val="00E7240A"/>
    <w:rsid w:val="00E73B4D"/>
    <w:rsid w:val="00EB2356"/>
    <w:rsid w:val="00EE2549"/>
    <w:rsid w:val="00EE25B1"/>
    <w:rsid w:val="00F03C77"/>
    <w:rsid w:val="00F0461C"/>
    <w:rsid w:val="00F217FC"/>
    <w:rsid w:val="00F25E60"/>
    <w:rsid w:val="00F353E1"/>
    <w:rsid w:val="00F6559E"/>
    <w:rsid w:val="00F66077"/>
    <w:rsid w:val="00F721D9"/>
    <w:rsid w:val="00F76A13"/>
    <w:rsid w:val="00F81B83"/>
    <w:rsid w:val="00F82265"/>
    <w:rsid w:val="00FC62FD"/>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paragraph" w:customStyle="1" w:styleId="af3">
    <w:name w:val="література"/>
    <w:basedOn w:val="a"/>
    <w:rsid w:val="00AD57FB"/>
    <w:pPr>
      <w:tabs>
        <w:tab w:val="left" w:pos="454"/>
      </w:tabs>
      <w:autoSpaceDE w:val="0"/>
      <w:autoSpaceDN w:val="0"/>
      <w:adjustRightInd w:val="0"/>
      <w:spacing w:after="0" w:line="270" w:lineRule="atLeast"/>
      <w:ind w:left="454" w:hanging="454"/>
      <w:jc w:val="both"/>
    </w:pPr>
    <w:rPr>
      <w:rFonts w:ascii="Courier New" w:eastAsia="Times New Roman" w:hAnsi="Courier New" w:cs="Courier New"/>
      <w:spacing w:val="-15"/>
      <w:lang w:val="ru-RU" w:eastAsia="ru-RU"/>
    </w:rPr>
  </w:style>
  <w:style w:type="character" w:customStyle="1" w:styleId="3">
    <w:name w:val="Заголовок №3_"/>
    <w:basedOn w:val="a0"/>
    <w:link w:val="30"/>
    <w:uiPriority w:val="99"/>
    <w:rsid w:val="00073655"/>
    <w:rPr>
      <w:rFonts w:ascii="Times New Roman" w:eastAsia="Times New Roman" w:hAnsi="Times New Roman"/>
      <w:sz w:val="21"/>
      <w:szCs w:val="21"/>
      <w:shd w:val="clear" w:color="auto" w:fill="FFFFFF"/>
    </w:rPr>
  </w:style>
  <w:style w:type="paragraph" w:customStyle="1" w:styleId="30">
    <w:name w:val="Заголовок №3"/>
    <w:basedOn w:val="a"/>
    <w:link w:val="3"/>
    <w:uiPriority w:val="99"/>
    <w:rsid w:val="00073655"/>
    <w:pPr>
      <w:shd w:val="clear" w:color="auto" w:fill="FFFFFF"/>
      <w:spacing w:after="240" w:line="0" w:lineRule="atLeast"/>
      <w:outlineLvl w:val="2"/>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D2B3-614C-4434-86E8-34A6418B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16</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73</cp:revision>
  <cp:lastPrinted>2019-10-11T06:58:00Z</cp:lastPrinted>
  <dcterms:created xsi:type="dcterms:W3CDTF">2019-10-09T08:13:00Z</dcterms:created>
  <dcterms:modified xsi:type="dcterms:W3CDTF">2022-09-05T11:20:00Z</dcterms:modified>
</cp:coreProperties>
</file>